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E49A6" w14:textId="77777777" w:rsidR="00E9443D" w:rsidRPr="00B11208" w:rsidRDefault="00E9443D" w:rsidP="005E39AA">
      <w:pPr>
        <w:pStyle w:val="DIASITINERARIO"/>
        <w:rPr>
          <w:rFonts w:ascii="Arial" w:hAnsi="Arial" w:cs="Arial"/>
          <w:color w:val="000000" w:themeColor="text1"/>
          <w:sz w:val="40"/>
          <w:szCs w:val="40"/>
          <w:lang w:val="es-ES_tradnl"/>
        </w:rPr>
      </w:pPr>
      <w:r w:rsidRPr="00B11208">
        <w:rPr>
          <w:rFonts w:ascii="Arial" w:hAnsi="Arial" w:cs="Arial"/>
          <w:color w:val="000000" w:themeColor="text1"/>
          <w:sz w:val="40"/>
          <w:szCs w:val="40"/>
          <w:lang w:val="es-ES_tradnl"/>
        </w:rPr>
        <w:t>Turquía y Grecia Espectacular</w:t>
      </w:r>
    </w:p>
    <w:p w14:paraId="080C2C7E" w14:textId="77777777" w:rsidR="00E9443D" w:rsidRPr="00B11208" w:rsidRDefault="00E9443D" w:rsidP="005E39AA">
      <w:pPr>
        <w:pStyle w:val="DIASITINERARIO"/>
        <w:rPr>
          <w:rFonts w:ascii="Arial" w:hAnsi="Arial" w:cs="Arial"/>
          <w:color w:val="000000" w:themeColor="text1"/>
          <w:sz w:val="40"/>
          <w:szCs w:val="40"/>
          <w:lang w:val="es-ES_tradnl"/>
        </w:rPr>
      </w:pPr>
    </w:p>
    <w:p w14:paraId="46E7AF4C" w14:textId="5CB287FC" w:rsidR="00E9443D" w:rsidRPr="00B11208" w:rsidRDefault="00E9443D" w:rsidP="21EED40D">
      <w:pPr>
        <w:pStyle w:val="DIASITINERARIO"/>
        <w:rPr>
          <w:rFonts w:ascii="Arial" w:hAnsi="Arial" w:cs="Arial"/>
          <w:color w:val="000000" w:themeColor="text1"/>
          <w:sz w:val="20"/>
          <w:szCs w:val="20"/>
        </w:rPr>
      </w:pPr>
      <w:r w:rsidRPr="00B11208">
        <w:rPr>
          <w:rFonts w:ascii="Arial" w:hAnsi="Arial" w:cs="Arial"/>
          <w:color w:val="000000" w:themeColor="text1"/>
          <w:sz w:val="20"/>
          <w:szCs w:val="20"/>
        </w:rPr>
        <w:t>Descubriendo... Estambul (</w:t>
      </w:r>
      <w:r w:rsidR="001D6049" w:rsidRPr="00B11208">
        <w:rPr>
          <w:rFonts w:ascii="Arial" w:hAnsi="Arial" w:cs="Arial"/>
          <w:color w:val="000000" w:themeColor="text1"/>
          <w:sz w:val="20"/>
          <w:szCs w:val="20"/>
        </w:rPr>
        <w:t>3</w:t>
      </w:r>
      <w:r w:rsidRPr="00B11208">
        <w:rPr>
          <w:rFonts w:ascii="Arial" w:hAnsi="Arial" w:cs="Arial"/>
          <w:color w:val="000000" w:themeColor="text1"/>
          <w:sz w:val="20"/>
          <w:szCs w:val="20"/>
        </w:rPr>
        <w:t>) / Capadocia (2) / Pamukkale (1) / Efeso / Kusadasi (1)</w:t>
      </w:r>
      <w:r w:rsidR="006B3F78" w:rsidRPr="00B11208">
        <w:rPr>
          <w:rFonts w:ascii="Arial" w:hAnsi="Arial" w:cs="Arial"/>
          <w:color w:val="000000" w:themeColor="text1"/>
          <w:sz w:val="20"/>
          <w:szCs w:val="20"/>
        </w:rPr>
        <w:t xml:space="preserve"> /</w:t>
      </w:r>
      <w:r w:rsidRPr="00B11208">
        <w:rPr>
          <w:rFonts w:ascii="Arial" w:hAnsi="Arial" w:cs="Arial"/>
          <w:color w:val="000000" w:themeColor="text1"/>
          <w:sz w:val="20"/>
          <w:szCs w:val="20"/>
        </w:rPr>
        <w:t xml:space="preserve"> Crucero por el Mar Egeo (2) / Atenas (3) / Epidauro / Micenas / Olimpia (1) / Delfos (1) / Meteora / Kalambaka (1)  </w:t>
      </w:r>
    </w:p>
    <w:p w14:paraId="3D501B85" w14:textId="77777777" w:rsidR="005D0587" w:rsidRPr="00B11208" w:rsidRDefault="005D0587" w:rsidP="005D0587">
      <w:pPr>
        <w:pStyle w:val="DIASITINERARIO"/>
        <w:rPr>
          <w:rFonts w:ascii="Arial" w:hAnsi="Arial" w:cs="Arial"/>
          <w:color w:val="000000" w:themeColor="text1"/>
          <w:sz w:val="20"/>
          <w:szCs w:val="20"/>
          <w:lang w:val="pt-PT"/>
        </w:rPr>
      </w:pPr>
    </w:p>
    <w:p w14:paraId="56AAEB37" w14:textId="77777777" w:rsidR="00E9443D" w:rsidRPr="00B11208" w:rsidRDefault="00E9443D" w:rsidP="00F64167">
      <w:pPr>
        <w:pStyle w:val="DIASITINERARIO"/>
        <w:rPr>
          <w:rFonts w:ascii="Arial" w:hAnsi="Arial" w:cs="Arial"/>
          <w:b/>
          <w:bCs/>
          <w:color w:val="000000" w:themeColor="text1"/>
          <w:sz w:val="20"/>
          <w:szCs w:val="20"/>
          <w:lang w:val="es-ES_tradnl"/>
        </w:rPr>
      </w:pPr>
    </w:p>
    <w:p w14:paraId="760E70BF" w14:textId="77777777" w:rsidR="00E9443D" w:rsidRPr="00B11208" w:rsidRDefault="00E9443D" w:rsidP="00B21B2A">
      <w:pPr>
        <w:pStyle w:val="DIASITINERARIO"/>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 xml:space="preserve">16 días </w:t>
      </w:r>
    </w:p>
    <w:p w14:paraId="23085270" w14:textId="77777777" w:rsidR="00E9443D" w:rsidRPr="00B11208" w:rsidRDefault="00E9443D" w:rsidP="00F64167">
      <w:pPr>
        <w:pStyle w:val="DIASITINERARIO"/>
        <w:rPr>
          <w:rFonts w:ascii="Arial" w:hAnsi="Arial" w:cs="Arial"/>
          <w:b/>
          <w:bCs/>
          <w:color w:val="000000" w:themeColor="text1"/>
          <w:sz w:val="20"/>
          <w:szCs w:val="20"/>
          <w:lang w:val="es-ES_tradnl"/>
        </w:rPr>
      </w:pPr>
    </w:p>
    <w:p w14:paraId="18F4BBE9" w14:textId="49F1E18A" w:rsidR="001B64D6" w:rsidRPr="00B11208" w:rsidRDefault="001B64D6" w:rsidP="001B64D6">
      <w:pPr>
        <w:pStyle w:val="DIASITINERARIO"/>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Desde</w:t>
      </w:r>
      <w:r w:rsidR="000E32D1" w:rsidRPr="00B11208">
        <w:rPr>
          <w:rFonts w:ascii="Arial" w:hAnsi="Arial" w:cs="Arial"/>
          <w:b/>
          <w:bCs/>
          <w:color w:val="000000" w:themeColor="text1"/>
          <w:sz w:val="20"/>
          <w:szCs w:val="20"/>
          <w:lang w:val="es-ES_tradnl"/>
        </w:rPr>
        <w:t xml:space="preserve"> $ 3.740</w:t>
      </w:r>
    </w:p>
    <w:p w14:paraId="1D1EC330" w14:textId="77777777" w:rsidR="001B64D6" w:rsidRPr="00B11208" w:rsidRDefault="001B64D6" w:rsidP="00F64167">
      <w:pPr>
        <w:pStyle w:val="DIASITINERARIO"/>
        <w:rPr>
          <w:rFonts w:ascii="Arial" w:hAnsi="Arial" w:cs="Arial"/>
          <w:b/>
          <w:bCs/>
          <w:color w:val="000000" w:themeColor="text1"/>
          <w:sz w:val="20"/>
          <w:szCs w:val="20"/>
          <w:lang w:val="es-ES_tradnl"/>
        </w:rPr>
      </w:pPr>
    </w:p>
    <w:p w14:paraId="794264EE" w14:textId="77777777" w:rsidR="001B64D6" w:rsidRPr="00B11208" w:rsidRDefault="001B64D6" w:rsidP="00F64167">
      <w:pPr>
        <w:pStyle w:val="DIASITINERARIO"/>
        <w:rPr>
          <w:rFonts w:ascii="Arial" w:hAnsi="Arial" w:cs="Arial"/>
          <w:b/>
          <w:bCs/>
          <w:color w:val="000000" w:themeColor="text1"/>
          <w:sz w:val="20"/>
          <w:szCs w:val="20"/>
          <w:lang w:val="es-ES_tradnl"/>
        </w:rPr>
      </w:pPr>
    </w:p>
    <w:p w14:paraId="114F60B1" w14:textId="77777777" w:rsidR="00E9443D" w:rsidRPr="00B11208" w:rsidRDefault="00E9443D" w:rsidP="00F64167">
      <w:pPr>
        <w:pStyle w:val="DIASITINERARI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Fechas de salida</w:t>
      </w:r>
    </w:p>
    <w:p w14:paraId="2D3D1D26"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pt-PT"/>
        </w:rPr>
      </w:pPr>
      <w:r w:rsidRPr="00B11208">
        <w:rPr>
          <w:rFonts w:ascii="Arial" w:hAnsi="Arial" w:cs="Arial"/>
          <w:b/>
          <w:bCs/>
          <w:color w:val="000000" w:themeColor="text1"/>
          <w:sz w:val="20"/>
          <w:szCs w:val="20"/>
          <w:lang w:val="pt-PT"/>
        </w:rPr>
        <w:t xml:space="preserve">A Estambul: Sábados </w:t>
      </w:r>
    </w:p>
    <w:p w14:paraId="1C941326" w14:textId="3B7AD099" w:rsidR="00E9443D" w:rsidRPr="00B11208" w:rsidRDefault="00E9443D" w:rsidP="00B21B2A">
      <w:pPr>
        <w:widowControl/>
        <w:kinsoku w:val="0"/>
        <w:overflowPunct w:val="0"/>
        <w:adjustRightInd w:val="0"/>
        <w:rPr>
          <w:rFonts w:ascii="Arial" w:hAnsi="Arial" w:cs="Arial"/>
          <w:b/>
          <w:bCs/>
          <w:color w:val="000000" w:themeColor="text1"/>
          <w:sz w:val="20"/>
          <w:szCs w:val="20"/>
          <w:lang w:val="pt-PT"/>
        </w:rPr>
      </w:pPr>
      <w:r w:rsidRPr="00B11208">
        <w:rPr>
          <w:rFonts w:ascii="Arial" w:hAnsi="Arial" w:cs="Arial"/>
          <w:b/>
          <w:bCs/>
          <w:color w:val="000000" w:themeColor="text1"/>
          <w:sz w:val="20"/>
          <w:szCs w:val="20"/>
          <w:lang w:val="pt-PT"/>
        </w:rPr>
        <w:t>202</w:t>
      </w:r>
      <w:r w:rsidR="00BF04A9" w:rsidRPr="00B11208">
        <w:rPr>
          <w:rFonts w:ascii="Arial" w:hAnsi="Arial" w:cs="Arial"/>
          <w:b/>
          <w:bCs/>
          <w:color w:val="000000" w:themeColor="text1"/>
          <w:sz w:val="20"/>
          <w:szCs w:val="20"/>
          <w:lang w:val="pt-PT"/>
        </w:rPr>
        <w:t>6</w:t>
      </w:r>
    </w:p>
    <w:p w14:paraId="77AF5232" w14:textId="228E4DD4" w:rsidR="00E9443D" w:rsidRPr="00B11208" w:rsidRDefault="00E9443D" w:rsidP="00B21B2A">
      <w:pPr>
        <w:widowControl/>
        <w:kinsoku w:val="0"/>
        <w:overflowPunct w:val="0"/>
        <w:adjustRightInd w:val="0"/>
        <w:rPr>
          <w:rFonts w:ascii="Arial" w:hAnsi="Arial" w:cs="Arial"/>
          <w:color w:val="000000" w:themeColor="text1"/>
          <w:sz w:val="20"/>
          <w:szCs w:val="20"/>
          <w:lang w:val="pt-PT"/>
        </w:rPr>
      </w:pPr>
      <w:r w:rsidRPr="00B11208">
        <w:rPr>
          <w:rFonts w:ascii="Arial" w:hAnsi="Arial" w:cs="Arial"/>
          <w:color w:val="000000" w:themeColor="text1"/>
          <w:sz w:val="20"/>
          <w:szCs w:val="20"/>
          <w:lang w:val="pt-PT"/>
        </w:rPr>
        <w:t>1</w:t>
      </w:r>
      <w:r w:rsidR="00BF04A9" w:rsidRPr="00B11208">
        <w:rPr>
          <w:rFonts w:ascii="Arial" w:hAnsi="Arial" w:cs="Arial"/>
          <w:color w:val="000000" w:themeColor="text1"/>
          <w:sz w:val="20"/>
          <w:szCs w:val="20"/>
          <w:lang w:val="pt-PT"/>
        </w:rPr>
        <w:t>4</w:t>
      </w:r>
      <w:r w:rsidRPr="00B11208">
        <w:rPr>
          <w:rFonts w:ascii="Arial" w:hAnsi="Arial" w:cs="Arial"/>
          <w:color w:val="000000" w:themeColor="text1"/>
          <w:sz w:val="20"/>
          <w:szCs w:val="20"/>
          <w:lang w:val="pt-PT"/>
        </w:rPr>
        <w:t>/MAR</w:t>
      </w:r>
      <w:r w:rsidR="00C2634C" w:rsidRPr="00B11208">
        <w:rPr>
          <w:rFonts w:ascii="Arial" w:hAnsi="Arial" w:cs="Arial"/>
          <w:color w:val="000000" w:themeColor="text1"/>
          <w:sz w:val="20"/>
          <w:szCs w:val="20"/>
          <w:lang w:val="pt-PT"/>
        </w:rPr>
        <w:t>/2026</w:t>
      </w:r>
      <w:r w:rsidRPr="00B11208">
        <w:rPr>
          <w:rFonts w:ascii="Arial" w:hAnsi="Arial" w:cs="Arial"/>
          <w:color w:val="000000" w:themeColor="text1"/>
          <w:sz w:val="20"/>
          <w:szCs w:val="20"/>
          <w:lang w:val="pt-PT"/>
        </w:rPr>
        <w:t xml:space="preserve"> - </w:t>
      </w:r>
      <w:r w:rsidR="00BF04A9" w:rsidRPr="00B11208">
        <w:rPr>
          <w:rFonts w:ascii="Arial" w:hAnsi="Arial" w:cs="Arial"/>
          <w:color w:val="000000" w:themeColor="text1"/>
          <w:sz w:val="20"/>
          <w:szCs w:val="20"/>
          <w:lang w:val="pt-PT"/>
        </w:rPr>
        <w:t>14</w:t>
      </w:r>
      <w:r w:rsidRPr="00B11208">
        <w:rPr>
          <w:rFonts w:ascii="Arial" w:hAnsi="Arial" w:cs="Arial"/>
          <w:color w:val="000000" w:themeColor="text1"/>
          <w:sz w:val="20"/>
          <w:szCs w:val="20"/>
          <w:lang w:val="pt-PT"/>
        </w:rPr>
        <w:t>/NOV</w:t>
      </w:r>
      <w:r w:rsidR="00C2634C" w:rsidRPr="00B11208">
        <w:rPr>
          <w:rFonts w:ascii="Arial" w:hAnsi="Arial" w:cs="Arial"/>
          <w:color w:val="000000" w:themeColor="text1"/>
          <w:sz w:val="20"/>
          <w:szCs w:val="20"/>
          <w:lang w:val="pt-PT"/>
        </w:rPr>
        <w:t>/2026</w:t>
      </w:r>
    </w:p>
    <w:p w14:paraId="1BF14D9D"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pt-PT"/>
        </w:rPr>
      </w:pPr>
    </w:p>
    <w:p w14:paraId="133B46D8"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pt-PT"/>
        </w:rPr>
      </w:pPr>
      <w:r w:rsidRPr="00B11208">
        <w:rPr>
          <w:rFonts w:ascii="Arial" w:hAnsi="Arial" w:cs="Arial"/>
          <w:b/>
          <w:bCs/>
          <w:color w:val="000000" w:themeColor="text1"/>
          <w:sz w:val="20"/>
          <w:szCs w:val="20"/>
          <w:lang w:val="pt-PT"/>
        </w:rPr>
        <w:t>Día 1º (S): Estambul</w:t>
      </w:r>
    </w:p>
    <w:p w14:paraId="641998E5"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Llegada, asistencia y traslado al hotel. Alojamiento en el hotel.</w:t>
      </w:r>
    </w:p>
    <w:p w14:paraId="450B6D85"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p>
    <w:p w14:paraId="62756978"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Día 2º (D): Estambul</w:t>
      </w:r>
    </w:p>
    <w:p w14:paraId="23F13524" w14:textId="213060C9" w:rsidR="00C77846" w:rsidRPr="00B11208" w:rsidRDefault="00C77846" w:rsidP="00C77846">
      <w:pPr>
        <w:pStyle w:val="DIASITINERARIO"/>
        <w:jc w:val="both"/>
        <w:rPr>
          <w:rFonts w:ascii="Arial" w:hAnsi="Arial" w:cs="Arial"/>
          <w:color w:val="000000" w:themeColor="text1"/>
          <w:sz w:val="20"/>
          <w:szCs w:val="20"/>
        </w:rPr>
      </w:pPr>
      <w:r w:rsidRPr="00B11208">
        <w:rPr>
          <w:rFonts w:ascii="Arial" w:hAnsi="Arial" w:cs="Arial"/>
          <w:color w:val="000000" w:themeColor="text1"/>
          <w:sz w:val="20"/>
          <w:szCs w:val="20"/>
        </w:rPr>
        <w:t xml:space="preserve">Desayuno y visita a La Mezquita de Solimán del siglo XVI y la más grande de la ciudad. Es la obra maestra del arquitecto Sinan conocido como figura del imperio otomano. El complejo alrededor de la mezquita consta de varios edificios como la biblioteca, el hospital, el baño turco y el bazar. A continuación, tendremos tiempo para aprovechar por el Bazar de Especias conociendo sus tiendas de especias y delicias turcas y conocer La Mezquita Nueva. </w:t>
      </w:r>
      <w:r w:rsidRPr="00B11208">
        <w:rPr>
          <w:rFonts w:ascii="Arial" w:hAnsi="Arial" w:cs="Arial"/>
          <w:b/>
          <w:bCs/>
          <w:color w:val="000000" w:themeColor="text1"/>
          <w:sz w:val="20"/>
          <w:szCs w:val="20"/>
        </w:rPr>
        <w:t>Almuerzo</w:t>
      </w:r>
      <w:r w:rsidRPr="00B11208">
        <w:rPr>
          <w:rFonts w:ascii="Arial" w:hAnsi="Arial" w:cs="Arial"/>
          <w:color w:val="000000" w:themeColor="text1"/>
          <w:sz w:val="20"/>
          <w:szCs w:val="20"/>
        </w:rPr>
        <w:t xml:space="preserve">. Por la tarde tomaremos el barco para realizar el paseo por el estrecho del Bósforo, el lugar más bello de la ciudad desde donde podrán contemplar los palacios de los sultanes y los </w:t>
      </w:r>
      <w:proofErr w:type="spellStart"/>
      <w:r w:rsidRPr="00B11208">
        <w:rPr>
          <w:rFonts w:ascii="Arial" w:hAnsi="Arial" w:cs="Arial"/>
          <w:color w:val="000000" w:themeColor="text1"/>
          <w:sz w:val="20"/>
          <w:szCs w:val="20"/>
        </w:rPr>
        <w:t>yalıs</w:t>
      </w:r>
      <w:proofErr w:type="spellEnd"/>
      <w:r w:rsidRPr="00B11208">
        <w:rPr>
          <w:rFonts w:ascii="Arial" w:hAnsi="Arial" w:cs="Arial"/>
          <w:color w:val="000000" w:themeColor="text1"/>
          <w:sz w:val="20"/>
          <w:szCs w:val="20"/>
        </w:rPr>
        <w:t xml:space="preserve"> más antiguos en ambas orillas. Para finalizar, conoceremos la parte nueva de </w:t>
      </w:r>
      <w:proofErr w:type="spellStart"/>
      <w:r w:rsidRPr="00B11208">
        <w:rPr>
          <w:rFonts w:ascii="Arial" w:hAnsi="Arial" w:cs="Arial"/>
          <w:color w:val="000000" w:themeColor="text1"/>
          <w:sz w:val="20"/>
          <w:szCs w:val="20"/>
        </w:rPr>
        <w:t>Taksim</w:t>
      </w:r>
      <w:proofErr w:type="spellEnd"/>
      <w:r w:rsidRPr="00B11208">
        <w:rPr>
          <w:rFonts w:ascii="Arial" w:hAnsi="Arial" w:cs="Arial"/>
          <w:color w:val="000000" w:themeColor="text1"/>
          <w:sz w:val="20"/>
          <w:szCs w:val="20"/>
        </w:rPr>
        <w:t xml:space="preserve"> y </w:t>
      </w:r>
      <w:r w:rsidR="009D4B2F" w:rsidRPr="00B11208">
        <w:rPr>
          <w:rFonts w:ascii="Arial" w:hAnsi="Arial" w:cs="Arial"/>
          <w:color w:val="000000" w:themeColor="text1"/>
          <w:sz w:val="20"/>
          <w:szCs w:val="20"/>
        </w:rPr>
        <w:t>l</w:t>
      </w:r>
      <w:r w:rsidRPr="00B11208">
        <w:rPr>
          <w:rFonts w:ascii="Arial" w:hAnsi="Arial" w:cs="Arial"/>
          <w:color w:val="000000" w:themeColor="text1"/>
          <w:sz w:val="20"/>
          <w:szCs w:val="20"/>
        </w:rPr>
        <w:t xml:space="preserve">a </w:t>
      </w:r>
      <w:r w:rsidR="009D4B2F" w:rsidRPr="00B11208">
        <w:rPr>
          <w:rFonts w:ascii="Arial" w:hAnsi="Arial" w:cs="Arial"/>
          <w:color w:val="000000" w:themeColor="text1"/>
          <w:sz w:val="20"/>
          <w:szCs w:val="20"/>
        </w:rPr>
        <w:t>c</w:t>
      </w:r>
      <w:r w:rsidRPr="00B11208">
        <w:rPr>
          <w:rFonts w:ascii="Arial" w:hAnsi="Arial" w:cs="Arial"/>
          <w:color w:val="000000" w:themeColor="text1"/>
          <w:sz w:val="20"/>
          <w:szCs w:val="20"/>
        </w:rPr>
        <w:t>alle pe</w:t>
      </w:r>
      <w:r w:rsidR="009D4B2F" w:rsidRPr="00B11208">
        <w:rPr>
          <w:rFonts w:ascii="Arial" w:hAnsi="Arial" w:cs="Arial"/>
          <w:color w:val="000000" w:themeColor="text1"/>
          <w:sz w:val="20"/>
          <w:szCs w:val="20"/>
        </w:rPr>
        <w:t>a</w:t>
      </w:r>
      <w:r w:rsidRPr="00B11208">
        <w:rPr>
          <w:rFonts w:ascii="Arial" w:hAnsi="Arial" w:cs="Arial"/>
          <w:color w:val="000000" w:themeColor="text1"/>
          <w:sz w:val="20"/>
          <w:szCs w:val="20"/>
        </w:rPr>
        <w:t xml:space="preserve">tonal de </w:t>
      </w:r>
      <w:proofErr w:type="spellStart"/>
      <w:r w:rsidRPr="00B11208">
        <w:rPr>
          <w:rFonts w:ascii="Arial" w:hAnsi="Arial" w:cs="Arial"/>
          <w:color w:val="000000" w:themeColor="text1"/>
          <w:sz w:val="20"/>
          <w:szCs w:val="20"/>
        </w:rPr>
        <w:t>Istiklal</w:t>
      </w:r>
      <w:proofErr w:type="spellEnd"/>
      <w:r w:rsidRPr="00B11208">
        <w:rPr>
          <w:rFonts w:ascii="Arial" w:hAnsi="Arial" w:cs="Arial"/>
          <w:color w:val="000000" w:themeColor="text1"/>
          <w:sz w:val="20"/>
          <w:szCs w:val="20"/>
        </w:rPr>
        <w:t xml:space="preserve">, en donde hay un ambiente muy pintoresco y edificios típicos como el Colegio de </w:t>
      </w:r>
      <w:proofErr w:type="spellStart"/>
      <w:r w:rsidRPr="00B11208">
        <w:rPr>
          <w:rFonts w:ascii="Arial" w:hAnsi="Arial" w:cs="Arial"/>
          <w:color w:val="000000" w:themeColor="text1"/>
          <w:sz w:val="20"/>
          <w:szCs w:val="20"/>
        </w:rPr>
        <w:t>Galatasaray</w:t>
      </w:r>
      <w:proofErr w:type="spellEnd"/>
      <w:r w:rsidRPr="00B11208">
        <w:rPr>
          <w:rFonts w:ascii="Arial" w:hAnsi="Arial" w:cs="Arial"/>
          <w:color w:val="000000" w:themeColor="text1"/>
          <w:sz w:val="20"/>
          <w:szCs w:val="20"/>
        </w:rPr>
        <w:t>, El pasaje de Flores y la Iglesia de San Antonio. Alojamiento.</w:t>
      </w:r>
    </w:p>
    <w:p w14:paraId="2EED066F" w14:textId="77777777" w:rsidR="00C0210A" w:rsidRPr="00B11208" w:rsidRDefault="00C0210A" w:rsidP="00C77846">
      <w:pPr>
        <w:pStyle w:val="DIASITINERARIO"/>
        <w:jc w:val="both"/>
        <w:rPr>
          <w:rFonts w:ascii="Arial" w:hAnsi="Arial" w:cs="Arial"/>
          <w:color w:val="000000" w:themeColor="text1"/>
          <w:sz w:val="20"/>
          <w:szCs w:val="20"/>
        </w:rPr>
      </w:pPr>
    </w:p>
    <w:p w14:paraId="543D7624" w14:textId="77777777" w:rsidR="00C0210A" w:rsidRPr="00B11208" w:rsidRDefault="00C0210A" w:rsidP="00C0210A">
      <w:pPr>
        <w:widowControl/>
        <w:kinsoku w:val="0"/>
        <w:overflowPunct w:val="0"/>
        <w:adjustRightInd w:val="0"/>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 xml:space="preserve">Día 3º (L): Estambul </w:t>
      </w:r>
    </w:p>
    <w:p w14:paraId="54EA1366" w14:textId="4EE8112F" w:rsidR="00C0210A" w:rsidRPr="00B11208" w:rsidRDefault="00C0210A" w:rsidP="00C0210A">
      <w:pPr>
        <w:pStyle w:val="Sinespaciado"/>
        <w:jc w:val="both"/>
        <w:rPr>
          <w:rFonts w:ascii="Arial" w:hAnsi="Arial" w:cs="Arial"/>
          <w:color w:val="000000" w:themeColor="text1"/>
          <w:sz w:val="20"/>
          <w:szCs w:val="20"/>
        </w:rPr>
      </w:pPr>
      <w:r w:rsidRPr="00B11208">
        <w:rPr>
          <w:rFonts w:ascii="Arial" w:hAnsi="Arial" w:cs="Arial"/>
          <w:color w:val="000000" w:themeColor="text1"/>
          <w:sz w:val="20"/>
          <w:szCs w:val="20"/>
        </w:rPr>
        <w:t xml:space="preserve">Desayuno y salida hacia El Café de Pierre Loti desde donde </w:t>
      </w:r>
      <w:r w:rsidR="0018398F" w:rsidRPr="00B11208">
        <w:rPr>
          <w:rFonts w:ascii="Arial" w:hAnsi="Arial" w:cs="Arial"/>
          <w:color w:val="000000" w:themeColor="text1"/>
          <w:sz w:val="20"/>
          <w:szCs w:val="20"/>
        </w:rPr>
        <w:t xml:space="preserve">se pueden </w:t>
      </w:r>
      <w:r w:rsidRPr="00B11208">
        <w:rPr>
          <w:rFonts w:ascii="Arial" w:hAnsi="Arial" w:cs="Arial"/>
          <w:color w:val="000000" w:themeColor="text1"/>
          <w:sz w:val="20"/>
          <w:szCs w:val="20"/>
        </w:rPr>
        <w:t xml:space="preserve">disfrutar de las mejores vistas del Cuerno de Oro con tiempo libre para contemplar las vistas y tomar un té o un café. </w:t>
      </w:r>
      <w:r w:rsidRPr="00B11208">
        <w:rPr>
          <w:rFonts w:ascii="Arial" w:hAnsi="Arial" w:cs="Arial"/>
          <w:color w:val="000000" w:themeColor="text1"/>
          <w:sz w:val="20"/>
          <w:szCs w:val="20"/>
          <w:lang w:val="es-ES_tradnl" w:eastAsia="es-ES"/>
        </w:rPr>
        <w:t xml:space="preserve">A continuación, visitaremos </w:t>
      </w:r>
      <w:r w:rsidRPr="00B11208">
        <w:rPr>
          <w:rFonts w:ascii="Arial" w:hAnsi="Arial" w:cs="Arial"/>
          <w:color w:val="000000" w:themeColor="text1"/>
          <w:sz w:val="20"/>
          <w:szCs w:val="20"/>
        </w:rPr>
        <w:t xml:space="preserve">el </w:t>
      </w:r>
      <w:r w:rsidRPr="00B11208">
        <w:rPr>
          <w:rFonts w:ascii="Arial" w:hAnsi="Arial" w:cs="Arial"/>
          <w:color w:val="000000" w:themeColor="text1"/>
          <w:sz w:val="20"/>
          <w:szCs w:val="20"/>
          <w:bdr w:val="none" w:sz="0" w:space="0" w:color="auto" w:frame="1"/>
        </w:rPr>
        <w:t>Patriarcado Ecuménico de Costantinopla</w:t>
      </w:r>
      <w:r w:rsidRPr="00B11208">
        <w:rPr>
          <w:rFonts w:ascii="Arial" w:hAnsi="Arial" w:cs="Arial"/>
          <w:color w:val="000000" w:themeColor="text1"/>
          <w:sz w:val="20"/>
          <w:szCs w:val="20"/>
        </w:rPr>
        <w:t xml:space="preserve"> donde se encuentra la Catedral de San Jorge, el equivalente a San Pedro en Roma para los cristianos ortodoxos. </w:t>
      </w:r>
      <w:r w:rsidRPr="00B11208">
        <w:rPr>
          <w:rFonts w:ascii="Arial" w:hAnsi="Arial" w:cs="Arial"/>
          <w:b/>
          <w:bCs/>
          <w:color w:val="000000" w:themeColor="text1"/>
          <w:sz w:val="20"/>
          <w:szCs w:val="20"/>
        </w:rPr>
        <w:t>Almuerzo</w:t>
      </w:r>
      <w:r w:rsidRPr="00B11208">
        <w:rPr>
          <w:rFonts w:ascii="Arial" w:hAnsi="Arial" w:cs="Arial"/>
          <w:color w:val="000000" w:themeColor="text1"/>
          <w:sz w:val="20"/>
          <w:szCs w:val="20"/>
        </w:rPr>
        <w:t xml:space="preserve"> y visita de las obras más importantes de la parte Antigua. Visitaremos La Mezquita Azul, una de las obras maestras del siglo XVII, adornada con los mejores ejemplos de azulejos turcos. Seguiremos al Hipódromo Romano para ver la fuente Alemana, el Obelisco Egipcio, la columna de la Serpiente y el Obelisco de Constantino. Por último haremos la visita a la mezquita de Santa Sofia (entrada NO incluida), monumento del siglo VI, obra maestra de la época bizantina. Continuación hacia el Gran Bazar con tiempo libre para pasear por sus calles y traslado al hotel. Alojamiento.</w:t>
      </w:r>
    </w:p>
    <w:p w14:paraId="32F72578" w14:textId="77777777" w:rsidR="00C0210A" w:rsidRPr="00B11208" w:rsidRDefault="00C0210A" w:rsidP="00C0210A">
      <w:pPr>
        <w:widowControl/>
        <w:kinsoku w:val="0"/>
        <w:overflowPunct w:val="0"/>
        <w:adjustRightInd w:val="0"/>
        <w:rPr>
          <w:rFonts w:ascii="Arial" w:hAnsi="Arial" w:cs="Arial"/>
          <w:color w:val="000000" w:themeColor="text1"/>
          <w:sz w:val="20"/>
          <w:szCs w:val="20"/>
        </w:rPr>
      </w:pPr>
    </w:p>
    <w:p w14:paraId="4E653845" w14:textId="7D31EA59" w:rsidR="00C0210A" w:rsidRPr="00B11208" w:rsidRDefault="00C0210A" w:rsidP="00C0210A">
      <w:pPr>
        <w:widowControl/>
        <w:kinsoku w:val="0"/>
        <w:overflowPunct w:val="0"/>
        <w:adjustRightInd w:val="0"/>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Día 4º (M): Estambul / Capadocia</w:t>
      </w:r>
    </w:p>
    <w:p w14:paraId="1C2C9A71" w14:textId="77777777" w:rsidR="00C0210A" w:rsidRPr="00B11208" w:rsidRDefault="00C0210A" w:rsidP="00C0210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Desayuno. A la hora indicada, traslado al aeropuerto para tomar un vuelo doméstico para Capadocia. Llegada y traslado al hotel. </w:t>
      </w:r>
      <w:r w:rsidRPr="00B11208">
        <w:rPr>
          <w:rFonts w:ascii="Arial" w:hAnsi="Arial" w:cs="Arial"/>
          <w:b/>
          <w:bCs/>
          <w:color w:val="000000" w:themeColor="text1"/>
          <w:sz w:val="20"/>
          <w:szCs w:val="20"/>
          <w:lang w:val="es-ES_tradnl"/>
        </w:rPr>
        <w:t>Cena</w:t>
      </w:r>
      <w:r w:rsidRPr="00B11208">
        <w:rPr>
          <w:rFonts w:ascii="Arial" w:hAnsi="Arial" w:cs="Arial"/>
          <w:color w:val="000000" w:themeColor="text1"/>
          <w:sz w:val="20"/>
          <w:szCs w:val="20"/>
          <w:lang w:val="es-ES_tradnl"/>
        </w:rPr>
        <w:t xml:space="preserve"> y alojamiento.</w:t>
      </w:r>
    </w:p>
    <w:p w14:paraId="762D9FB0" w14:textId="77777777" w:rsidR="00C0210A" w:rsidRPr="00B11208" w:rsidRDefault="00C0210A" w:rsidP="00C0210A">
      <w:pPr>
        <w:widowControl/>
        <w:kinsoku w:val="0"/>
        <w:overflowPunct w:val="0"/>
        <w:adjustRightInd w:val="0"/>
        <w:rPr>
          <w:rFonts w:ascii="Arial" w:hAnsi="Arial" w:cs="Arial"/>
          <w:color w:val="000000" w:themeColor="text1"/>
          <w:sz w:val="20"/>
          <w:szCs w:val="20"/>
          <w:lang w:val="es-ES_tradnl"/>
        </w:rPr>
      </w:pPr>
    </w:p>
    <w:p w14:paraId="4F541D72" w14:textId="77777777" w:rsidR="00C0210A" w:rsidRPr="00B11208" w:rsidRDefault="00C0210A" w:rsidP="00C0210A">
      <w:pPr>
        <w:widowControl/>
        <w:kinsoku w:val="0"/>
        <w:overflowPunct w:val="0"/>
        <w:adjustRightInd w:val="0"/>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Día 5º (X): Capadocia</w:t>
      </w:r>
    </w:p>
    <w:p w14:paraId="68FA77A7" w14:textId="77777777" w:rsidR="00C0210A" w:rsidRPr="00B11208" w:rsidRDefault="00C0210A" w:rsidP="00C0210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Excursión opcional: paseo en globo.</w:t>
      </w:r>
    </w:p>
    <w:p w14:paraId="6BCD2851" w14:textId="77777777" w:rsidR="00C0210A" w:rsidRPr="00B11208" w:rsidRDefault="00C0210A" w:rsidP="00C0210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Al amanecer, posibilidad de participar en una excursión en globo aerostático, una experiencia única, sobre las formaciones rocosas, chimeneas de hadas, formaciones naturales, paisajes lunares. </w:t>
      </w:r>
    </w:p>
    <w:p w14:paraId="2034DB53" w14:textId="77777777" w:rsidR="00C0210A" w:rsidRPr="00B11208" w:rsidRDefault="00C0210A" w:rsidP="21EED40D">
      <w:pPr>
        <w:widowControl/>
        <w:kinsoku w:val="0"/>
        <w:overflowPunct w:val="0"/>
        <w:adjustRightInd w:val="0"/>
        <w:jc w:val="both"/>
        <w:rPr>
          <w:rFonts w:ascii="Arial" w:hAnsi="Arial" w:cs="Arial"/>
          <w:color w:val="000000" w:themeColor="text1"/>
          <w:sz w:val="20"/>
          <w:szCs w:val="20"/>
        </w:rPr>
      </w:pPr>
      <w:r w:rsidRPr="00B11208">
        <w:rPr>
          <w:rFonts w:ascii="Arial" w:hAnsi="Arial" w:cs="Arial"/>
          <w:color w:val="000000" w:themeColor="text1"/>
          <w:sz w:val="20"/>
          <w:szCs w:val="20"/>
        </w:rPr>
        <w:t xml:space="preserve">Desayuno y salida para la visita de esta maravillosa región, una mezcla de los caprichos de la naturaleza y el arte humano. Visita al Valle de Goreme. Paradas en el valle Güvercinlik desde donde se disfruta de un increíble paisaje lunar. A continuación, visitaremos una ciudad subterránea de Mazı, Serhatlı o similar y conoceremos una de las primeras iglesias rupestres decoradas con frescos. </w:t>
      </w:r>
      <w:r w:rsidRPr="00B11208">
        <w:rPr>
          <w:rFonts w:ascii="Arial" w:hAnsi="Arial" w:cs="Arial"/>
          <w:b/>
          <w:bCs/>
          <w:color w:val="000000" w:themeColor="text1"/>
          <w:sz w:val="20"/>
          <w:szCs w:val="20"/>
        </w:rPr>
        <w:t>Almuerzo</w:t>
      </w:r>
      <w:r w:rsidRPr="00B11208">
        <w:rPr>
          <w:rFonts w:ascii="Arial" w:hAnsi="Arial" w:cs="Arial"/>
          <w:color w:val="000000" w:themeColor="text1"/>
          <w:sz w:val="20"/>
          <w:szCs w:val="20"/>
        </w:rPr>
        <w:t xml:space="preserve">. Continuación al valle de Uchisar, en donde tenemos una vista preciosa de la región. Por la tarde una visita típica a los talleres de onix y turquesa donde se puede encontrar calidad y buen precio. </w:t>
      </w:r>
      <w:r w:rsidRPr="00B11208">
        <w:rPr>
          <w:rFonts w:ascii="Arial" w:hAnsi="Arial" w:cs="Arial"/>
          <w:b/>
          <w:bCs/>
          <w:color w:val="000000" w:themeColor="text1"/>
          <w:sz w:val="20"/>
          <w:szCs w:val="20"/>
        </w:rPr>
        <w:t>Cena</w:t>
      </w:r>
      <w:r w:rsidRPr="00B11208">
        <w:rPr>
          <w:rFonts w:ascii="Arial" w:hAnsi="Arial" w:cs="Arial"/>
          <w:color w:val="000000" w:themeColor="text1"/>
          <w:sz w:val="20"/>
          <w:szCs w:val="20"/>
        </w:rPr>
        <w:t xml:space="preserve"> y alojamiento.</w:t>
      </w:r>
    </w:p>
    <w:p w14:paraId="65CF57D1" w14:textId="77777777" w:rsidR="00C0210A" w:rsidRPr="00B11208" w:rsidRDefault="00C0210A" w:rsidP="00C0210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Excursión opcional: espectáculo folclórico y danza del vientre. </w:t>
      </w:r>
    </w:p>
    <w:p w14:paraId="5E68E58F" w14:textId="77777777" w:rsidR="00C0210A" w:rsidRPr="00B11208" w:rsidRDefault="00C0210A" w:rsidP="00C0210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de la danza de vientre en una sala rupestre asombrosamente espacioso. </w:t>
      </w:r>
    </w:p>
    <w:p w14:paraId="793B89B8" w14:textId="77777777" w:rsidR="00C0210A" w:rsidRPr="00B11208" w:rsidRDefault="00C0210A" w:rsidP="00C0210A">
      <w:pPr>
        <w:widowControl/>
        <w:kinsoku w:val="0"/>
        <w:overflowPunct w:val="0"/>
        <w:adjustRightInd w:val="0"/>
        <w:rPr>
          <w:rFonts w:ascii="Arial" w:hAnsi="Arial" w:cs="Arial"/>
          <w:color w:val="000000" w:themeColor="text1"/>
          <w:sz w:val="20"/>
          <w:szCs w:val="20"/>
          <w:lang w:val="es-ES_tradnl"/>
        </w:rPr>
      </w:pPr>
    </w:p>
    <w:p w14:paraId="7C1F51D3" w14:textId="77777777" w:rsidR="00C0210A" w:rsidRPr="00B11208" w:rsidRDefault="00C0210A" w:rsidP="21EED40D">
      <w:pPr>
        <w:widowControl/>
        <w:kinsoku w:val="0"/>
        <w:overflowPunct w:val="0"/>
        <w:adjustRightInd w:val="0"/>
        <w:rPr>
          <w:rFonts w:ascii="Arial" w:hAnsi="Arial" w:cs="Arial"/>
          <w:b/>
          <w:bCs/>
          <w:color w:val="000000" w:themeColor="text1"/>
          <w:sz w:val="20"/>
          <w:szCs w:val="20"/>
        </w:rPr>
      </w:pPr>
      <w:r w:rsidRPr="00B11208">
        <w:rPr>
          <w:rFonts w:ascii="Arial" w:hAnsi="Arial" w:cs="Arial"/>
          <w:b/>
          <w:bCs/>
          <w:color w:val="000000" w:themeColor="text1"/>
          <w:sz w:val="20"/>
          <w:szCs w:val="20"/>
        </w:rPr>
        <w:t>Día 6º (J): Capadocia / Pamukkale</w:t>
      </w:r>
    </w:p>
    <w:p w14:paraId="589300C4" w14:textId="77777777" w:rsidR="00C0210A" w:rsidRPr="00B11208" w:rsidRDefault="00C0210A" w:rsidP="21EED40D">
      <w:pPr>
        <w:widowControl/>
        <w:kinsoku w:val="0"/>
        <w:overflowPunct w:val="0"/>
        <w:adjustRightInd w:val="0"/>
        <w:rPr>
          <w:rFonts w:ascii="Arial" w:hAnsi="Arial" w:cs="Arial"/>
          <w:color w:val="000000" w:themeColor="text1"/>
          <w:sz w:val="20"/>
          <w:szCs w:val="20"/>
        </w:rPr>
      </w:pPr>
      <w:r w:rsidRPr="00B11208">
        <w:rPr>
          <w:rFonts w:ascii="Arial" w:hAnsi="Arial" w:cs="Arial"/>
          <w:color w:val="000000" w:themeColor="text1"/>
          <w:sz w:val="20"/>
          <w:szCs w:val="20"/>
        </w:rPr>
        <w:t xml:space="preserve">Desayuno y salida hacia Pamukkale. En ruta, visita de un Kervansaray (típica posada medieval de la Ruta de la Seda). </w:t>
      </w:r>
      <w:r w:rsidRPr="00B11208">
        <w:rPr>
          <w:rFonts w:ascii="Arial" w:hAnsi="Arial" w:cs="Arial"/>
          <w:b/>
          <w:bCs/>
          <w:color w:val="000000" w:themeColor="text1"/>
          <w:sz w:val="20"/>
          <w:szCs w:val="20"/>
        </w:rPr>
        <w:t>Almuerzo</w:t>
      </w:r>
      <w:r w:rsidRPr="00B11208">
        <w:rPr>
          <w:rFonts w:ascii="Arial" w:hAnsi="Arial" w:cs="Arial"/>
          <w:color w:val="000000" w:themeColor="text1"/>
          <w:sz w:val="20"/>
          <w:szCs w:val="20"/>
        </w:rPr>
        <w:t>. Continuación hacia Pamukkale, maravilla natural de gigantesca cascada blanca, estalactitas y piscinas naturales procedentes de fuentes termales. Cena y alojamiento.</w:t>
      </w:r>
    </w:p>
    <w:p w14:paraId="01F89AC3" w14:textId="77777777" w:rsidR="00C0210A" w:rsidRPr="00B11208" w:rsidRDefault="00C0210A" w:rsidP="00C0210A">
      <w:pPr>
        <w:widowControl/>
        <w:kinsoku w:val="0"/>
        <w:overflowPunct w:val="0"/>
        <w:adjustRightInd w:val="0"/>
        <w:rPr>
          <w:rFonts w:ascii="Arial" w:hAnsi="Arial" w:cs="Arial"/>
          <w:b/>
          <w:bCs/>
          <w:color w:val="000000" w:themeColor="text1"/>
          <w:sz w:val="20"/>
          <w:szCs w:val="20"/>
          <w:lang w:val="es-ES_tradnl"/>
        </w:rPr>
      </w:pPr>
    </w:p>
    <w:p w14:paraId="3955E715" w14:textId="77777777" w:rsidR="00C0210A" w:rsidRPr="00B11208" w:rsidRDefault="00C0210A" w:rsidP="21EED40D">
      <w:pPr>
        <w:widowControl/>
        <w:kinsoku w:val="0"/>
        <w:overflowPunct w:val="0"/>
        <w:adjustRightInd w:val="0"/>
        <w:rPr>
          <w:rFonts w:ascii="Arial" w:hAnsi="Arial" w:cs="Arial"/>
          <w:b/>
          <w:bCs/>
          <w:color w:val="000000" w:themeColor="text1"/>
          <w:sz w:val="20"/>
          <w:szCs w:val="20"/>
        </w:rPr>
      </w:pPr>
      <w:r w:rsidRPr="00B11208">
        <w:rPr>
          <w:rFonts w:ascii="Arial" w:hAnsi="Arial" w:cs="Arial"/>
          <w:b/>
          <w:bCs/>
          <w:color w:val="000000" w:themeColor="text1"/>
          <w:sz w:val="20"/>
          <w:szCs w:val="20"/>
        </w:rPr>
        <w:t>Día 7º (V): Pamukkale / Efeso / Kusadasi</w:t>
      </w:r>
    </w:p>
    <w:p w14:paraId="2F8EEBF8" w14:textId="77777777" w:rsidR="00C0210A" w:rsidRPr="00B11208" w:rsidRDefault="00C0210A" w:rsidP="21EED40D">
      <w:pPr>
        <w:widowControl/>
        <w:kinsoku w:val="0"/>
        <w:overflowPunct w:val="0"/>
        <w:adjustRightInd w:val="0"/>
        <w:rPr>
          <w:rFonts w:ascii="Arial" w:hAnsi="Arial" w:cs="Arial"/>
          <w:color w:val="000000" w:themeColor="text1"/>
          <w:sz w:val="20"/>
          <w:szCs w:val="20"/>
        </w:rPr>
      </w:pPr>
      <w:r w:rsidRPr="00B11208">
        <w:rPr>
          <w:rFonts w:ascii="Arial" w:hAnsi="Arial" w:cs="Arial"/>
          <w:color w:val="000000" w:themeColor="text1"/>
          <w:sz w:val="20"/>
          <w:szCs w:val="20"/>
        </w:rPr>
        <w:t xml:space="preserve">Desayuno y visita de Pamukkale, famosa por sus cascadas calcáreas petrificadas que se han formado a causa de la cal del agua que emana en la zona. Visita de Hierápolis (entrada NO incluida); una de las ciudades más importantes de la </w:t>
      </w:r>
      <w:r w:rsidRPr="00B11208">
        <w:rPr>
          <w:rFonts w:ascii="Arial" w:hAnsi="Arial" w:cs="Arial"/>
          <w:color w:val="000000" w:themeColor="text1"/>
          <w:sz w:val="20"/>
          <w:szCs w:val="20"/>
        </w:rPr>
        <w:lastRenderedPageBreak/>
        <w:t xml:space="preserve">época helenística y romana. Salida hacia Éfeso, (entrada NO incluida) la capital de Asia Menor en la época romana. </w:t>
      </w:r>
      <w:r w:rsidRPr="00B11208">
        <w:rPr>
          <w:rFonts w:ascii="Arial" w:hAnsi="Arial" w:cs="Arial"/>
          <w:b/>
          <w:bCs/>
          <w:color w:val="000000" w:themeColor="text1"/>
          <w:sz w:val="20"/>
          <w:szCs w:val="20"/>
        </w:rPr>
        <w:t>Almuerzo</w:t>
      </w:r>
      <w:r w:rsidRPr="00B11208">
        <w:rPr>
          <w:rFonts w:ascii="Arial" w:hAnsi="Arial" w:cs="Arial"/>
          <w:color w:val="000000" w:themeColor="text1"/>
          <w:sz w:val="20"/>
          <w:szCs w:val="20"/>
        </w:rPr>
        <w:t xml:space="preserve">. Visita de los vestigios arqueológicos, donde destaca el templo de Adriano y la biblioteca de Celso. Tendrán la posibilidad de visitar un típico centro de producción de pieles. Cena y alojamiento. </w:t>
      </w:r>
    </w:p>
    <w:p w14:paraId="21ADE1FB" w14:textId="77777777" w:rsidR="00C0210A" w:rsidRPr="00B11208" w:rsidRDefault="00C0210A" w:rsidP="00C77846">
      <w:pPr>
        <w:pStyle w:val="DIASITINERARIO"/>
        <w:jc w:val="both"/>
        <w:rPr>
          <w:rFonts w:ascii="Arial" w:hAnsi="Arial" w:cs="Arial"/>
          <w:color w:val="000000" w:themeColor="text1"/>
          <w:sz w:val="20"/>
          <w:szCs w:val="20"/>
        </w:rPr>
      </w:pPr>
    </w:p>
    <w:p w14:paraId="47D49E40" w14:textId="77777777" w:rsidR="00E9443D" w:rsidRPr="00B11208" w:rsidRDefault="00E9443D" w:rsidP="21EED40D">
      <w:pPr>
        <w:widowControl/>
        <w:kinsoku w:val="0"/>
        <w:overflowPunct w:val="0"/>
        <w:adjustRightInd w:val="0"/>
        <w:rPr>
          <w:rFonts w:ascii="Arial" w:hAnsi="Arial" w:cs="Arial"/>
          <w:b/>
          <w:bCs/>
          <w:color w:val="000000" w:themeColor="text1"/>
          <w:sz w:val="20"/>
          <w:szCs w:val="20"/>
        </w:rPr>
      </w:pPr>
      <w:r w:rsidRPr="00B11208">
        <w:rPr>
          <w:rFonts w:ascii="Arial" w:hAnsi="Arial" w:cs="Arial"/>
          <w:b/>
          <w:bCs/>
          <w:color w:val="000000" w:themeColor="text1"/>
          <w:sz w:val="20"/>
          <w:szCs w:val="20"/>
        </w:rPr>
        <w:t>Día 8º (S): Kusadasi / Embarque en el Crucero por el Mar Egeo</w:t>
      </w:r>
    </w:p>
    <w:p w14:paraId="42C7D3CB" w14:textId="77777777" w:rsidR="00E9443D" w:rsidRPr="00B11208" w:rsidRDefault="00E9443D" w:rsidP="5D99A47E">
      <w:pPr>
        <w:widowControl/>
        <w:kinsoku w:val="0"/>
        <w:overflowPunct w:val="0"/>
        <w:adjustRightInd w:val="0"/>
        <w:rPr>
          <w:rFonts w:ascii="Arial" w:hAnsi="Arial" w:cs="Arial"/>
          <w:color w:val="000000" w:themeColor="text1"/>
          <w:sz w:val="20"/>
          <w:szCs w:val="20"/>
        </w:rPr>
      </w:pPr>
      <w:r w:rsidRPr="00B11208">
        <w:rPr>
          <w:rFonts w:ascii="Arial" w:hAnsi="Arial" w:cs="Arial"/>
          <w:color w:val="000000" w:themeColor="text1"/>
          <w:sz w:val="20"/>
          <w:szCs w:val="20"/>
        </w:rPr>
        <w:t>Desayuno en el hotel. Traslado al puerto de Kusadasi, embarque en crucero. Almuerzo y cena a bordo.</w:t>
      </w:r>
    </w:p>
    <w:p w14:paraId="479735BE"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es-ES_tradnl"/>
        </w:rPr>
      </w:pPr>
    </w:p>
    <w:p w14:paraId="0EF59E22"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Día 9º (D): Crucero por el Mar Egeo</w:t>
      </w:r>
    </w:p>
    <w:p w14:paraId="7FC0253C"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Pensión completa en el barco.</w:t>
      </w:r>
    </w:p>
    <w:p w14:paraId="7B7BB2D8"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es-ES_tradnl"/>
        </w:rPr>
      </w:pPr>
    </w:p>
    <w:p w14:paraId="5388F26B"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Día 10º (L): Crucero por el Mar Egeo / Atenas</w:t>
      </w:r>
    </w:p>
    <w:p w14:paraId="47C8C6B7" w14:textId="77777777" w:rsidR="00E9443D" w:rsidRPr="00B11208" w:rsidRDefault="00E9443D" w:rsidP="5D99A47E">
      <w:pPr>
        <w:widowControl/>
        <w:kinsoku w:val="0"/>
        <w:overflowPunct w:val="0"/>
        <w:adjustRightInd w:val="0"/>
        <w:rPr>
          <w:rFonts w:ascii="Arial" w:hAnsi="Arial" w:cs="Arial"/>
          <w:color w:val="000000" w:themeColor="text1"/>
          <w:sz w:val="20"/>
          <w:szCs w:val="20"/>
        </w:rPr>
      </w:pPr>
      <w:r w:rsidRPr="00B11208">
        <w:rPr>
          <w:rFonts w:ascii="Arial" w:hAnsi="Arial" w:cs="Arial"/>
          <w:color w:val="000000" w:themeColor="text1"/>
          <w:sz w:val="20"/>
          <w:szCs w:val="20"/>
        </w:rPr>
        <w:t>Por la mañana, a las 06,00 hrs, llegada al puerto. Desayuno y desembarco. Día libre en Atenas. Alojamiento en el hotel.</w:t>
      </w:r>
    </w:p>
    <w:p w14:paraId="7C7C3E22"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p>
    <w:p w14:paraId="45688E85"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 xml:space="preserve">Día 11º (M): Atenas </w:t>
      </w:r>
    </w:p>
    <w:p w14:paraId="57305B02" w14:textId="77777777" w:rsidR="00E9443D" w:rsidRPr="00B11208" w:rsidRDefault="00E9443D" w:rsidP="5D99A47E">
      <w:pPr>
        <w:widowControl/>
        <w:kinsoku w:val="0"/>
        <w:overflowPunct w:val="0"/>
        <w:adjustRightInd w:val="0"/>
        <w:rPr>
          <w:rFonts w:ascii="Arial" w:hAnsi="Arial" w:cs="Arial"/>
          <w:color w:val="000000" w:themeColor="text1"/>
          <w:sz w:val="20"/>
          <w:szCs w:val="20"/>
        </w:rPr>
      </w:pPr>
      <w:r w:rsidRPr="00B11208">
        <w:rPr>
          <w:rFonts w:ascii="Arial" w:hAnsi="Arial" w:cs="Arial"/>
          <w:color w:val="000000" w:themeColor="text1"/>
          <w:sz w:val="20"/>
          <w:szCs w:val="20"/>
        </w:rPr>
        <w:t xml:space="preserve">Desayuno. Salida para realizar nuestra primera visita en el estadio Panatenaico de Atenas, donde tuvieron lugar las primeras Olimpiadas de la era moderna (1896). Nos detendremos también a contemplar el templo dedicado a Zeus, padre de todos los dioses. Continuación de la visita panorámica por las avenidas más importantes de la ciudad, el Parlamento con la Tumba del Soldado Desconocido, donde se realiza el tradicional cambio de guardia; Museo de la Moneda; Catedral Católica; el conjunto de edificios neoclásicos de la Academia, Universidad y Biblioteca Nacional; Arco de Adriano. Visita al recinto arqueológico de la Acrópolis: Propileos; templo Jónico de Atenea Nike, en memoria de la victoria sobre los </w:t>
      </w:r>
      <w:proofErr w:type="gramStart"/>
      <w:r w:rsidRPr="00B11208">
        <w:rPr>
          <w:rFonts w:ascii="Arial" w:hAnsi="Arial" w:cs="Arial"/>
          <w:color w:val="000000" w:themeColor="text1"/>
          <w:sz w:val="20"/>
          <w:szCs w:val="20"/>
        </w:rPr>
        <w:t>Persas</w:t>
      </w:r>
      <w:proofErr w:type="gramEnd"/>
      <w:r w:rsidRPr="00B11208">
        <w:rPr>
          <w:rFonts w:ascii="Arial" w:hAnsi="Arial" w:cs="Arial"/>
          <w:color w:val="000000" w:themeColor="text1"/>
          <w:sz w:val="20"/>
          <w:szCs w:val="20"/>
        </w:rPr>
        <w:t xml:space="preserve">; Erection, original templo Jónico consagrado a las antiguas divinidades atenienses como Poseidón y Atenea, los dos dioses que </w:t>
      </w:r>
      <w:proofErr w:type="gramStart"/>
      <w:r w:rsidRPr="00B11208">
        <w:rPr>
          <w:rFonts w:ascii="Arial" w:hAnsi="Arial" w:cs="Arial"/>
          <w:color w:val="000000" w:themeColor="text1"/>
          <w:sz w:val="20"/>
          <w:szCs w:val="20"/>
        </w:rPr>
        <w:t>de acuerdo a</w:t>
      </w:r>
      <w:proofErr w:type="gramEnd"/>
      <w:r w:rsidRPr="00B11208">
        <w:rPr>
          <w:rFonts w:ascii="Arial" w:hAnsi="Arial" w:cs="Arial"/>
          <w:color w:val="000000" w:themeColor="text1"/>
          <w:sz w:val="20"/>
          <w:szCs w:val="20"/>
        </w:rPr>
        <w:t xml:space="preserve"> la leyenda se disputaron la protección de la ciudad; y el Partenon. Tarde Libre. Alojamiento.</w:t>
      </w:r>
    </w:p>
    <w:p w14:paraId="75203BA2"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p>
    <w:p w14:paraId="709CA2DF"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Día 12º (X): Atenas / Epidauro / Micenas / Olimpia</w:t>
      </w:r>
    </w:p>
    <w:p w14:paraId="442129F1"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Salida por la carretera costera hacia el Canal de Corinto, donde habrá una breve parada. Visita del famoso teatro de Epidauro. Continuación hacia Micenas. Visita del recinto arqueológico de Micenas y salida hacia Olympia. Llegada a la cuna de los Juegos Olímpicos. Cena y alojamiento.</w:t>
      </w:r>
    </w:p>
    <w:p w14:paraId="4752CFCD"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p>
    <w:p w14:paraId="4EFACFBA"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Día 13º (J): Olimpia / Delfos</w:t>
      </w:r>
    </w:p>
    <w:p w14:paraId="06FFEDC3"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Desayuno. Visita de Olympia. Se visita el Templo de Zeus, el Estadio, el Museo, etc. Salida hacia Delfos atravesando el famoso y Nuevo Puente colgante llegando a Delfos. Cena y alojamiento.</w:t>
      </w:r>
    </w:p>
    <w:p w14:paraId="2351077E"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p>
    <w:p w14:paraId="76992258" w14:textId="7F11A641" w:rsidR="00E9443D" w:rsidRPr="00B11208" w:rsidRDefault="00E9443D" w:rsidP="5D99A47E">
      <w:pPr>
        <w:widowControl/>
        <w:kinsoku w:val="0"/>
        <w:overflowPunct w:val="0"/>
        <w:adjustRightInd w:val="0"/>
        <w:rPr>
          <w:rFonts w:ascii="Arial" w:hAnsi="Arial" w:cs="Arial"/>
          <w:b/>
          <w:bCs/>
          <w:color w:val="000000" w:themeColor="text1"/>
          <w:sz w:val="20"/>
          <w:szCs w:val="20"/>
        </w:rPr>
      </w:pPr>
      <w:r w:rsidRPr="00B11208">
        <w:rPr>
          <w:rFonts w:ascii="Arial" w:hAnsi="Arial" w:cs="Arial"/>
          <w:b/>
          <w:bCs/>
          <w:color w:val="000000" w:themeColor="text1"/>
          <w:sz w:val="20"/>
          <w:szCs w:val="20"/>
        </w:rPr>
        <w:t xml:space="preserve">Día 14º (V): Delfos / </w:t>
      </w:r>
      <w:r w:rsidR="005D0C22" w:rsidRPr="00B11208">
        <w:rPr>
          <w:rFonts w:ascii="Arial" w:hAnsi="Arial" w:cs="Arial"/>
          <w:b/>
          <w:bCs/>
          <w:color w:val="000000" w:themeColor="text1"/>
          <w:sz w:val="20"/>
          <w:szCs w:val="20"/>
        </w:rPr>
        <w:t>Kalambaka</w:t>
      </w:r>
    </w:p>
    <w:p w14:paraId="6BC7854C" w14:textId="76DDDA27" w:rsidR="00E9443D" w:rsidRPr="00B11208" w:rsidRDefault="00E9443D" w:rsidP="5D99A47E">
      <w:pPr>
        <w:widowControl/>
        <w:kinsoku w:val="0"/>
        <w:overflowPunct w:val="0"/>
        <w:adjustRightInd w:val="0"/>
        <w:rPr>
          <w:rFonts w:ascii="Arial" w:hAnsi="Arial" w:cs="Arial"/>
          <w:color w:val="000000" w:themeColor="text1"/>
          <w:sz w:val="20"/>
          <w:szCs w:val="20"/>
        </w:rPr>
      </w:pPr>
      <w:r w:rsidRPr="00B11208">
        <w:rPr>
          <w:rFonts w:ascii="Arial" w:hAnsi="Arial" w:cs="Arial"/>
          <w:color w:val="000000" w:themeColor="text1"/>
          <w:sz w:val="20"/>
          <w:szCs w:val="20"/>
        </w:rPr>
        <w:t xml:space="preserve">Desayuno y visita de Delfos, visitaremos el oráculo de Apolo, uno de los más sagrados de Grecia, situado en el Monte Parnaso, la fuente de Castalia y MarMaría y el museo donde veremos la famosa estatua de bronce “El Auriga de Delfos”. Salida hacia </w:t>
      </w:r>
      <w:r w:rsidR="005D0C22" w:rsidRPr="00B11208">
        <w:rPr>
          <w:rFonts w:ascii="Arial" w:hAnsi="Arial" w:cs="Arial"/>
          <w:color w:val="000000" w:themeColor="text1"/>
          <w:sz w:val="20"/>
          <w:szCs w:val="20"/>
        </w:rPr>
        <w:t>Kalambaka</w:t>
      </w:r>
      <w:r w:rsidRPr="00B11208">
        <w:rPr>
          <w:rFonts w:ascii="Arial" w:hAnsi="Arial" w:cs="Arial"/>
          <w:color w:val="000000" w:themeColor="text1"/>
          <w:sz w:val="20"/>
          <w:szCs w:val="20"/>
        </w:rPr>
        <w:t>. Cena y alojamiento.</w:t>
      </w:r>
    </w:p>
    <w:p w14:paraId="6051B436"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p>
    <w:p w14:paraId="397B6258" w14:textId="7FF7DDE9" w:rsidR="00E9443D" w:rsidRPr="00B11208" w:rsidRDefault="00E9443D" w:rsidP="5D99A47E">
      <w:pPr>
        <w:widowControl/>
        <w:kinsoku w:val="0"/>
        <w:overflowPunct w:val="0"/>
        <w:adjustRightInd w:val="0"/>
        <w:rPr>
          <w:rFonts w:ascii="Arial" w:hAnsi="Arial" w:cs="Arial"/>
          <w:b/>
          <w:bCs/>
          <w:color w:val="000000" w:themeColor="text1"/>
          <w:sz w:val="20"/>
          <w:szCs w:val="20"/>
        </w:rPr>
      </w:pPr>
      <w:r w:rsidRPr="00B11208">
        <w:rPr>
          <w:rFonts w:ascii="Arial" w:hAnsi="Arial" w:cs="Arial"/>
          <w:b/>
          <w:bCs/>
          <w:color w:val="000000" w:themeColor="text1"/>
          <w:sz w:val="20"/>
          <w:szCs w:val="20"/>
        </w:rPr>
        <w:t xml:space="preserve">Día 15º (S): </w:t>
      </w:r>
      <w:r w:rsidR="005D0C22" w:rsidRPr="00B11208">
        <w:rPr>
          <w:rFonts w:ascii="Arial" w:hAnsi="Arial" w:cs="Arial"/>
          <w:b/>
          <w:bCs/>
          <w:color w:val="000000" w:themeColor="text1"/>
          <w:sz w:val="20"/>
          <w:szCs w:val="20"/>
        </w:rPr>
        <w:t>Kalambaka</w:t>
      </w:r>
      <w:r w:rsidRPr="00B11208">
        <w:rPr>
          <w:rFonts w:ascii="Arial" w:hAnsi="Arial" w:cs="Arial"/>
          <w:b/>
          <w:bCs/>
          <w:color w:val="000000" w:themeColor="text1"/>
          <w:sz w:val="20"/>
          <w:szCs w:val="20"/>
        </w:rPr>
        <w:t xml:space="preserve"> / Meteora /Atenas</w:t>
      </w:r>
    </w:p>
    <w:p w14:paraId="4D78A4EE" w14:textId="1A2F1A7C" w:rsidR="00E9443D" w:rsidRPr="00B11208" w:rsidRDefault="00E9443D" w:rsidP="5D99A47E">
      <w:pPr>
        <w:widowControl/>
        <w:kinsoku w:val="0"/>
        <w:overflowPunct w:val="0"/>
        <w:adjustRightInd w:val="0"/>
        <w:rPr>
          <w:rFonts w:ascii="Arial" w:hAnsi="Arial" w:cs="Arial"/>
          <w:color w:val="000000" w:themeColor="text1"/>
          <w:sz w:val="20"/>
          <w:szCs w:val="20"/>
        </w:rPr>
      </w:pPr>
      <w:r w:rsidRPr="00B11208">
        <w:rPr>
          <w:rFonts w:ascii="Arial" w:hAnsi="Arial" w:cs="Arial"/>
          <w:color w:val="000000" w:themeColor="text1"/>
          <w:sz w:val="20"/>
          <w:szCs w:val="20"/>
        </w:rPr>
        <w:t>Desayuno y visita de dos monasterios colgantes de Meteora, de regreso a Atenas pasaremos por Termópilas, donde se encuentra la estatua del rey Esparta</w:t>
      </w:r>
      <w:r w:rsidR="00881855" w:rsidRPr="00B11208">
        <w:rPr>
          <w:rFonts w:ascii="Arial" w:hAnsi="Arial" w:cs="Arial"/>
          <w:color w:val="000000" w:themeColor="text1"/>
          <w:sz w:val="20"/>
          <w:szCs w:val="20"/>
        </w:rPr>
        <w:t>no,</w:t>
      </w:r>
      <w:r w:rsidRPr="00B11208">
        <w:rPr>
          <w:rFonts w:ascii="Arial" w:hAnsi="Arial" w:cs="Arial"/>
          <w:color w:val="000000" w:themeColor="text1"/>
          <w:sz w:val="20"/>
          <w:szCs w:val="20"/>
        </w:rPr>
        <w:t xml:space="preserve"> </w:t>
      </w:r>
      <w:r w:rsidR="00CF7635" w:rsidRPr="00B11208">
        <w:rPr>
          <w:rFonts w:ascii="Arial" w:hAnsi="Arial" w:cs="Arial"/>
          <w:color w:val="000000" w:themeColor="text1"/>
          <w:sz w:val="20"/>
          <w:szCs w:val="20"/>
        </w:rPr>
        <w:t>“</w:t>
      </w:r>
      <w:r w:rsidRPr="00B11208">
        <w:rPr>
          <w:rFonts w:ascii="Arial" w:hAnsi="Arial" w:cs="Arial"/>
          <w:color w:val="000000" w:themeColor="text1"/>
          <w:sz w:val="20"/>
          <w:szCs w:val="20"/>
        </w:rPr>
        <w:t>Leónidas</w:t>
      </w:r>
      <w:r w:rsidR="00CF7635" w:rsidRPr="00B11208">
        <w:rPr>
          <w:rFonts w:ascii="Arial" w:hAnsi="Arial" w:cs="Arial"/>
          <w:color w:val="000000" w:themeColor="text1"/>
          <w:sz w:val="20"/>
          <w:szCs w:val="20"/>
        </w:rPr>
        <w:t>”</w:t>
      </w:r>
      <w:r w:rsidRPr="00B11208">
        <w:rPr>
          <w:rFonts w:ascii="Arial" w:hAnsi="Arial" w:cs="Arial"/>
          <w:color w:val="000000" w:themeColor="text1"/>
          <w:sz w:val="20"/>
          <w:szCs w:val="20"/>
        </w:rPr>
        <w:t xml:space="preserve"> y regreso a Atenas. Alojamiento.</w:t>
      </w:r>
    </w:p>
    <w:p w14:paraId="285C2BEF"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p>
    <w:p w14:paraId="730E31C2" w14:textId="77777777" w:rsidR="00E9443D" w:rsidRPr="00B11208" w:rsidRDefault="00E9443D" w:rsidP="00B21B2A">
      <w:pPr>
        <w:widowControl/>
        <w:kinsoku w:val="0"/>
        <w:overflowPunct w:val="0"/>
        <w:adjustRightInd w:val="0"/>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Día 16º (D): Atenas.</w:t>
      </w:r>
    </w:p>
    <w:p w14:paraId="0297D9B0"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Desayuno y tiempo libre hasta ser trasladados al aeropuerto para tomar el vuelo de salida.</w:t>
      </w:r>
    </w:p>
    <w:p w14:paraId="1686F24E" w14:textId="77777777" w:rsidR="00E9443D" w:rsidRPr="00B11208" w:rsidRDefault="00E9443D" w:rsidP="007D589F">
      <w:pPr>
        <w:widowControl/>
        <w:kinsoku w:val="0"/>
        <w:overflowPunct w:val="0"/>
        <w:adjustRightInd w:val="0"/>
        <w:rPr>
          <w:rFonts w:ascii="Arial" w:hAnsi="Arial" w:cs="Arial"/>
          <w:color w:val="000000" w:themeColor="text1"/>
          <w:sz w:val="20"/>
          <w:szCs w:val="20"/>
          <w:lang w:val="es-ES_tradnl"/>
        </w:rPr>
      </w:pPr>
    </w:p>
    <w:p w14:paraId="520A6B1C" w14:textId="77777777" w:rsidR="00E9443D" w:rsidRPr="00B11208" w:rsidRDefault="00E9443D" w:rsidP="00864905">
      <w:pPr>
        <w:widowControl/>
        <w:kinsoku w:val="0"/>
        <w:overflowPunct w:val="0"/>
        <w:adjustRightInd w:val="0"/>
        <w:rPr>
          <w:rFonts w:ascii="Arial" w:hAnsi="Arial" w:cs="Arial"/>
          <w:color w:val="000000" w:themeColor="text1"/>
          <w:sz w:val="20"/>
          <w:szCs w:val="20"/>
          <w:lang w:val="es-ES_tradnl"/>
        </w:rPr>
      </w:pPr>
    </w:p>
    <w:p w14:paraId="74BBFAAB" w14:textId="77777777" w:rsidR="00E9443D" w:rsidRPr="00B11208" w:rsidRDefault="00E9443D" w:rsidP="00F64167">
      <w:pPr>
        <w:widowControl/>
        <w:kinsoku w:val="0"/>
        <w:overflowPunct w:val="0"/>
        <w:adjustRightInd w:val="0"/>
        <w:rPr>
          <w:rFonts w:ascii="Arial" w:hAnsi="Arial" w:cs="Arial"/>
          <w:b/>
          <w:bCs/>
          <w:i/>
          <w:iCs/>
          <w:color w:val="000000" w:themeColor="text1"/>
          <w:sz w:val="20"/>
          <w:szCs w:val="20"/>
          <w:lang w:val="es-ES_tradnl"/>
        </w:rPr>
      </w:pPr>
      <w:r w:rsidRPr="00B11208">
        <w:rPr>
          <w:rFonts w:ascii="Arial" w:hAnsi="Arial" w:cs="Arial"/>
          <w:b/>
          <w:bCs/>
          <w:i/>
          <w:iCs/>
          <w:color w:val="000000" w:themeColor="text1"/>
          <w:sz w:val="20"/>
          <w:szCs w:val="20"/>
          <w:lang w:val="es-ES_tradnl"/>
        </w:rPr>
        <w:t>Nuestro precio incluye</w:t>
      </w:r>
    </w:p>
    <w:p w14:paraId="6A8C68BB" w14:textId="1340A5A9" w:rsidR="00E9443D" w:rsidRPr="00B11208" w:rsidRDefault="00A51CA8" w:rsidP="5D99A47E">
      <w:pPr>
        <w:widowControl/>
        <w:kinsoku w:val="0"/>
        <w:overflowPunct w:val="0"/>
        <w:adjustRightInd w:val="0"/>
        <w:rPr>
          <w:rFonts w:ascii="Arial" w:hAnsi="Arial" w:cs="Arial"/>
          <w:color w:val="000000" w:themeColor="text1"/>
          <w:sz w:val="20"/>
          <w:szCs w:val="20"/>
        </w:rPr>
      </w:pPr>
      <w:r w:rsidRPr="00B11208">
        <w:rPr>
          <w:rFonts w:ascii="Arial" w:hAnsi="Arial" w:cs="Arial"/>
          <w:color w:val="000000" w:themeColor="text1"/>
          <w:sz w:val="20"/>
          <w:szCs w:val="20"/>
        </w:rPr>
        <w:t>Todos los traslados necesarios. El tr</w:t>
      </w:r>
      <w:r w:rsidR="00E9443D" w:rsidRPr="00B11208">
        <w:rPr>
          <w:rFonts w:ascii="Arial" w:hAnsi="Arial" w:cs="Arial"/>
          <w:color w:val="000000" w:themeColor="text1"/>
          <w:sz w:val="20"/>
          <w:szCs w:val="20"/>
        </w:rPr>
        <w:t xml:space="preserve">aslado de llegada </w:t>
      </w:r>
      <w:r w:rsidRPr="00B11208">
        <w:rPr>
          <w:rFonts w:ascii="Arial" w:hAnsi="Arial" w:cs="Arial"/>
          <w:color w:val="000000" w:themeColor="text1"/>
          <w:sz w:val="20"/>
          <w:szCs w:val="20"/>
        </w:rPr>
        <w:t xml:space="preserve">en Estambul es </w:t>
      </w:r>
      <w:r w:rsidR="00E9443D" w:rsidRPr="00B11208">
        <w:rPr>
          <w:rFonts w:ascii="Arial" w:hAnsi="Arial" w:cs="Arial"/>
          <w:color w:val="000000" w:themeColor="text1"/>
          <w:sz w:val="20"/>
          <w:szCs w:val="20"/>
        </w:rPr>
        <w:t xml:space="preserve">desde el </w:t>
      </w:r>
      <w:r w:rsidR="009F568B" w:rsidRPr="00B11208">
        <w:rPr>
          <w:rFonts w:ascii="Arial" w:hAnsi="Arial" w:cs="Arial"/>
          <w:color w:val="000000" w:themeColor="text1"/>
          <w:sz w:val="20"/>
          <w:szCs w:val="20"/>
        </w:rPr>
        <w:t xml:space="preserve">nuevo </w:t>
      </w:r>
      <w:r w:rsidR="00E9443D" w:rsidRPr="00B11208">
        <w:rPr>
          <w:rFonts w:ascii="Arial" w:hAnsi="Arial" w:cs="Arial"/>
          <w:color w:val="000000" w:themeColor="text1"/>
          <w:sz w:val="20"/>
          <w:szCs w:val="20"/>
        </w:rPr>
        <w:t>aeropuerto</w:t>
      </w:r>
      <w:r w:rsidR="009F568B" w:rsidRPr="00B11208">
        <w:rPr>
          <w:rFonts w:ascii="Arial" w:hAnsi="Arial" w:cs="Arial"/>
          <w:color w:val="000000" w:themeColor="text1"/>
          <w:sz w:val="20"/>
          <w:szCs w:val="20"/>
        </w:rPr>
        <w:t>,</w:t>
      </w:r>
      <w:r w:rsidR="00E9443D" w:rsidRPr="00B11208">
        <w:rPr>
          <w:rFonts w:ascii="Arial" w:hAnsi="Arial" w:cs="Arial"/>
          <w:color w:val="000000" w:themeColor="text1"/>
          <w:sz w:val="20"/>
          <w:szCs w:val="20"/>
        </w:rPr>
        <w:t xml:space="preserve"> </w:t>
      </w:r>
      <w:r w:rsidRPr="00B11208">
        <w:rPr>
          <w:rFonts w:ascii="Arial" w:hAnsi="Arial" w:cs="Arial"/>
          <w:color w:val="000000" w:themeColor="text1"/>
          <w:sz w:val="20"/>
          <w:szCs w:val="20"/>
        </w:rPr>
        <w:t>e</w:t>
      </w:r>
      <w:r w:rsidR="00E9443D" w:rsidRPr="00B11208">
        <w:rPr>
          <w:rFonts w:ascii="Arial" w:hAnsi="Arial" w:cs="Arial"/>
          <w:color w:val="000000" w:themeColor="text1"/>
          <w:sz w:val="20"/>
          <w:szCs w:val="20"/>
        </w:rPr>
        <w:t>n caso de llegada desde el aeropuerto de Saw (Sabiha Gokcen) se aplica suplemento según pág</w:t>
      </w:r>
      <w:r w:rsidRPr="00B11208">
        <w:rPr>
          <w:rFonts w:ascii="Arial" w:hAnsi="Arial" w:cs="Arial"/>
          <w:color w:val="000000" w:themeColor="text1"/>
          <w:sz w:val="20"/>
          <w:szCs w:val="20"/>
        </w:rPr>
        <w:t xml:space="preserve"> de noches extras</w:t>
      </w:r>
      <w:r w:rsidR="00E9443D" w:rsidRPr="00B11208">
        <w:rPr>
          <w:rFonts w:ascii="Arial" w:hAnsi="Arial" w:cs="Arial"/>
          <w:color w:val="000000" w:themeColor="text1"/>
          <w:sz w:val="20"/>
          <w:szCs w:val="20"/>
        </w:rPr>
        <w:t>.</w:t>
      </w:r>
    </w:p>
    <w:p w14:paraId="279ABC74"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Todas las visitas indicadas en el itinerario y entradas indicadas.</w:t>
      </w:r>
    </w:p>
    <w:p w14:paraId="59479B82" w14:textId="7E1ADD24" w:rsidR="00A51CA8" w:rsidRPr="00B11208" w:rsidRDefault="00A51CA8" w:rsidP="00A51CA8">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Transporte durante todo el recorrido con guía acompañante de habla hispana.</w:t>
      </w:r>
    </w:p>
    <w:p w14:paraId="763C84E8"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Alojamiento y desayuno en los hoteles de la categoría seleccionada.</w:t>
      </w:r>
    </w:p>
    <w:p w14:paraId="0AC39F29"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Comidas y cenas indicadas en el programa.</w:t>
      </w:r>
    </w:p>
    <w:p w14:paraId="0F6DA517" w14:textId="07A655EE" w:rsidR="00A67B27" w:rsidRPr="00B11208" w:rsidRDefault="00A67B27" w:rsidP="00A67B27">
      <w:pPr>
        <w:widowControl/>
        <w:kinsoku w:val="0"/>
        <w:overflowPunct w:val="0"/>
        <w:adjustRightInd w:val="0"/>
        <w:rPr>
          <w:rFonts w:ascii="Arial" w:hAnsi="Arial" w:cs="Arial"/>
          <w:color w:val="000000" w:themeColor="text1"/>
          <w:sz w:val="20"/>
          <w:szCs w:val="20"/>
          <w:lang w:val="es-ES_tradnl"/>
        </w:rPr>
      </w:pPr>
      <w:bookmarkStart w:id="0" w:name="_Hlk119325016"/>
      <w:bookmarkStart w:id="1" w:name="_Hlk117847549"/>
      <w:bookmarkStart w:id="2" w:name="_Hlk117848028"/>
      <w:r w:rsidRPr="00B11208">
        <w:rPr>
          <w:rFonts w:ascii="Arial" w:hAnsi="Arial" w:cs="Arial"/>
          <w:color w:val="000000" w:themeColor="text1"/>
          <w:sz w:val="20"/>
          <w:szCs w:val="20"/>
          <w:lang w:val="es-ES_tradnl"/>
        </w:rPr>
        <w:t xml:space="preserve">Billete de avión Estambul / Capadocia. </w:t>
      </w:r>
    </w:p>
    <w:bookmarkEnd w:id="0"/>
    <w:bookmarkEnd w:id="1"/>
    <w:bookmarkEnd w:id="2"/>
    <w:p w14:paraId="58E4BAD4" w14:textId="77777777" w:rsidR="004D04E0" w:rsidRPr="00B11208" w:rsidRDefault="004D04E0" w:rsidP="5D99A47E">
      <w:pPr>
        <w:widowControl/>
        <w:kinsoku w:val="0"/>
        <w:overflowPunct w:val="0"/>
        <w:adjustRightInd w:val="0"/>
        <w:rPr>
          <w:rFonts w:ascii="Arial" w:hAnsi="Arial" w:cs="Arial"/>
          <w:color w:val="000000" w:themeColor="text1"/>
          <w:sz w:val="20"/>
          <w:szCs w:val="20"/>
        </w:rPr>
      </w:pPr>
      <w:r w:rsidRPr="00B11208">
        <w:rPr>
          <w:rFonts w:ascii="Arial" w:hAnsi="Arial" w:cs="Arial"/>
          <w:color w:val="000000" w:themeColor="text1"/>
          <w:sz w:val="20"/>
          <w:szCs w:val="20"/>
        </w:rPr>
        <w:t>Crucero por el Egeo en barco de Celestyal Cruises según recorrido indicado en régimen de Pensión Completa y en Cabinas interiores o exteriores según la categoría escogida.</w:t>
      </w:r>
    </w:p>
    <w:p w14:paraId="59E0410A" w14:textId="77777777" w:rsidR="004D04E0" w:rsidRPr="00B11208" w:rsidRDefault="004D04E0" w:rsidP="004D04E0">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Bebidas incluidas de refrescos solo durante las comidas en el Crucero.</w:t>
      </w:r>
    </w:p>
    <w:p w14:paraId="0B2BF74D" w14:textId="77777777" w:rsidR="004D04E0" w:rsidRPr="00B11208" w:rsidRDefault="004D04E0" w:rsidP="004D04E0">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Café, té, agua y zumos ilimitados en el crucero todo el día.</w:t>
      </w:r>
    </w:p>
    <w:p w14:paraId="30BAF035" w14:textId="77777777" w:rsidR="004D04E0" w:rsidRPr="00B11208" w:rsidRDefault="004D04E0" w:rsidP="004D04E0">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Wifi básico gratuito a bordo del barco.</w:t>
      </w:r>
    </w:p>
    <w:p w14:paraId="0E9DF3AE" w14:textId="77777777" w:rsidR="004D04E0" w:rsidRPr="00B11208" w:rsidRDefault="004D04E0" w:rsidP="004D04E0">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Una gran variedad de actividades y entretenimiento a bordo del barco durante todo el día.</w:t>
      </w:r>
    </w:p>
    <w:p w14:paraId="5C9A0631" w14:textId="77777777" w:rsidR="004D04E0" w:rsidRPr="00B11208" w:rsidRDefault="004D04E0" w:rsidP="5D99A47E">
      <w:pPr>
        <w:widowControl/>
        <w:kinsoku w:val="0"/>
        <w:overflowPunct w:val="0"/>
        <w:adjustRightInd w:val="0"/>
        <w:rPr>
          <w:rFonts w:ascii="Arial" w:hAnsi="Arial" w:cs="Arial"/>
          <w:color w:val="000000" w:themeColor="text1"/>
          <w:sz w:val="20"/>
          <w:szCs w:val="20"/>
        </w:rPr>
      </w:pPr>
      <w:r w:rsidRPr="00B11208">
        <w:rPr>
          <w:rFonts w:ascii="Arial" w:hAnsi="Arial" w:cs="Arial"/>
          <w:color w:val="000000" w:themeColor="text1"/>
          <w:sz w:val="20"/>
          <w:szCs w:val="20"/>
        </w:rPr>
        <w:t>Seguro de asistencia Mapaplus.</w:t>
      </w:r>
    </w:p>
    <w:p w14:paraId="59C7C56A"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p>
    <w:p w14:paraId="5FED50CB" w14:textId="77777777" w:rsidR="00E9443D" w:rsidRPr="00B11208" w:rsidRDefault="00E9443D" w:rsidP="00B21B2A">
      <w:pPr>
        <w:widowControl/>
        <w:kinsoku w:val="0"/>
        <w:overflowPunct w:val="0"/>
        <w:adjustRightInd w:val="0"/>
        <w:rPr>
          <w:rFonts w:ascii="Arial" w:hAnsi="Arial" w:cs="Arial"/>
          <w:b/>
          <w:bCs/>
          <w:i/>
          <w:iCs/>
          <w:color w:val="000000" w:themeColor="text1"/>
          <w:sz w:val="20"/>
          <w:szCs w:val="20"/>
          <w:lang w:val="es-ES_tradnl"/>
        </w:rPr>
      </w:pPr>
      <w:r w:rsidRPr="00B11208">
        <w:rPr>
          <w:rFonts w:ascii="Arial" w:hAnsi="Arial" w:cs="Arial"/>
          <w:b/>
          <w:bCs/>
          <w:i/>
          <w:iCs/>
          <w:color w:val="000000" w:themeColor="text1"/>
          <w:sz w:val="20"/>
          <w:szCs w:val="20"/>
          <w:lang w:val="es-ES_tradnl"/>
        </w:rPr>
        <w:t>Nuestro precio no incluye</w:t>
      </w:r>
    </w:p>
    <w:p w14:paraId="2E415B0E"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Tasas de Embarque ni propinas a bordo. Precio por persona 150$ NETO, </w:t>
      </w:r>
      <w:bookmarkStart w:id="3" w:name="_Hlk119324999"/>
      <w:bookmarkStart w:id="4" w:name="_Hlk119325087"/>
      <w:r w:rsidRPr="00B11208">
        <w:rPr>
          <w:rFonts w:ascii="Arial" w:hAnsi="Arial" w:cs="Arial"/>
          <w:color w:val="000000" w:themeColor="text1"/>
          <w:sz w:val="20"/>
          <w:szCs w:val="20"/>
          <w:lang w:val="es-ES_tradnl"/>
        </w:rPr>
        <w:t>a pagar junto con la reserva</w:t>
      </w:r>
      <w:bookmarkEnd w:id="3"/>
      <w:r w:rsidRPr="00B11208">
        <w:rPr>
          <w:rFonts w:ascii="Arial" w:hAnsi="Arial" w:cs="Arial"/>
          <w:color w:val="000000" w:themeColor="text1"/>
          <w:sz w:val="20"/>
          <w:szCs w:val="20"/>
          <w:lang w:val="es-ES_tradnl"/>
        </w:rPr>
        <w:t>.</w:t>
      </w:r>
      <w:bookmarkEnd w:id="4"/>
    </w:p>
    <w:p w14:paraId="1C4F03BA" w14:textId="6C238C59" w:rsidR="00E9443D" w:rsidRPr="00B11208" w:rsidRDefault="00E9443D" w:rsidP="009D4ACA">
      <w:pPr>
        <w:widowControl/>
        <w:kinsoku w:val="0"/>
        <w:overflowPunct w:val="0"/>
        <w:adjustRightInd w:val="0"/>
        <w:rPr>
          <w:rFonts w:ascii="Arial" w:hAnsi="Arial" w:cs="Arial"/>
          <w:color w:val="000000" w:themeColor="text1"/>
          <w:sz w:val="20"/>
          <w:szCs w:val="20"/>
          <w:lang w:val="es-ES_tradnl"/>
        </w:rPr>
      </w:pPr>
      <w:bookmarkStart w:id="5" w:name="_Hlk117848066"/>
      <w:r w:rsidRPr="00B11208">
        <w:rPr>
          <w:rFonts w:ascii="Arial" w:hAnsi="Arial" w:cs="Arial"/>
          <w:color w:val="000000" w:themeColor="text1"/>
          <w:sz w:val="20"/>
          <w:szCs w:val="20"/>
          <w:lang w:val="es-ES_tradnl"/>
        </w:rPr>
        <w:t xml:space="preserve">Cuota de servicios e Impuestos locales en hoteles y restaurantes en Turquía: </w:t>
      </w:r>
      <w:r w:rsidR="00EE6CDB" w:rsidRPr="00B11208">
        <w:rPr>
          <w:rFonts w:ascii="Arial" w:hAnsi="Arial" w:cs="Arial"/>
          <w:color w:val="000000" w:themeColor="text1"/>
          <w:sz w:val="20"/>
          <w:szCs w:val="20"/>
          <w:lang w:val="es-ES_tradnl"/>
        </w:rPr>
        <w:t>5</w:t>
      </w:r>
      <w:r w:rsidRPr="00B11208">
        <w:rPr>
          <w:rFonts w:ascii="Arial" w:hAnsi="Arial" w:cs="Arial"/>
          <w:color w:val="000000" w:themeColor="text1"/>
          <w:sz w:val="20"/>
          <w:szCs w:val="20"/>
          <w:lang w:val="es-ES_tradnl"/>
        </w:rPr>
        <w:t>0 € por persona, obligatorio a pagar en destino.</w:t>
      </w:r>
    </w:p>
    <w:p w14:paraId="28BABB26" w14:textId="40A09379" w:rsidR="00CD1AA7" w:rsidRPr="00B11208" w:rsidRDefault="00CD1AA7" w:rsidP="00CD1AA7">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Entradas indicadas como No incluidas en Turquía que se contratan directamente en destino.</w:t>
      </w:r>
    </w:p>
    <w:bookmarkEnd w:id="5"/>
    <w:p w14:paraId="1E4EAFAB"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Excursiones opcionales del crucero no incluidas en programa.</w:t>
      </w:r>
    </w:p>
    <w:p w14:paraId="4BB5F655"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lastRenderedPageBreak/>
        <w:t>Bebidas durante las cenas (Excepto en el crucero que si se incluyen).</w:t>
      </w:r>
    </w:p>
    <w:p w14:paraId="1EB7F219" w14:textId="50D156B1"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Propinas a chóferes y guías (pago en destino / para tener en cuenta; recomendamos a guías 3 </w:t>
      </w:r>
      <w:r w:rsidR="005D0C22" w:rsidRPr="00B11208">
        <w:rPr>
          <w:rFonts w:ascii="Arial" w:hAnsi="Arial" w:cs="Arial"/>
          <w:color w:val="000000" w:themeColor="text1"/>
          <w:sz w:val="20"/>
          <w:szCs w:val="20"/>
          <w:lang w:val="es-ES_tradnl"/>
        </w:rPr>
        <w:t>$</w:t>
      </w:r>
      <w:r w:rsidRPr="00B11208">
        <w:rPr>
          <w:rFonts w:ascii="Arial" w:hAnsi="Arial" w:cs="Arial"/>
          <w:color w:val="000000" w:themeColor="text1"/>
          <w:sz w:val="20"/>
          <w:szCs w:val="20"/>
          <w:lang w:val="es-ES_tradnl"/>
        </w:rPr>
        <w:t xml:space="preserve"> y chóferes 2 </w:t>
      </w:r>
      <w:r w:rsidR="005D0C22" w:rsidRPr="00B11208">
        <w:rPr>
          <w:rFonts w:ascii="Arial" w:hAnsi="Arial" w:cs="Arial"/>
          <w:color w:val="000000" w:themeColor="text1"/>
          <w:sz w:val="20"/>
          <w:szCs w:val="20"/>
          <w:lang w:val="es-ES_tradnl"/>
        </w:rPr>
        <w:t>$</w:t>
      </w:r>
      <w:r w:rsidRPr="00B11208">
        <w:rPr>
          <w:rFonts w:ascii="Arial" w:hAnsi="Arial" w:cs="Arial"/>
          <w:color w:val="000000" w:themeColor="text1"/>
          <w:sz w:val="20"/>
          <w:szCs w:val="20"/>
          <w:lang w:val="es-ES_tradnl"/>
        </w:rPr>
        <w:t xml:space="preserve"> por día por persona).</w:t>
      </w:r>
    </w:p>
    <w:p w14:paraId="11CF6D0C"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p>
    <w:p w14:paraId="5D970F2B" w14:textId="77777777" w:rsidR="00E9443D" w:rsidRPr="00B11208" w:rsidRDefault="00E9443D" w:rsidP="00B21B2A">
      <w:pPr>
        <w:widowControl/>
        <w:kinsoku w:val="0"/>
        <w:overflowPunct w:val="0"/>
        <w:adjustRightInd w:val="0"/>
        <w:rPr>
          <w:rFonts w:ascii="Arial" w:hAnsi="Arial" w:cs="Arial"/>
          <w:b/>
          <w:bCs/>
          <w:i/>
          <w:iCs/>
          <w:color w:val="000000" w:themeColor="text1"/>
          <w:sz w:val="20"/>
          <w:szCs w:val="20"/>
          <w:lang w:val="es-ES_tradnl"/>
        </w:rPr>
      </w:pPr>
      <w:r w:rsidRPr="00B11208">
        <w:rPr>
          <w:rFonts w:ascii="Arial" w:hAnsi="Arial" w:cs="Arial"/>
          <w:b/>
          <w:bCs/>
          <w:i/>
          <w:iCs/>
          <w:color w:val="000000" w:themeColor="text1"/>
          <w:sz w:val="20"/>
          <w:szCs w:val="20"/>
          <w:lang w:val="es-ES_tradnl"/>
        </w:rPr>
        <w:t xml:space="preserve">Notas importantes </w:t>
      </w:r>
    </w:p>
    <w:p w14:paraId="072DCC1A" w14:textId="77777777" w:rsidR="00E9443D" w:rsidRPr="00B11208" w:rsidRDefault="00E9443D" w:rsidP="5D99A47E">
      <w:pPr>
        <w:widowControl/>
        <w:kinsoku w:val="0"/>
        <w:overflowPunct w:val="0"/>
        <w:adjustRightInd w:val="0"/>
        <w:rPr>
          <w:rFonts w:ascii="Arial" w:hAnsi="Arial" w:cs="Arial"/>
          <w:color w:val="000000" w:themeColor="text1"/>
          <w:sz w:val="20"/>
          <w:szCs w:val="20"/>
        </w:rPr>
      </w:pPr>
      <w:r w:rsidRPr="00B11208">
        <w:rPr>
          <w:rFonts w:ascii="Arial" w:hAnsi="Arial" w:cs="Arial"/>
          <w:color w:val="000000" w:themeColor="text1"/>
          <w:sz w:val="20"/>
          <w:szCs w:val="20"/>
        </w:rPr>
        <w:t xml:space="preserve">El orden de las visitas y excursiones varía según el día de llegada o puede variar según múltiples factores, pero se conserva la totalidad de </w:t>
      </w:r>
      <w:proofErr w:type="gramStart"/>
      <w:r w:rsidRPr="00B11208">
        <w:rPr>
          <w:rFonts w:ascii="Arial" w:hAnsi="Arial" w:cs="Arial"/>
          <w:color w:val="000000" w:themeColor="text1"/>
          <w:sz w:val="20"/>
          <w:szCs w:val="20"/>
        </w:rPr>
        <w:t>las mismas</w:t>
      </w:r>
      <w:proofErr w:type="gramEnd"/>
      <w:r w:rsidRPr="00B11208">
        <w:rPr>
          <w:rFonts w:ascii="Arial" w:hAnsi="Arial" w:cs="Arial"/>
          <w:color w:val="000000" w:themeColor="text1"/>
          <w:sz w:val="20"/>
          <w:szCs w:val="20"/>
        </w:rPr>
        <w:t>.</w:t>
      </w:r>
    </w:p>
    <w:p w14:paraId="02FBAF01"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La cama de la tercera persona en las habitaciones triples es cama plegable </w:t>
      </w:r>
    </w:p>
    <w:p w14:paraId="0C757DA0" w14:textId="77777777" w:rsidR="00E9443D" w:rsidRPr="00B11208" w:rsidRDefault="00E9443D" w:rsidP="00B21B2A">
      <w:pPr>
        <w:widowControl/>
        <w:kinsoku w:val="0"/>
        <w:overflowPunct w:val="0"/>
        <w:adjustRightInd w:val="0"/>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Durante la celebración de ferias, fiestas religiosas y nacionales las visitas y excursiones podrán ser desviadas o cambiadas en el orden del itinerario.</w:t>
      </w:r>
    </w:p>
    <w:p w14:paraId="126128D0" w14:textId="77777777" w:rsidR="00E9443D" w:rsidRPr="00B11208" w:rsidRDefault="00E9443D" w:rsidP="007D589F">
      <w:pPr>
        <w:widowControl/>
        <w:kinsoku w:val="0"/>
        <w:overflowPunct w:val="0"/>
        <w:adjustRightInd w:val="0"/>
        <w:rPr>
          <w:rFonts w:ascii="Arial" w:hAnsi="Arial" w:cs="Arial"/>
          <w:color w:val="000000" w:themeColor="text1"/>
          <w:sz w:val="20"/>
          <w:szCs w:val="20"/>
          <w:lang w:val="es-ES_tradnl"/>
        </w:rPr>
      </w:pPr>
    </w:p>
    <w:p w14:paraId="34677B30" w14:textId="77777777" w:rsidR="00E9443D" w:rsidRPr="00B11208" w:rsidRDefault="00E9443D" w:rsidP="007D589F">
      <w:pPr>
        <w:widowControl/>
        <w:kinsoku w:val="0"/>
        <w:overflowPunct w:val="0"/>
        <w:adjustRightInd w:val="0"/>
        <w:rPr>
          <w:rFonts w:ascii="Arial" w:hAnsi="Arial" w:cs="Arial"/>
          <w:color w:val="000000" w:themeColor="text1"/>
          <w:sz w:val="20"/>
          <w:szCs w:val="20"/>
          <w:lang w:val="es-ES_tradnl"/>
        </w:rPr>
      </w:pPr>
    </w:p>
    <w:tbl>
      <w:tblPr>
        <w:tblW w:w="0" w:type="auto"/>
        <w:tblInd w:w="2" w:type="dxa"/>
        <w:tblLayout w:type="fixed"/>
        <w:tblCellMar>
          <w:left w:w="0" w:type="dxa"/>
          <w:right w:w="0" w:type="dxa"/>
        </w:tblCellMar>
        <w:tblLook w:val="0000" w:firstRow="0" w:lastRow="0" w:firstColumn="0" w:lastColumn="0" w:noHBand="0" w:noVBand="0"/>
      </w:tblPr>
      <w:tblGrid>
        <w:gridCol w:w="2187"/>
        <w:gridCol w:w="654"/>
        <w:gridCol w:w="3903"/>
        <w:gridCol w:w="1754"/>
        <w:gridCol w:w="1761"/>
      </w:tblGrid>
      <w:tr w:rsidR="00B11208" w:rsidRPr="00B11208" w14:paraId="3E7F988D" w14:textId="77777777" w:rsidTr="5D99A47E">
        <w:trPr>
          <w:trHeight w:hRule="exact" w:val="1300"/>
        </w:trPr>
        <w:tc>
          <w:tcPr>
            <w:tcW w:w="10259" w:type="dxa"/>
            <w:gridSpan w:val="5"/>
            <w:tcBorders>
              <w:top w:val="single" w:sz="6" w:space="0" w:color="000000" w:themeColor="text1"/>
              <w:left w:val="single" w:sz="6"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0ED9D8C" w14:textId="33A64182" w:rsidR="00E9443D" w:rsidRPr="00B11208" w:rsidRDefault="00E9443D" w:rsidP="00B21B2A">
            <w:pPr>
              <w:widowControl/>
              <w:pBdr>
                <w:top w:val="single" w:sz="4" w:space="8" w:color="000000"/>
              </w:pBdr>
              <w:adjustRightInd w:val="0"/>
              <w:spacing w:before="164" w:after="57" w:line="288" w:lineRule="auto"/>
              <w:textAlignment w:val="center"/>
              <w:rPr>
                <w:rFonts w:ascii="Gill Sans" w:hAnsi="Gill Sans" w:cs="Gill Sans"/>
                <w:b/>
                <w:bCs/>
                <w:i/>
                <w:iCs/>
                <w:color w:val="000000" w:themeColor="text1"/>
                <w:spacing w:val="-2"/>
                <w:lang w:val="es-ES_tradnl"/>
              </w:rPr>
            </w:pPr>
            <w:r w:rsidRPr="00B11208">
              <w:rPr>
                <w:rFonts w:ascii="Gill Sans" w:hAnsi="Gill Sans" w:cs="Gill Sans"/>
                <w:b/>
                <w:bCs/>
                <w:i/>
                <w:iCs/>
                <w:color w:val="000000" w:themeColor="text1"/>
                <w:spacing w:val="-2"/>
                <w:lang w:val="es-ES_tradnl"/>
              </w:rPr>
              <w:t>Salidas del tour sábados del 2</w:t>
            </w:r>
            <w:r w:rsidR="003B74ED" w:rsidRPr="00B11208">
              <w:rPr>
                <w:rFonts w:ascii="Gill Sans" w:hAnsi="Gill Sans" w:cs="Gill Sans"/>
                <w:b/>
                <w:bCs/>
                <w:i/>
                <w:iCs/>
                <w:color w:val="000000" w:themeColor="text1"/>
                <w:spacing w:val="-2"/>
                <w:lang w:val="es-ES_tradnl"/>
              </w:rPr>
              <w:t>8</w:t>
            </w:r>
            <w:r w:rsidRPr="00B11208">
              <w:rPr>
                <w:rFonts w:ascii="Gill Sans" w:hAnsi="Gill Sans" w:cs="Gill Sans"/>
                <w:b/>
                <w:bCs/>
                <w:i/>
                <w:iCs/>
                <w:color w:val="000000" w:themeColor="text1"/>
                <w:spacing w:val="-2"/>
                <w:lang w:val="es-ES_tradnl"/>
              </w:rPr>
              <w:t xml:space="preserve">/Mar al </w:t>
            </w:r>
            <w:r w:rsidR="002B7E8B" w:rsidRPr="00B11208">
              <w:rPr>
                <w:rFonts w:ascii="Gill Sans" w:hAnsi="Gill Sans" w:cs="Gill Sans"/>
                <w:b/>
                <w:bCs/>
                <w:i/>
                <w:iCs/>
                <w:color w:val="000000" w:themeColor="text1"/>
                <w:spacing w:val="-2"/>
                <w:lang w:val="es-ES_tradnl"/>
              </w:rPr>
              <w:t>24</w:t>
            </w:r>
            <w:r w:rsidRPr="00B11208">
              <w:rPr>
                <w:rFonts w:ascii="Gill Sans" w:hAnsi="Gill Sans" w:cs="Gill Sans"/>
                <w:b/>
                <w:bCs/>
                <w:i/>
                <w:iCs/>
                <w:color w:val="000000" w:themeColor="text1"/>
                <w:spacing w:val="-2"/>
                <w:lang w:val="es-ES_tradnl"/>
              </w:rPr>
              <w:t>/</w:t>
            </w:r>
            <w:r w:rsidR="002B7E8B" w:rsidRPr="00B11208">
              <w:rPr>
                <w:rFonts w:ascii="Gill Sans" w:hAnsi="Gill Sans" w:cs="Gill Sans"/>
                <w:b/>
                <w:bCs/>
                <w:i/>
                <w:iCs/>
                <w:color w:val="000000" w:themeColor="text1"/>
                <w:spacing w:val="-2"/>
                <w:lang w:val="es-ES_tradnl"/>
              </w:rPr>
              <w:t>Oct</w:t>
            </w:r>
            <w:r w:rsidRPr="00B11208">
              <w:rPr>
                <w:rFonts w:ascii="Gill Sans" w:hAnsi="Gill Sans" w:cs="Gill Sans"/>
                <w:b/>
                <w:bCs/>
                <w:i/>
                <w:iCs/>
                <w:color w:val="000000" w:themeColor="text1"/>
                <w:spacing w:val="-2"/>
                <w:lang w:val="es-ES_tradnl"/>
              </w:rPr>
              <w:t>, el crucero empieza el sábado con siguiente recorrido (3 días/2 noches)</w:t>
            </w:r>
          </w:p>
          <w:p w14:paraId="36C1A910" w14:textId="77777777" w:rsidR="00E9443D" w:rsidRPr="00B11208" w:rsidRDefault="00E9443D" w:rsidP="00B21B2A">
            <w:pPr>
              <w:widowControl/>
              <w:pBdr>
                <w:top w:val="single" w:sz="4" w:space="8" w:color="000000"/>
              </w:pBdr>
              <w:adjustRightInd w:val="0"/>
              <w:spacing w:before="164" w:after="57" w:line="288" w:lineRule="auto"/>
              <w:textAlignment w:val="center"/>
              <w:rPr>
                <w:rFonts w:ascii="Gill Sans" w:hAnsi="Gill Sans" w:cs="Gill Sans"/>
                <w:b/>
                <w:bCs/>
                <w:i/>
                <w:iCs/>
                <w:color w:val="000000" w:themeColor="text1"/>
                <w:lang w:val="es-ES_tradnl"/>
              </w:rPr>
            </w:pPr>
          </w:p>
        </w:tc>
      </w:tr>
      <w:tr w:rsidR="00B11208" w:rsidRPr="00B11208" w14:paraId="5E8EB1BF" w14:textId="77777777" w:rsidTr="5D99A47E">
        <w:trPr>
          <w:trHeight w:hRule="exact" w:val="487"/>
        </w:trPr>
        <w:tc>
          <w:tcPr>
            <w:tcW w:w="2187"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00C3CBA" w14:textId="77777777" w:rsidR="00E9443D" w:rsidRPr="00B11208" w:rsidRDefault="00E9443D" w:rsidP="00B21B2A">
            <w:pPr>
              <w:widowControl/>
              <w:adjustRightInd w:val="0"/>
              <w:spacing w:line="288" w:lineRule="auto"/>
              <w:textAlignment w:val="center"/>
              <w:rPr>
                <w:rFonts w:ascii="Gill Sans" w:hAnsi="Gill Sans" w:cs="Gill Sans"/>
                <w:b/>
                <w:bCs/>
                <w:color w:val="000000" w:themeColor="text1"/>
                <w:lang w:val="es-ES_tradnl"/>
              </w:rPr>
            </w:pPr>
            <w:r w:rsidRPr="00B11208">
              <w:rPr>
                <w:rFonts w:ascii="Gill Sans" w:hAnsi="Gill Sans" w:cs="Gill Sans"/>
                <w:b/>
                <w:bCs/>
                <w:color w:val="000000" w:themeColor="text1"/>
                <w:lang w:val="es-ES_tradnl"/>
              </w:rPr>
              <w:t>Día</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0828DCD"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Wingdings 2" w:hAnsi="Wingdings 2" w:cs="Wingdings 2"/>
                <w:color w:val="000000" w:themeColor="text1"/>
                <w:lang w:val="es-ES_tradnl"/>
              </w:rPr>
              <w:t></w:t>
            </w:r>
          </w:p>
        </w:tc>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B86D056" w14:textId="77777777" w:rsidR="00E9443D" w:rsidRPr="00B11208" w:rsidRDefault="00E9443D" w:rsidP="00B21B2A">
            <w:pPr>
              <w:widowControl/>
              <w:adjustRightInd w:val="0"/>
              <w:spacing w:line="288" w:lineRule="auto"/>
              <w:textAlignment w:val="center"/>
              <w:rPr>
                <w:rFonts w:ascii="Gill Sans" w:hAnsi="Gill Sans" w:cs="Gill Sans"/>
                <w:b/>
                <w:bCs/>
                <w:color w:val="000000" w:themeColor="text1"/>
                <w:lang w:val="es-ES_tradnl"/>
              </w:rPr>
            </w:pPr>
            <w:r w:rsidRPr="00B11208">
              <w:rPr>
                <w:rFonts w:ascii="Gill Sans" w:hAnsi="Gill Sans" w:cs="Gill Sans"/>
                <w:b/>
                <w:bCs/>
                <w:color w:val="000000" w:themeColor="text1"/>
                <w:lang w:val="es-ES_tradnl"/>
              </w:rPr>
              <w:t>Puerto</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DF32512" w14:textId="77777777" w:rsidR="00E9443D" w:rsidRPr="00B11208" w:rsidRDefault="00E9443D" w:rsidP="00B21B2A">
            <w:pPr>
              <w:widowControl/>
              <w:adjustRightInd w:val="0"/>
              <w:spacing w:line="288" w:lineRule="auto"/>
              <w:textAlignment w:val="center"/>
              <w:rPr>
                <w:rFonts w:ascii="Gill Sans" w:hAnsi="Gill Sans" w:cs="Gill Sans"/>
                <w:b/>
                <w:bCs/>
                <w:color w:val="000000" w:themeColor="text1"/>
                <w:lang w:val="es-ES_tradnl"/>
              </w:rPr>
            </w:pPr>
            <w:r w:rsidRPr="00B11208">
              <w:rPr>
                <w:rFonts w:ascii="Gill Sans" w:hAnsi="Gill Sans" w:cs="Gill Sans"/>
                <w:b/>
                <w:bCs/>
                <w:color w:val="000000" w:themeColor="text1"/>
                <w:lang w:val="es-ES_tradnl"/>
              </w:rPr>
              <w:t>Llegada</w:t>
            </w:r>
          </w:p>
        </w:tc>
        <w:tc>
          <w:tcPr>
            <w:tcW w:w="1759"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13E1F55D" w14:textId="77777777" w:rsidR="00E9443D" w:rsidRPr="00B11208" w:rsidRDefault="00E9443D" w:rsidP="00B21B2A">
            <w:pPr>
              <w:widowControl/>
              <w:adjustRightInd w:val="0"/>
              <w:spacing w:line="288" w:lineRule="auto"/>
              <w:textAlignment w:val="center"/>
              <w:rPr>
                <w:rFonts w:ascii="Gill Sans" w:hAnsi="Gill Sans" w:cs="Gill Sans"/>
                <w:b/>
                <w:bCs/>
                <w:color w:val="000000" w:themeColor="text1"/>
                <w:lang w:val="es-ES_tradnl"/>
              </w:rPr>
            </w:pPr>
            <w:r w:rsidRPr="00B11208">
              <w:rPr>
                <w:rFonts w:ascii="Gill Sans" w:hAnsi="Gill Sans" w:cs="Gill Sans"/>
                <w:b/>
                <w:bCs/>
                <w:color w:val="000000" w:themeColor="text1"/>
                <w:lang w:val="es-ES_tradnl"/>
              </w:rPr>
              <w:t>Salida</w:t>
            </w:r>
          </w:p>
        </w:tc>
      </w:tr>
      <w:tr w:rsidR="00B11208" w:rsidRPr="00B11208" w14:paraId="12A07E77" w14:textId="77777777" w:rsidTr="5D99A47E">
        <w:trPr>
          <w:trHeight w:hRule="exact" w:val="433"/>
        </w:trPr>
        <w:tc>
          <w:tcPr>
            <w:tcW w:w="2187"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345D8BC"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Sábado</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99870CC" w14:textId="77777777" w:rsidR="00E9443D" w:rsidRPr="00B11208" w:rsidRDefault="00E9443D" w:rsidP="00B21B2A">
            <w:pPr>
              <w:widowControl/>
              <w:adjustRightInd w:val="0"/>
              <w:rPr>
                <w:rFonts w:ascii="Gill Sans" w:hAnsi="Gill Sans" w:cs="Gill Sans"/>
                <w:color w:val="000000" w:themeColor="text1"/>
              </w:rPr>
            </w:pPr>
          </w:p>
        </w:tc>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82C2D67" w14:textId="77777777" w:rsidR="00E9443D" w:rsidRPr="00B11208" w:rsidRDefault="00E9443D" w:rsidP="5D99A47E">
            <w:pPr>
              <w:widowControl/>
              <w:adjustRightInd w:val="0"/>
              <w:spacing w:line="288" w:lineRule="auto"/>
              <w:textAlignment w:val="center"/>
              <w:rPr>
                <w:rFonts w:ascii="Gill Sans" w:hAnsi="Gill Sans" w:cs="Gill Sans"/>
                <w:color w:val="000000" w:themeColor="text1"/>
              </w:rPr>
            </w:pPr>
            <w:r w:rsidRPr="00B11208">
              <w:rPr>
                <w:rFonts w:ascii="Gill Sans" w:hAnsi="Gill Sans" w:cs="Gill Sans"/>
                <w:color w:val="000000" w:themeColor="text1"/>
              </w:rPr>
              <w:t>Kusadasi (Turquía)</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1D6CCD1"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 xml:space="preserve">---- </w:t>
            </w:r>
          </w:p>
        </w:tc>
        <w:tc>
          <w:tcPr>
            <w:tcW w:w="1759"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387C4644"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13:00</w:t>
            </w:r>
          </w:p>
        </w:tc>
      </w:tr>
      <w:tr w:rsidR="00B11208" w:rsidRPr="00B11208" w14:paraId="3F13C9C3" w14:textId="77777777" w:rsidTr="5D99A47E">
        <w:trPr>
          <w:trHeight w:hRule="exact" w:val="433"/>
        </w:trPr>
        <w:tc>
          <w:tcPr>
            <w:tcW w:w="2187"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22053F4"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Sábado</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D417E60" w14:textId="77777777" w:rsidR="00E9443D" w:rsidRPr="00B11208" w:rsidRDefault="00E9443D" w:rsidP="00B21B2A">
            <w:pPr>
              <w:widowControl/>
              <w:adjustRightInd w:val="0"/>
              <w:rPr>
                <w:rFonts w:ascii="Gill Sans" w:hAnsi="Gill Sans" w:cs="Gill Sans"/>
                <w:color w:val="000000" w:themeColor="text1"/>
              </w:rPr>
            </w:pPr>
          </w:p>
        </w:tc>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499EE55"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Patmos</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0591B54"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16:30</w:t>
            </w:r>
          </w:p>
        </w:tc>
        <w:tc>
          <w:tcPr>
            <w:tcW w:w="1759"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057A4773"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21:30</w:t>
            </w:r>
          </w:p>
        </w:tc>
      </w:tr>
      <w:tr w:rsidR="00B11208" w:rsidRPr="00B11208" w14:paraId="71A168A3" w14:textId="77777777" w:rsidTr="5D99A47E">
        <w:trPr>
          <w:trHeight w:hRule="exact" w:val="433"/>
        </w:trPr>
        <w:tc>
          <w:tcPr>
            <w:tcW w:w="2187"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5302683"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Domingo</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3426647" w14:textId="77777777" w:rsidR="00E9443D" w:rsidRPr="00B11208" w:rsidRDefault="00E9443D" w:rsidP="00B21B2A">
            <w:pPr>
              <w:widowControl/>
              <w:adjustRightInd w:val="0"/>
              <w:rPr>
                <w:rFonts w:ascii="Gill Sans" w:hAnsi="Gill Sans" w:cs="Gill Sans"/>
                <w:color w:val="000000" w:themeColor="text1"/>
              </w:rPr>
            </w:pPr>
          </w:p>
        </w:tc>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55A80D8"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Creta (Heraklion)</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6C0DAA25"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 xml:space="preserve">07:00 </w:t>
            </w:r>
          </w:p>
        </w:tc>
        <w:tc>
          <w:tcPr>
            <w:tcW w:w="1759"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634538D0"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12:00</w:t>
            </w:r>
          </w:p>
        </w:tc>
      </w:tr>
      <w:tr w:rsidR="00B11208" w:rsidRPr="00B11208" w14:paraId="75B14240" w14:textId="77777777" w:rsidTr="5D99A47E">
        <w:trPr>
          <w:trHeight w:hRule="exact" w:val="433"/>
        </w:trPr>
        <w:tc>
          <w:tcPr>
            <w:tcW w:w="2187"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83836B1"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Domingo</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F96F957" w14:textId="77777777" w:rsidR="00E9443D" w:rsidRPr="00B11208" w:rsidRDefault="00E9443D" w:rsidP="00B21B2A">
            <w:pPr>
              <w:widowControl/>
              <w:adjustRightInd w:val="0"/>
              <w:rPr>
                <w:rFonts w:ascii="Gill Sans" w:hAnsi="Gill Sans" w:cs="Gill Sans"/>
                <w:color w:val="000000" w:themeColor="text1"/>
              </w:rPr>
            </w:pPr>
          </w:p>
        </w:tc>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DE88506"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Santorini</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C44324A"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 xml:space="preserve">16:30 </w:t>
            </w:r>
          </w:p>
        </w:tc>
        <w:tc>
          <w:tcPr>
            <w:tcW w:w="1759"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1F4A0512"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21:30</w:t>
            </w:r>
          </w:p>
        </w:tc>
      </w:tr>
      <w:tr w:rsidR="00B11208" w:rsidRPr="00B11208" w14:paraId="0A113ECF" w14:textId="77777777" w:rsidTr="5D99A47E">
        <w:trPr>
          <w:trHeight w:hRule="exact" w:val="433"/>
        </w:trPr>
        <w:tc>
          <w:tcPr>
            <w:tcW w:w="2187"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C4792BA"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Lunes</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0D4BE9D" w14:textId="77777777" w:rsidR="00E9443D" w:rsidRPr="00B11208" w:rsidRDefault="00E9443D" w:rsidP="00B21B2A">
            <w:pPr>
              <w:widowControl/>
              <w:adjustRightInd w:val="0"/>
              <w:rPr>
                <w:rFonts w:ascii="Gill Sans" w:hAnsi="Gill Sans" w:cs="Gill Sans"/>
                <w:color w:val="000000" w:themeColor="text1"/>
              </w:rPr>
            </w:pPr>
          </w:p>
        </w:tc>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CA16D19" w14:textId="77777777" w:rsidR="00E9443D" w:rsidRPr="00B11208" w:rsidRDefault="00E9443D" w:rsidP="5D99A47E">
            <w:pPr>
              <w:widowControl/>
              <w:adjustRightInd w:val="0"/>
              <w:spacing w:line="288" w:lineRule="auto"/>
              <w:textAlignment w:val="center"/>
              <w:rPr>
                <w:rFonts w:ascii="Gill Sans" w:hAnsi="Gill Sans" w:cs="Gill Sans"/>
                <w:color w:val="000000" w:themeColor="text1"/>
              </w:rPr>
            </w:pPr>
            <w:r w:rsidRPr="00B11208">
              <w:rPr>
                <w:rFonts w:ascii="Gill Sans" w:hAnsi="Gill Sans" w:cs="Gill Sans"/>
                <w:color w:val="000000" w:themeColor="text1"/>
              </w:rPr>
              <w:t>Lavrion (Atenas)</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7E30651"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06:00</w:t>
            </w:r>
          </w:p>
        </w:tc>
        <w:tc>
          <w:tcPr>
            <w:tcW w:w="1759"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4B7607AC" w14:textId="77777777" w:rsidR="00E9443D" w:rsidRPr="00B11208" w:rsidRDefault="00E9443D" w:rsidP="00B21B2A">
            <w:pPr>
              <w:widowControl/>
              <w:adjustRightInd w:val="0"/>
              <w:rPr>
                <w:rFonts w:ascii="Gill Sans" w:hAnsi="Gill Sans" w:cs="Gill Sans"/>
                <w:color w:val="000000" w:themeColor="text1"/>
              </w:rPr>
            </w:pPr>
          </w:p>
        </w:tc>
      </w:tr>
      <w:tr w:rsidR="00E9443D" w:rsidRPr="00B11208" w14:paraId="654660F0" w14:textId="77777777" w:rsidTr="5D99A47E">
        <w:trPr>
          <w:trHeight w:hRule="exact" w:val="401"/>
        </w:trPr>
        <w:tc>
          <w:tcPr>
            <w:tcW w:w="10259" w:type="dxa"/>
            <w:gridSpan w:val="5"/>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tcPr>
          <w:p w14:paraId="5BBC639D" w14:textId="77777777" w:rsidR="00E9443D" w:rsidRPr="00B11208" w:rsidRDefault="00E9443D" w:rsidP="00B21B2A">
            <w:pPr>
              <w:widowControl/>
              <w:adjustRightInd w:val="0"/>
              <w:spacing w:line="288" w:lineRule="auto"/>
              <w:ind w:left="113"/>
              <w:textAlignment w:val="center"/>
              <w:rPr>
                <w:rFonts w:ascii="Gill Sans" w:hAnsi="Gill Sans" w:cs="Gill Sans"/>
                <w:strike/>
                <w:color w:val="000000" w:themeColor="text1"/>
                <w:lang w:val="es-ES_tradnl"/>
              </w:rPr>
            </w:pPr>
          </w:p>
        </w:tc>
      </w:tr>
    </w:tbl>
    <w:p w14:paraId="5801CE66"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tbl>
      <w:tblPr>
        <w:tblW w:w="0" w:type="auto"/>
        <w:tblInd w:w="2" w:type="dxa"/>
        <w:tblLayout w:type="fixed"/>
        <w:tblCellMar>
          <w:left w:w="0" w:type="dxa"/>
          <w:right w:w="0" w:type="dxa"/>
        </w:tblCellMar>
        <w:tblLook w:val="0000" w:firstRow="0" w:lastRow="0" w:firstColumn="0" w:lastColumn="0" w:noHBand="0" w:noVBand="0"/>
      </w:tblPr>
      <w:tblGrid>
        <w:gridCol w:w="2194"/>
        <w:gridCol w:w="657"/>
        <w:gridCol w:w="3915"/>
        <w:gridCol w:w="1759"/>
        <w:gridCol w:w="1764"/>
      </w:tblGrid>
      <w:tr w:rsidR="00B11208" w:rsidRPr="00B11208" w14:paraId="2A22F839" w14:textId="77777777" w:rsidTr="5D99A47E">
        <w:trPr>
          <w:trHeight w:hRule="exact" w:val="1036"/>
        </w:trPr>
        <w:tc>
          <w:tcPr>
            <w:tcW w:w="10289" w:type="dxa"/>
            <w:gridSpan w:val="5"/>
            <w:tcBorders>
              <w:top w:val="single" w:sz="6" w:space="0" w:color="000000" w:themeColor="text1"/>
              <w:left w:val="single" w:sz="6"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5857F885" w14:textId="2D9AB6D3" w:rsidR="00E9443D" w:rsidRPr="00B11208" w:rsidRDefault="00E9443D" w:rsidP="00B21B2A">
            <w:pPr>
              <w:widowControl/>
              <w:pBdr>
                <w:top w:val="single" w:sz="4" w:space="8" w:color="000000"/>
              </w:pBdr>
              <w:adjustRightInd w:val="0"/>
              <w:spacing w:before="164" w:after="57" w:line="288" w:lineRule="auto"/>
              <w:textAlignment w:val="center"/>
              <w:rPr>
                <w:rFonts w:ascii="Gill Sans" w:hAnsi="Gill Sans" w:cs="Gill Sans"/>
                <w:b/>
                <w:bCs/>
                <w:i/>
                <w:iCs/>
                <w:color w:val="000000" w:themeColor="text1"/>
                <w:spacing w:val="-2"/>
                <w:lang w:val="es-ES_tradnl"/>
              </w:rPr>
            </w:pPr>
            <w:r w:rsidRPr="00B11208">
              <w:rPr>
                <w:rFonts w:ascii="Gill Sans" w:hAnsi="Gill Sans" w:cs="Gill Sans"/>
                <w:b/>
                <w:bCs/>
                <w:i/>
                <w:iCs/>
                <w:color w:val="000000" w:themeColor="text1"/>
                <w:spacing w:val="-2"/>
                <w:lang w:val="es-ES_tradnl"/>
              </w:rPr>
              <w:t>Salidas del tour sábados del 1</w:t>
            </w:r>
            <w:r w:rsidR="00B76ABA" w:rsidRPr="00B11208">
              <w:rPr>
                <w:rFonts w:ascii="Gill Sans" w:hAnsi="Gill Sans" w:cs="Gill Sans"/>
                <w:b/>
                <w:bCs/>
                <w:i/>
                <w:iCs/>
                <w:color w:val="000000" w:themeColor="text1"/>
                <w:spacing w:val="-2"/>
                <w:lang w:val="es-ES_tradnl"/>
              </w:rPr>
              <w:t>4</w:t>
            </w:r>
            <w:r w:rsidRPr="00B11208">
              <w:rPr>
                <w:rFonts w:ascii="Gill Sans" w:hAnsi="Gill Sans" w:cs="Gill Sans"/>
                <w:b/>
                <w:bCs/>
                <w:i/>
                <w:iCs/>
                <w:color w:val="000000" w:themeColor="text1"/>
                <w:spacing w:val="-2"/>
                <w:lang w:val="es-ES_tradnl"/>
              </w:rPr>
              <w:t>/Mar al 2</w:t>
            </w:r>
            <w:r w:rsidR="00DD273E" w:rsidRPr="00B11208">
              <w:rPr>
                <w:rFonts w:ascii="Gill Sans" w:hAnsi="Gill Sans" w:cs="Gill Sans"/>
                <w:b/>
                <w:bCs/>
                <w:i/>
                <w:iCs/>
                <w:color w:val="000000" w:themeColor="text1"/>
                <w:spacing w:val="-2"/>
                <w:lang w:val="es-ES_tradnl"/>
              </w:rPr>
              <w:t>1</w:t>
            </w:r>
            <w:r w:rsidRPr="00B11208">
              <w:rPr>
                <w:rFonts w:ascii="Gill Sans" w:hAnsi="Gill Sans" w:cs="Gill Sans"/>
                <w:b/>
                <w:bCs/>
                <w:i/>
                <w:iCs/>
                <w:color w:val="000000" w:themeColor="text1"/>
                <w:spacing w:val="-2"/>
                <w:lang w:val="es-ES_tradnl"/>
              </w:rPr>
              <w:t>/Mar</w:t>
            </w:r>
            <w:r w:rsidR="00CD199C" w:rsidRPr="00B11208">
              <w:rPr>
                <w:rFonts w:ascii="Gill Sans" w:hAnsi="Gill Sans" w:cs="Gill Sans"/>
                <w:b/>
                <w:bCs/>
                <w:i/>
                <w:iCs/>
                <w:color w:val="000000" w:themeColor="text1"/>
                <w:spacing w:val="-2"/>
                <w:lang w:val="es-ES_tradnl"/>
              </w:rPr>
              <w:t xml:space="preserve"> y del </w:t>
            </w:r>
            <w:r w:rsidR="00E65598" w:rsidRPr="00B11208">
              <w:rPr>
                <w:rFonts w:ascii="Gill Sans" w:hAnsi="Gill Sans" w:cs="Gill Sans"/>
                <w:b/>
                <w:bCs/>
                <w:i/>
                <w:iCs/>
                <w:color w:val="000000" w:themeColor="text1"/>
                <w:spacing w:val="-2"/>
                <w:lang w:val="es-ES_tradnl"/>
              </w:rPr>
              <w:t xml:space="preserve">31/Oct al </w:t>
            </w:r>
            <w:r w:rsidR="00C90C69" w:rsidRPr="00B11208">
              <w:rPr>
                <w:rFonts w:ascii="Gill Sans" w:hAnsi="Gill Sans" w:cs="Gill Sans"/>
                <w:b/>
                <w:bCs/>
                <w:i/>
                <w:iCs/>
                <w:color w:val="000000" w:themeColor="text1"/>
                <w:spacing w:val="-2"/>
                <w:lang w:val="es-ES_tradnl"/>
              </w:rPr>
              <w:t>14/Nov,</w:t>
            </w:r>
            <w:r w:rsidRPr="00B11208">
              <w:rPr>
                <w:rFonts w:ascii="Gill Sans" w:hAnsi="Gill Sans" w:cs="Gill Sans"/>
                <w:b/>
                <w:bCs/>
                <w:i/>
                <w:iCs/>
                <w:color w:val="000000" w:themeColor="text1"/>
                <w:spacing w:val="-2"/>
                <w:lang w:val="es-ES_tradnl"/>
              </w:rPr>
              <w:t xml:space="preserve"> el crucero empieza el sábado con siguiente recorrido (3 días/2 noches)</w:t>
            </w:r>
          </w:p>
          <w:p w14:paraId="41E5DB83" w14:textId="77777777" w:rsidR="00E9443D" w:rsidRPr="00B11208" w:rsidRDefault="00E9443D" w:rsidP="00B21B2A">
            <w:pPr>
              <w:widowControl/>
              <w:pBdr>
                <w:top w:val="single" w:sz="4" w:space="8" w:color="000000"/>
              </w:pBdr>
              <w:adjustRightInd w:val="0"/>
              <w:spacing w:before="164" w:after="57" w:line="288" w:lineRule="auto"/>
              <w:textAlignment w:val="center"/>
              <w:rPr>
                <w:rFonts w:ascii="Gill Sans" w:hAnsi="Gill Sans" w:cs="Gill Sans"/>
                <w:b/>
                <w:bCs/>
                <w:i/>
                <w:iCs/>
                <w:color w:val="000000" w:themeColor="text1"/>
                <w:lang w:val="es-ES_tradnl"/>
              </w:rPr>
            </w:pPr>
          </w:p>
        </w:tc>
      </w:tr>
      <w:tr w:rsidR="00B11208" w:rsidRPr="00B11208" w14:paraId="002C0775" w14:textId="77777777" w:rsidTr="5D99A47E">
        <w:trPr>
          <w:trHeight w:hRule="exact" w:val="388"/>
        </w:trPr>
        <w:tc>
          <w:tcPr>
            <w:tcW w:w="219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A996F10" w14:textId="77777777" w:rsidR="00E9443D" w:rsidRPr="00B11208" w:rsidRDefault="00E9443D" w:rsidP="00B21B2A">
            <w:pPr>
              <w:widowControl/>
              <w:adjustRightInd w:val="0"/>
              <w:spacing w:line="288" w:lineRule="auto"/>
              <w:textAlignment w:val="center"/>
              <w:rPr>
                <w:rFonts w:ascii="Gill Sans" w:hAnsi="Gill Sans" w:cs="Gill Sans"/>
                <w:b/>
                <w:bCs/>
                <w:color w:val="000000" w:themeColor="text1"/>
                <w:lang w:val="es-ES_tradnl"/>
              </w:rPr>
            </w:pPr>
            <w:r w:rsidRPr="00B11208">
              <w:rPr>
                <w:rFonts w:ascii="Gill Sans" w:hAnsi="Gill Sans" w:cs="Gill Sans"/>
                <w:b/>
                <w:bCs/>
                <w:color w:val="000000" w:themeColor="text1"/>
                <w:lang w:val="es-ES_tradnl"/>
              </w:rPr>
              <w:t>Día</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B466FD0"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Wingdings 2" w:hAnsi="Wingdings 2" w:cs="Wingdings 2"/>
                <w:color w:val="000000" w:themeColor="text1"/>
                <w:lang w:val="es-ES_tradnl"/>
              </w:rPr>
              <w:t></w:t>
            </w: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83C3E7A" w14:textId="77777777" w:rsidR="00E9443D" w:rsidRPr="00B11208" w:rsidRDefault="00E9443D" w:rsidP="00B21B2A">
            <w:pPr>
              <w:widowControl/>
              <w:adjustRightInd w:val="0"/>
              <w:spacing w:line="288" w:lineRule="auto"/>
              <w:textAlignment w:val="center"/>
              <w:rPr>
                <w:rFonts w:ascii="Gill Sans" w:hAnsi="Gill Sans" w:cs="Gill Sans"/>
                <w:b/>
                <w:bCs/>
                <w:color w:val="000000" w:themeColor="text1"/>
                <w:lang w:val="es-ES_tradnl"/>
              </w:rPr>
            </w:pPr>
            <w:r w:rsidRPr="00B11208">
              <w:rPr>
                <w:rFonts w:ascii="Gill Sans" w:hAnsi="Gill Sans" w:cs="Gill Sans"/>
                <w:b/>
                <w:bCs/>
                <w:color w:val="000000" w:themeColor="text1"/>
                <w:lang w:val="es-ES_tradnl"/>
              </w:rPr>
              <w:t>Puerto</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A35A5D7" w14:textId="77777777" w:rsidR="00E9443D" w:rsidRPr="00B11208" w:rsidRDefault="00E9443D" w:rsidP="00B21B2A">
            <w:pPr>
              <w:widowControl/>
              <w:adjustRightInd w:val="0"/>
              <w:spacing w:line="288" w:lineRule="auto"/>
              <w:textAlignment w:val="center"/>
              <w:rPr>
                <w:rFonts w:ascii="Gill Sans" w:hAnsi="Gill Sans" w:cs="Gill Sans"/>
                <w:b/>
                <w:bCs/>
                <w:color w:val="000000" w:themeColor="text1"/>
                <w:lang w:val="es-ES_tradnl"/>
              </w:rPr>
            </w:pPr>
            <w:r w:rsidRPr="00B11208">
              <w:rPr>
                <w:rFonts w:ascii="Gill Sans" w:hAnsi="Gill Sans" w:cs="Gill Sans"/>
                <w:b/>
                <w:bCs/>
                <w:color w:val="000000" w:themeColor="text1"/>
                <w:lang w:val="es-ES_tradnl"/>
              </w:rPr>
              <w:t>Llegada</w:t>
            </w:r>
          </w:p>
        </w:tc>
        <w:tc>
          <w:tcPr>
            <w:tcW w:w="1762"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6727E293" w14:textId="77777777" w:rsidR="00E9443D" w:rsidRPr="00B11208" w:rsidRDefault="00E9443D" w:rsidP="00B21B2A">
            <w:pPr>
              <w:widowControl/>
              <w:adjustRightInd w:val="0"/>
              <w:spacing w:line="288" w:lineRule="auto"/>
              <w:textAlignment w:val="center"/>
              <w:rPr>
                <w:rFonts w:ascii="Gill Sans" w:hAnsi="Gill Sans" w:cs="Gill Sans"/>
                <w:b/>
                <w:bCs/>
                <w:color w:val="000000" w:themeColor="text1"/>
                <w:lang w:val="es-ES_tradnl"/>
              </w:rPr>
            </w:pPr>
            <w:r w:rsidRPr="00B11208">
              <w:rPr>
                <w:rFonts w:ascii="Gill Sans" w:hAnsi="Gill Sans" w:cs="Gill Sans"/>
                <w:b/>
                <w:bCs/>
                <w:color w:val="000000" w:themeColor="text1"/>
                <w:lang w:val="es-ES_tradnl"/>
              </w:rPr>
              <w:t>Salida</w:t>
            </w:r>
          </w:p>
        </w:tc>
      </w:tr>
      <w:tr w:rsidR="00B11208" w:rsidRPr="00B11208" w14:paraId="32E97169" w14:textId="77777777" w:rsidTr="5D99A47E">
        <w:trPr>
          <w:trHeight w:hRule="exact" w:val="431"/>
        </w:trPr>
        <w:tc>
          <w:tcPr>
            <w:tcW w:w="219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426D61E"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Sábado</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0F102BB" w14:textId="77777777" w:rsidR="00E9443D" w:rsidRPr="00B11208" w:rsidRDefault="00E9443D" w:rsidP="00B21B2A">
            <w:pPr>
              <w:widowControl/>
              <w:adjustRightInd w:val="0"/>
              <w:rPr>
                <w:rFonts w:ascii="Gill Sans" w:hAnsi="Gill Sans" w:cs="Gill Sans"/>
                <w:color w:val="000000" w:themeColor="text1"/>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902B33F" w14:textId="77777777" w:rsidR="00E9443D" w:rsidRPr="00B11208" w:rsidRDefault="00E9443D" w:rsidP="5D99A47E">
            <w:pPr>
              <w:widowControl/>
              <w:adjustRightInd w:val="0"/>
              <w:spacing w:line="288" w:lineRule="auto"/>
              <w:textAlignment w:val="center"/>
              <w:rPr>
                <w:rFonts w:ascii="Gill Sans" w:hAnsi="Gill Sans" w:cs="Gill Sans"/>
                <w:color w:val="000000" w:themeColor="text1"/>
              </w:rPr>
            </w:pPr>
            <w:r w:rsidRPr="00B11208">
              <w:rPr>
                <w:rFonts w:ascii="Gill Sans" w:hAnsi="Gill Sans" w:cs="Gill Sans"/>
                <w:color w:val="000000" w:themeColor="text1"/>
              </w:rPr>
              <w:t>Kusadasi (Turquía)</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7A366A2"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 xml:space="preserve">--- </w:t>
            </w:r>
          </w:p>
        </w:tc>
        <w:tc>
          <w:tcPr>
            <w:tcW w:w="1762"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22A51A2A"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12:30</w:t>
            </w:r>
          </w:p>
        </w:tc>
      </w:tr>
      <w:tr w:rsidR="00B11208" w:rsidRPr="00B11208" w14:paraId="059E8C13" w14:textId="77777777" w:rsidTr="5D99A47E">
        <w:trPr>
          <w:trHeight w:hRule="exact" w:val="431"/>
        </w:trPr>
        <w:tc>
          <w:tcPr>
            <w:tcW w:w="219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0B08CCE"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Sábado</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0169580" w14:textId="77777777" w:rsidR="00E9443D" w:rsidRPr="00B11208" w:rsidRDefault="00E9443D" w:rsidP="00B21B2A">
            <w:pPr>
              <w:widowControl/>
              <w:adjustRightInd w:val="0"/>
              <w:rPr>
                <w:rFonts w:ascii="Gill Sans" w:hAnsi="Gill Sans" w:cs="Gill Sans"/>
                <w:color w:val="000000" w:themeColor="text1"/>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D72211A"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Patmos</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6E6C8E80"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16:00</w:t>
            </w:r>
          </w:p>
        </w:tc>
        <w:tc>
          <w:tcPr>
            <w:tcW w:w="1762"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55A3BD35"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21:00</w:t>
            </w:r>
          </w:p>
        </w:tc>
      </w:tr>
      <w:tr w:rsidR="00B11208" w:rsidRPr="00B11208" w14:paraId="41081004" w14:textId="77777777" w:rsidTr="5D99A47E">
        <w:trPr>
          <w:trHeight w:hRule="exact" w:val="431"/>
        </w:trPr>
        <w:tc>
          <w:tcPr>
            <w:tcW w:w="219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E706502"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Domingo</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8DFC8BB" w14:textId="77777777" w:rsidR="00E9443D" w:rsidRPr="00B11208" w:rsidRDefault="00E9443D" w:rsidP="00B21B2A">
            <w:pPr>
              <w:widowControl/>
              <w:adjustRightInd w:val="0"/>
              <w:rPr>
                <w:rFonts w:ascii="Gill Sans" w:hAnsi="Gill Sans" w:cs="Gill Sans"/>
                <w:color w:val="000000" w:themeColor="text1"/>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C2480F5"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Santorini</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F73F460"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 xml:space="preserve">07:00 </w:t>
            </w:r>
          </w:p>
        </w:tc>
        <w:tc>
          <w:tcPr>
            <w:tcW w:w="1762"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6E72B148"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20:00</w:t>
            </w:r>
          </w:p>
        </w:tc>
      </w:tr>
      <w:tr w:rsidR="00B11208" w:rsidRPr="00B11208" w14:paraId="35D8C400" w14:textId="77777777" w:rsidTr="5D99A47E">
        <w:trPr>
          <w:trHeight w:hRule="exact" w:val="431"/>
        </w:trPr>
        <w:tc>
          <w:tcPr>
            <w:tcW w:w="219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6D5B42D7" w14:textId="77777777" w:rsidR="00E9443D" w:rsidRPr="00B11208" w:rsidRDefault="00E9443D" w:rsidP="00B21B2A">
            <w:pPr>
              <w:widowControl/>
              <w:adjustRightInd w:val="0"/>
              <w:spacing w:line="288" w:lineRule="auto"/>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Lunes</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612026B1" w14:textId="77777777" w:rsidR="00E9443D" w:rsidRPr="00B11208" w:rsidRDefault="00E9443D" w:rsidP="00B21B2A">
            <w:pPr>
              <w:widowControl/>
              <w:adjustRightInd w:val="0"/>
              <w:rPr>
                <w:rFonts w:ascii="Gill Sans" w:hAnsi="Gill Sans" w:cs="Gill Sans"/>
                <w:color w:val="000000" w:themeColor="text1"/>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979466B" w14:textId="77777777" w:rsidR="00E9443D" w:rsidRPr="00B11208" w:rsidRDefault="00E9443D" w:rsidP="5D99A47E">
            <w:pPr>
              <w:widowControl/>
              <w:adjustRightInd w:val="0"/>
              <w:spacing w:line="288" w:lineRule="auto"/>
              <w:textAlignment w:val="center"/>
              <w:rPr>
                <w:rFonts w:ascii="Gill Sans" w:hAnsi="Gill Sans" w:cs="Gill Sans"/>
                <w:color w:val="000000" w:themeColor="text1"/>
              </w:rPr>
            </w:pPr>
            <w:r w:rsidRPr="00B11208">
              <w:rPr>
                <w:rFonts w:ascii="Gill Sans" w:hAnsi="Gill Sans" w:cs="Gill Sans"/>
                <w:color w:val="000000" w:themeColor="text1"/>
              </w:rPr>
              <w:t>Lavrion (Atenas)</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C8F42DA" w14:textId="77777777" w:rsidR="00E9443D" w:rsidRPr="00B11208" w:rsidRDefault="00E9443D" w:rsidP="00B21B2A">
            <w:pPr>
              <w:widowControl/>
              <w:adjustRightInd w:val="0"/>
              <w:spacing w:line="288" w:lineRule="auto"/>
              <w:jc w:val="center"/>
              <w:textAlignment w:val="center"/>
              <w:rPr>
                <w:rFonts w:ascii="Gill Sans" w:hAnsi="Gill Sans" w:cs="Gill Sans"/>
                <w:color w:val="000000" w:themeColor="text1"/>
                <w:lang w:val="es-ES_tradnl"/>
              </w:rPr>
            </w:pPr>
            <w:r w:rsidRPr="00B11208">
              <w:rPr>
                <w:rFonts w:ascii="Gill Sans" w:hAnsi="Gill Sans" w:cs="Gill Sans"/>
                <w:color w:val="000000" w:themeColor="text1"/>
                <w:lang w:val="es-ES_tradnl"/>
              </w:rPr>
              <w:t>06:00</w:t>
            </w:r>
          </w:p>
        </w:tc>
        <w:tc>
          <w:tcPr>
            <w:tcW w:w="1762"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0F045FB8" w14:textId="77777777" w:rsidR="00E9443D" w:rsidRPr="00B11208" w:rsidRDefault="00E9443D" w:rsidP="00B21B2A">
            <w:pPr>
              <w:widowControl/>
              <w:adjustRightInd w:val="0"/>
              <w:rPr>
                <w:rFonts w:ascii="Gill Sans" w:hAnsi="Gill Sans" w:cs="Gill Sans"/>
                <w:color w:val="000000" w:themeColor="text1"/>
              </w:rPr>
            </w:pPr>
          </w:p>
        </w:tc>
      </w:tr>
      <w:tr w:rsidR="00E9443D" w:rsidRPr="00B11208" w14:paraId="1D1CFBCF" w14:textId="77777777" w:rsidTr="5D99A47E">
        <w:trPr>
          <w:trHeight w:hRule="exact" w:val="439"/>
        </w:trPr>
        <w:tc>
          <w:tcPr>
            <w:tcW w:w="10289" w:type="dxa"/>
            <w:gridSpan w:val="5"/>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tcPr>
          <w:p w14:paraId="6252CA05" w14:textId="77777777" w:rsidR="00E9443D" w:rsidRPr="00B11208" w:rsidRDefault="00E9443D" w:rsidP="00B21B2A">
            <w:pPr>
              <w:widowControl/>
              <w:adjustRightInd w:val="0"/>
              <w:spacing w:line="288" w:lineRule="auto"/>
              <w:ind w:left="113"/>
              <w:textAlignment w:val="center"/>
              <w:rPr>
                <w:rFonts w:ascii="Gill Sans" w:hAnsi="Gill Sans" w:cs="Gill Sans"/>
                <w:strike/>
                <w:color w:val="000000" w:themeColor="text1"/>
                <w:lang w:val="es-ES_tradnl"/>
              </w:rPr>
            </w:pPr>
          </w:p>
        </w:tc>
      </w:tr>
    </w:tbl>
    <w:p w14:paraId="7BF4ED71"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7E45FF8F"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38B9EE4C" w14:textId="77777777" w:rsidR="00E9443D" w:rsidRPr="00B11208" w:rsidRDefault="00E9443D" w:rsidP="003C13F2">
      <w:pPr>
        <w:widowControl/>
        <w:kinsoku w:val="0"/>
        <w:overflowPunct w:val="0"/>
        <w:adjustRightInd w:val="0"/>
        <w:rPr>
          <w:rFonts w:ascii="Arial" w:hAnsi="Arial" w:cs="Arial"/>
          <w:color w:val="000000" w:themeColor="text1"/>
          <w:sz w:val="20"/>
          <w:szCs w:val="20"/>
          <w:lang w:val="es-ES_tradnl"/>
        </w:rPr>
      </w:pPr>
    </w:p>
    <w:p w14:paraId="4FF7ADE7"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6BD75E04"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403EBD42"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41EF65EB"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1825B327"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79569D48"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0ADCC341"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523B3DE6"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45C27D9E"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5159E0CD" w14:textId="77777777" w:rsidR="00E9443D" w:rsidRPr="00B11208" w:rsidRDefault="00E9443D" w:rsidP="00975025">
      <w:pPr>
        <w:widowControl/>
        <w:kinsoku w:val="0"/>
        <w:overflowPunct w:val="0"/>
        <w:adjustRightInd w:val="0"/>
        <w:rPr>
          <w:rFonts w:ascii="Arial" w:hAnsi="Arial" w:cs="Arial"/>
          <w:color w:val="000000" w:themeColor="text1"/>
          <w:sz w:val="20"/>
          <w:szCs w:val="20"/>
          <w:lang w:val="es-ES_tradnl"/>
        </w:rPr>
      </w:pPr>
      <w:bookmarkStart w:id="6" w:name="_Hlk148540143"/>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0"/>
        <w:gridCol w:w="1363"/>
        <w:gridCol w:w="1358"/>
        <w:gridCol w:w="1357"/>
        <w:gridCol w:w="1358"/>
        <w:gridCol w:w="1357"/>
        <w:gridCol w:w="1358"/>
        <w:gridCol w:w="1357"/>
      </w:tblGrid>
      <w:tr w:rsidR="00B11208" w:rsidRPr="00B11208" w14:paraId="65589965" w14:textId="77777777" w:rsidTr="5D99A47E">
        <w:tc>
          <w:tcPr>
            <w:tcW w:w="1364" w:type="dxa"/>
            <w:vMerge w:val="restart"/>
          </w:tcPr>
          <w:p w14:paraId="0012007A"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p>
          <w:p w14:paraId="4DA9004B"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p>
          <w:p w14:paraId="677D0B05"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lastRenderedPageBreak/>
              <w:t>Tour</w:t>
            </w:r>
          </w:p>
        </w:tc>
        <w:tc>
          <w:tcPr>
            <w:tcW w:w="1364" w:type="dxa"/>
            <w:vMerge w:val="restart"/>
          </w:tcPr>
          <w:p w14:paraId="431CBB1F"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p>
          <w:p w14:paraId="40437B37"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p>
          <w:p w14:paraId="77DAB67B"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lastRenderedPageBreak/>
              <w:t>Cat.</w:t>
            </w:r>
          </w:p>
          <w:p w14:paraId="1C979428"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p>
        </w:tc>
        <w:tc>
          <w:tcPr>
            <w:tcW w:w="2728" w:type="dxa"/>
            <w:gridSpan w:val="2"/>
          </w:tcPr>
          <w:p w14:paraId="7E1B8597" w14:textId="77777777" w:rsidR="00E9443D" w:rsidRPr="00B11208" w:rsidRDefault="00E9443D" w:rsidP="00824A8D">
            <w:pPr>
              <w:widowControl/>
              <w:tabs>
                <w:tab w:val="left" w:pos="1800"/>
              </w:tabs>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lastRenderedPageBreak/>
              <w:t>Temporada Baja:</w:t>
            </w:r>
          </w:p>
          <w:p w14:paraId="00E0E181" w14:textId="42700FC3" w:rsidR="00E9443D" w:rsidRPr="00B11208" w:rsidRDefault="00E9443D" w:rsidP="00824A8D">
            <w:pPr>
              <w:widowControl/>
              <w:autoSpaceDE/>
              <w:autoSpaceDN/>
              <w:jc w:val="center"/>
              <w:rPr>
                <w:rFonts w:ascii="Calibri" w:hAnsi="Calibri" w:cs="Calibri"/>
                <w:color w:val="000000" w:themeColor="text1"/>
              </w:rPr>
            </w:pPr>
            <w:r w:rsidRPr="00B11208">
              <w:rPr>
                <w:rFonts w:ascii="Calibri" w:hAnsi="Calibri" w:cs="Calibri"/>
                <w:color w:val="000000" w:themeColor="text1"/>
              </w:rPr>
              <w:t>1</w:t>
            </w:r>
            <w:r w:rsidR="00C90C69" w:rsidRPr="00B11208">
              <w:rPr>
                <w:rFonts w:ascii="Calibri" w:hAnsi="Calibri" w:cs="Calibri"/>
                <w:color w:val="000000" w:themeColor="text1"/>
              </w:rPr>
              <w:t>4</w:t>
            </w:r>
            <w:r w:rsidRPr="00B11208">
              <w:rPr>
                <w:rFonts w:ascii="Calibri" w:hAnsi="Calibri" w:cs="Calibri"/>
                <w:color w:val="000000" w:themeColor="text1"/>
              </w:rPr>
              <w:t xml:space="preserve"> </w:t>
            </w:r>
            <w:proofErr w:type="gramStart"/>
            <w:r w:rsidRPr="00B11208">
              <w:rPr>
                <w:rFonts w:ascii="Calibri" w:hAnsi="Calibri" w:cs="Calibri"/>
                <w:color w:val="000000" w:themeColor="text1"/>
              </w:rPr>
              <w:t>Marzo</w:t>
            </w:r>
            <w:proofErr w:type="gramEnd"/>
            <w:r w:rsidRPr="00B11208">
              <w:rPr>
                <w:rFonts w:ascii="Calibri" w:hAnsi="Calibri" w:cs="Calibri"/>
                <w:color w:val="000000" w:themeColor="text1"/>
              </w:rPr>
              <w:t xml:space="preserve"> / 1</w:t>
            </w:r>
            <w:r w:rsidR="005C1BF1" w:rsidRPr="00B11208">
              <w:rPr>
                <w:rFonts w:ascii="Calibri" w:hAnsi="Calibri" w:cs="Calibri"/>
                <w:color w:val="000000" w:themeColor="text1"/>
              </w:rPr>
              <w:t>8</w:t>
            </w:r>
            <w:r w:rsidRPr="00B11208">
              <w:rPr>
                <w:rFonts w:ascii="Calibri" w:hAnsi="Calibri" w:cs="Calibri"/>
                <w:color w:val="000000" w:themeColor="text1"/>
              </w:rPr>
              <w:t xml:space="preserve"> </w:t>
            </w:r>
            <w:proofErr w:type="gramStart"/>
            <w:r w:rsidRPr="00B11208">
              <w:rPr>
                <w:rFonts w:ascii="Calibri" w:hAnsi="Calibri" w:cs="Calibri"/>
                <w:color w:val="000000" w:themeColor="text1"/>
              </w:rPr>
              <w:t>Abril</w:t>
            </w:r>
            <w:proofErr w:type="gramEnd"/>
            <w:r w:rsidRPr="00B11208">
              <w:rPr>
                <w:rFonts w:ascii="Calibri" w:hAnsi="Calibri" w:cs="Calibri"/>
                <w:color w:val="000000" w:themeColor="text1"/>
              </w:rPr>
              <w:t xml:space="preserve"> +</w:t>
            </w:r>
          </w:p>
          <w:p w14:paraId="757C9EA9" w14:textId="77777777" w:rsidR="00210961" w:rsidRPr="00B11208" w:rsidRDefault="00E9443D" w:rsidP="00824A8D">
            <w:pPr>
              <w:widowControl/>
              <w:autoSpaceDE/>
              <w:autoSpaceDN/>
              <w:jc w:val="center"/>
              <w:rPr>
                <w:rFonts w:ascii="Calibri" w:hAnsi="Calibri" w:cs="Calibri"/>
                <w:color w:val="000000" w:themeColor="text1"/>
              </w:rPr>
            </w:pPr>
            <w:r w:rsidRPr="00B11208">
              <w:rPr>
                <w:rFonts w:ascii="Calibri" w:hAnsi="Calibri" w:cs="Calibri"/>
                <w:color w:val="000000" w:themeColor="text1"/>
              </w:rPr>
              <w:t xml:space="preserve"> </w:t>
            </w:r>
            <w:r w:rsidR="009728BF" w:rsidRPr="00B11208">
              <w:rPr>
                <w:rFonts w:ascii="Calibri" w:hAnsi="Calibri" w:cs="Calibri"/>
                <w:color w:val="000000" w:themeColor="text1"/>
              </w:rPr>
              <w:t xml:space="preserve">01 </w:t>
            </w:r>
            <w:proofErr w:type="gramStart"/>
            <w:r w:rsidR="009728BF" w:rsidRPr="00B11208">
              <w:rPr>
                <w:rFonts w:ascii="Calibri" w:hAnsi="Calibri" w:cs="Calibri"/>
                <w:color w:val="000000" w:themeColor="text1"/>
              </w:rPr>
              <w:t>Agosto</w:t>
            </w:r>
            <w:proofErr w:type="gramEnd"/>
            <w:r w:rsidRPr="00B11208">
              <w:rPr>
                <w:rFonts w:ascii="Calibri" w:hAnsi="Calibri" w:cs="Calibri"/>
                <w:color w:val="000000" w:themeColor="text1"/>
              </w:rPr>
              <w:t xml:space="preserve"> / 2</w:t>
            </w:r>
            <w:r w:rsidR="00805AA9" w:rsidRPr="00B11208">
              <w:rPr>
                <w:rFonts w:ascii="Calibri" w:hAnsi="Calibri" w:cs="Calibri"/>
                <w:color w:val="000000" w:themeColor="text1"/>
              </w:rPr>
              <w:t>2</w:t>
            </w:r>
            <w:r w:rsidRPr="00B11208">
              <w:rPr>
                <w:rFonts w:ascii="Calibri" w:hAnsi="Calibri" w:cs="Calibri"/>
                <w:color w:val="000000" w:themeColor="text1"/>
              </w:rPr>
              <w:t xml:space="preserve"> </w:t>
            </w:r>
            <w:proofErr w:type="gramStart"/>
            <w:r w:rsidRPr="00B11208">
              <w:rPr>
                <w:rFonts w:ascii="Calibri" w:hAnsi="Calibri" w:cs="Calibri"/>
                <w:color w:val="000000" w:themeColor="text1"/>
              </w:rPr>
              <w:t>Agosto</w:t>
            </w:r>
            <w:proofErr w:type="gramEnd"/>
            <w:r w:rsidR="00805AA9" w:rsidRPr="00B11208">
              <w:rPr>
                <w:rFonts w:ascii="Calibri" w:hAnsi="Calibri" w:cs="Calibri"/>
                <w:color w:val="000000" w:themeColor="text1"/>
              </w:rPr>
              <w:t xml:space="preserve"> + </w:t>
            </w:r>
          </w:p>
          <w:p w14:paraId="4E37B7DA" w14:textId="27261E59" w:rsidR="00E9443D" w:rsidRPr="00B11208" w:rsidRDefault="00210961" w:rsidP="00824A8D">
            <w:pPr>
              <w:widowControl/>
              <w:autoSpaceDE/>
              <w:autoSpaceDN/>
              <w:jc w:val="center"/>
              <w:rPr>
                <w:rFonts w:ascii="Calibri" w:hAnsi="Calibri" w:cs="Calibri"/>
                <w:b/>
                <w:bCs/>
                <w:color w:val="000000" w:themeColor="text1"/>
              </w:rPr>
            </w:pPr>
            <w:r w:rsidRPr="00B11208">
              <w:rPr>
                <w:rFonts w:ascii="Calibri" w:hAnsi="Calibri" w:cs="Calibri"/>
                <w:color w:val="000000" w:themeColor="text1"/>
              </w:rPr>
              <w:lastRenderedPageBreak/>
              <w:t xml:space="preserve">31 </w:t>
            </w:r>
            <w:proofErr w:type="gramStart"/>
            <w:r w:rsidRPr="00B11208">
              <w:rPr>
                <w:rFonts w:ascii="Calibri" w:hAnsi="Calibri" w:cs="Calibri"/>
                <w:color w:val="000000" w:themeColor="text1"/>
              </w:rPr>
              <w:t>Octubre</w:t>
            </w:r>
            <w:proofErr w:type="gramEnd"/>
            <w:r w:rsidRPr="00B11208">
              <w:rPr>
                <w:rFonts w:ascii="Calibri" w:hAnsi="Calibri" w:cs="Calibri"/>
                <w:color w:val="000000" w:themeColor="text1"/>
              </w:rPr>
              <w:t xml:space="preserve"> / </w:t>
            </w:r>
            <w:r w:rsidR="000E7429" w:rsidRPr="00B11208">
              <w:rPr>
                <w:rFonts w:ascii="Calibri" w:hAnsi="Calibri" w:cs="Calibri"/>
                <w:color w:val="000000" w:themeColor="text1"/>
              </w:rPr>
              <w:t xml:space="preserve">14 </w:t>
            </w:r>
            <w:proofErr w:type="gramStart"/>
            <w:r w:rsidR="000E7429" w:rsidRPr="00B11208">
              <w:rPr>
                <w:rFonts w:ascii="Calibri" w:hAnsi="Calibri" w:cs="Calibri"/>
                <w:color w:val="000000" w:themeColor="text1"/>
              </w:rPr>
              <w:t>Noviembre</w:t>
            </w:r>
            <w:proofErr w:type="gramEnd"/>
          </w:p>
        </w:tc>
        <w:tc>
          <w:tcPr>
            <w:tcW w:w="2728" w:type="dxa"/>
            <w:gridSpan w:val="2"/>
          </w:tcPr>
          <w:p w14:paraId="4A95038F"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lastRenderedPageBreak/>
              <w:t>Temporada Media:</w:t>
            </w:r>
          </w:p>
          <w:p w14:paraId="5A347603" w14:textId="5928B277" w:rsidR="00E9443D" w:rsidRPr="00B11208" w:rsidRDefault="00E9443D" w:rsidP="5D99A47E">
            <w:pPr>
              <w:widowControl/>
              <w:kinsoku w:val="0"/>
              <w:overflowPunct w:val="0"/>
              <w:adjustRightInd w:val="0"/>
              <w:spacing w:line="360" w:lineRule="auto"/>
              <w:jc w:val="center"/>
              <w:rPr>
                <w:rFonts w:ascii="Arial" w:hAnsi="Arial" w:cs="Arial"/>
                <w:b/>
                <w:bCs/>
                <w:color w:val="000000" w:themeColor="text1"/>
                <w:sz w:val="20"/>
                <w:szCs w:val="20"/>
              </w:rPr>
            </w:pPr>
            <w:r w:rsidRPr="00B11208">
              <w:rPr>
                <w:rFonts w:ascii="Arial" w:hAnsi="Arial" w:cs="Arial"/>
                <w:color w:val="000000" w:themeColor="text1"/>
                <w:sz w:val="20"/>
                <w:szCs w:val="20"/>
              </w:rPr>
              <w:t>2</w:t>
            </w:r>
            <w:r w:rsidR="000E7429" w:rsidRPr="00B11208">
              <w:rPr>
                <w:rFonts w:ascii="Arial" w:hAnsi="Arial" w:cs="Arial"/>
                <w:color w:val="000000" w:themeColor="text1"/>
                <w:sz w:val="20"/>
                <w:szCs w:val="20"/>
              </w:rPr>
              <w:t>5</w:t>
            </w:r>
            <w:r w:rsidRPr="00B11208">
              <w:rPr>
                <w:rFonts w:ascii="Arial" w:hAnsi="Arial" w:cs="Arial"/>
                <w:color w:val="000000" w:themeColor="text1"/>
                <w:sz w:val="20"/>
                <w:szCs w:val="20"/>
              </w:rPr>
              <w:t xml:space="preserve"> </w:t>
            </w:r>
            <w:proofErr w:type="gramStart"/>
            <w:r w:rsidRPr="00B11208">
              <w:rPr>
                <w:rFonts w:ascii="Arial" w:hAnsi="Arial" w:cs="Arial"/>
                <w:color w:val="000000" w:themeColor="text1"/>
                <w:sz w:val="20"/>
                <w:szCs w:val="20"/>
              </w:rPr>
              <w:t>Abril</w:t>
            </w:r>
            <w:proofErr w:type="gramEnd"/>
            <w:r w:rsidRPr="00B11208">
              <w:rPr>
                <w:rFonts w:ascii="Arial" w:hAnsi="Arial" w:cs="Arial"/>
                <w:color w:val="000000" w:themeColor="text1"/>
                <w:sz w:val="20"/>
                <w:szCs w:val="20"/>
              </w:rPr>
              <w:t xml:space="preserve"> / </w:t>
            </w:r>
            <w:r w:rsidR="000E7429" w:rsidRPr="00B11208">
              <w:rPr>
                <w:rFonts w:ascii="Arial" w:hAnsi="Arial" w:cs="Arial"/>
                <w:color w:val="000000" w:themeColor="text1"/>
                <w:sz w:val="20"/>
                <w:szCs w:val="20"/>
              </w:rPr>
              <w:t>25</w:t>
            </w:r>
            <w:r w:rsidRPr="00B11208">
              <w:rPr>
                <w:rFonts w:ascii="Arial" w:hAnsi="Arial" w:cs="Arial"/>
                <w:color w:val="000000" w:themeColor="text1"/>
                <w:sz w:val="20"/>
                <w:szCs w:val="20"/>
              </w:rPr>
              <w:t xml:space="preserve"> Julio</w:t>
            </w:r>
          </w:p>
        </w:tc>
        <w:tc>
          <w:tcPr>
            <w:tcW w:w="2728" w:type="dxa"/>
            <w:gridSpan w:val="2"/>
          </w:tcPr>
          <w:p w14:paraId="29A04694"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Temporada Alta:</w:t>
            </w:r>
          </w:p>
          <w:p w14:paraId="04C06E6A" w14:textId="20180AA9" w:rsidR="00E9443D" w:rsidRPr="00B11208" w:rsidRDefault="0019460D" w:rsidP="00824A8D">
            <w:pPr>
              <w:widowControl/>
              <w:autoSpaceDE/>
              <w:autoSpaceDN/>
              <w:jc w:val="center"/>
              <w:rPr>
                <w:rFonts w:ascii="Calibri" w:hAnsi="Calibri" w:cs="Calibri"/>
                <w:color w:val="000000" w:themeColor="text1"/>
              </w:rPr>
            </w:pPr>
            <w:r w:rsidRPr="00B11208">
              <w:rPr>
                <w:rFonts w:ascii="Calibri" w:hAnsi="Calibri" w:cs="Calibri"/>
                <w:color w:val="000000" w:themeColor="text1"/>
              </w:rPr>
              <w:t>29</w:t>
            </w:r>
            <w:r w:rsidR="00E9443D" w:rsidRPr="00B11208">
              <w:rPr>
                <w:rFonts w:ascii="Calibri" w:hAnsi="Calibri" w:cs="Calibri"/>
                <w:color w:val="000000" w:themeColor="text1"/>
              </w:rPr>
              <w:t xml:space="preserve"> </w:t>
            </w:r>
            <w:proofErr w:type="gramStart"/>
            <w:r w:rsidR="00E9443D" w:rsidRPr="00B11208">
              <w:rPr>
                <w:rFonts w:ascii="Calibri" w:hAnsi="Calibri" w:cs="Calibri"/>
                <w:color w:val="000000" w:themeColor="text1"/>
              </w:rPr>
              <w:t>Agosto</w:t>
            </w:r>
            <w:proofErr w:type="gramEnd"/>
            <w:r w:rsidR="00E9443D" w:rsidRPr="00B11208">
              <w:rPr>
                <w:rFonts w:ascii="Calibri" w:hAnsi="Calibri" w:cs="Calibri"/>
                <w:color w:val="000000" w:themeColor="text1"/>
              </w:rPr>
              <w:t xml:space="preserve"> / </w:t>
            </w:r>
            <w:r w:rsidRPr="00B11208">
              <w:rPr>
                <w:rFonts w:ascii="Calibri" w:hAnsi="Calibri" w:cs="Calibri"/>
                <w:color w:val="000000" w:themeColor="text1"/>
              </w:rPr>
              <w:t>24</w:t>
            </w:r>
            <w:r w:rsidR="00E9443D" w:rsidRPr="00B11208">
              <w:rPr>
                <w:rFonts w:ascii="Calibri" w:hAnsi="Calibri" w:cs="Calibri"/>
                <w:color w:val="000000" w:themeColor="text1"/>
              </w:rPr>
              <w:t xml:space="preserve"> </w:t>
            </w:r>
            <w:proofErr w:type="gramStart"/>
            <w:r w:rsidR="00E9443D" w:rsidRPr="00B11208">
              <w:rPr>
                <w:rFonts w:ascii="Calibri" w:hAnsi="Calibri" w:cs="Calibri"/>
                <w:color w:val="000000" w:themeColor="text1"/>
              </w:rPr>
              <w:t>Octubre</w:t>
            </w:r>
            <w:proofErr w:type="gramEnd"/>
          </w:p>
        </w:tc>
      </w:tr>
      <w:tr w:rsidR="00B11208" w:rsidRPr="00B11208" w14:paraId="56CACA57" w14:textId="77777777" w:rsidTr="5D99A47E">
        <w:tc>
          <w:tcPr>
            <w:tcW w:w="1364" w:type="dxa"/>
            <w:vMerge/>
          </w:tcPr>
          <w:p w14:paraId="13019D13"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p>
        </w:tc>
        <w:tc>
          <w:tcPr>
            <w:tcW w:w="1364" w:type="dxa"/>
            <w:vMerge/>
          </w:tcPr>
          <w:p w14:paraId="3FF38C2A"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p>
        </w:tc>
        <w:tc>
          <w:tcPr>
            <w:tcW w:w="1364" w:type="dxa"/>
          </w:tcPr>
          <w:p w14:paraId="7D54EBD0"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Hab. Doble</w:t>
            </w:r>
          </w:p>
        </w:tc>
        <w:tc>
          <w:tcPr>
            <w:tcW w:w="1364" w:type="dxa"/>
          </w:tcPr>
          <w:p w14:paraId="3DE7927C" w14:textId="77777777" w:rsidR="00E9443D" w:rsidRPr="00B11208" w:rsidRDefault="00E9443D" w:rsidP="5D99A47E">
            <w:pPr>
              <w:widowControl/>
              <w:kinsoku w:val="0"/>
              <w:overflowPunct w:val="0"/>
              <w:adjustRightInd w:val="0"/>
              <w:spacing w:line="360" w:lineRule="auto"/>
              <w:jc w:val="center"/>
              <w:rPr>
                <w:rFonts w:ascii="Arial" w:hAnsi="Arial" w:cs="Arial"/>
                <w:b/>
                <w:bCs/>
                <w:color w:val="000000" w:themeColor="text1"/>
                <w:sz w:val="20"/>
                <w:szCs w:val="20"/>
              </w:rPr>
            </w:pPr>
            <w:r w:rsidRPr="00B11208">
              <w:rPr>
                <w:rFonts w:ascii="Arial" w:hAnsi="Arial" w:cs="Arial"/>
                <w:b/>
                <w:bCs/>
                <w:color w:val="000000" w:themeColor="text1"/>
                <w:sz w:val="20"/>
                <w:szCs w:val="20"/>
              </w:rPr>
              <w:t>Supl. Ind.</w:t>
            </w:r>
          </w:p>
        </w:tc>
        <w:tc>
          <w:tcPr>
            <w:tcW w:w="1364" w:type="dxa"/>
          </w:tcPr>
          <w:p w14:paraId="77EB65B3"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Hab. Doble</w:t>
            </w:r>
          </w:p>
        </w:tc>
        <w:tc>
          <w:tcPr>
            <w:tcW w:w="1364" w:type="dxa"/>
          </w:tcPr>
          <w:p w14:paraId="1CA98F3F" w14:textId="77777777" w:rsidR="00E9443D" w:rsidRPr="00B11208" w:rsidRDefault="00E9443D" w:rsidP="5D99A47E">
            <w:pPr>
              <w:widowControl/>
              <w:kinsoku w:val="0"/>
              <w:overflowPunct w:val="0"/>
              <w:adjustRightInd w:val="0"/>
              <w:spacing w:line="360" w:lineRule="auto"/>
              <w:jc w:val="center"/>
              <w:rPr>
                <w:rFonts w:ascii="Arial" w:hAnsi="Arial" w:cs="Arial"/>
                <w:b/>
                <w:bCs/>
                <w:color w:val="000000" w:themeColor="text1"/>
                <w:sz w:val="20"/>
                <w:szCs w:val="20"/>
              </w:rPr>
            </w:pPr>
            <w:r w:rsidRPr="00B11208">
              <w:rPr>
                <w:rFonts w:ascii="Arial" w:hAnsi="Arial" w:cs="Arial"/>
                <w:b/>
                <w:bCs/>
                <w:color w:val="000000" w:themeColor="text1"/>
                <w:sz w:val="20"/>
                <w:szCs w:val="20"/>
              </w:rPr>
              <w:t>Supl. Ind.</w:t>
            </w:r>
          </w:p>
        </w:tc>
        <w:tc>
          <w:tcPr>
            <w:tcW w:w="1364" w:type="dxa"/>
          </w:tcPr>
          <w:p w14:paraId="2FE92A3F"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Hab. Doble</w:t>
            </w:r>
          </w:p>
        </w:tc>
        <w:tc>
          <w:tcPr>
            <w:tcW w:w="1364" w:type="dxa"/>
          </w:tcPr>
          <w:p w14:paraId="1F067BDF" w14:textId="77777777" w:rsidR="00E9443D" w:rsidRPr="00B11208" w:rsidRDefault="00E9443D" w:rsidP="5D99A47E">
            <w:pPr>
              <w:widowControl/>
              <w:kinsoku w:val="0"/>
              <w:overflowPunct w:val="0"/>
              <w:adjustRightInd w:val="0"/>
              <w:spacing w:line="360" w:lineRule="auto"/>
              <w:jc w:val="center"/>
              <w:rPr>
                <w:rFonts w:ascii="Arial" w:hAnsi="Arial" w:cs="Arial"/>
                <w:b/>
                <w:bCs/>
                <w:color w:val="000000" w:themeColor="text1"/>
                <w:sz w:val="20"/>
                <w:szCs w:val="20"/>
              </w:rPr>
            </w:pPr>
            <w:r w:rsidRPr="00B11208">
              <w:rPr>
                <w:rFonts w:ascii="Arial" w:hAnsi="Arial" w:cs="Arial"/>
                <w:b/>
                <w:bCs/>
                <w:color w:val="000000" w:themeColor="text1"/>
                <w:sz w:val="20"/>
                <w:szCs w:val="20"/>
              </w:rPr>
              <w:t>Supl. Ind.</w:t>
            </w:r>
          </w:p>
        </w:tc>
      </w:tr>
      <w:tr w:rsidR="00B11208" w:rsidRPr="00B11208" w14:paraId="65AAAB59" w14:textId="77777777" w:rsidTr="5D99A47E">
        <w:tc>
          <w:tcPr>
            <w:tcW w:w="1364" w:type="dxa"/>
            <w:vMerge w:val="restart"/>
          </w:tcPr>
          <w:p w14:paraId="3CC14B84"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Tour 16 días Turquía y Grecia</w:t>
            </w:r>
          </w:p>
          <w:p w14:paraId="5E7ACD9C"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ItiMD665</w:t>
            </w:r>
          </w:p>
        </w:tc>
        <w:tc>
          <w:tcPr>
            <w:tcW w:w="1364" w:type="dxa"/>
          </w:tcPr>
          <w:p w14:paraId="282EBE87"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A – PROMO</w:t>
            </w:r>
          </w:p>
        </w:tc>
        <w:tc>
          <w:tcPr>
            <w:tcW w:w="1364" w:type="dxa"/>
          </w:tcPr>
          <w:p w14:paraId="24500741" w14:textId="77E62849" w:rsidR="00E9443D" w:rsidRPr="00B11208" w:rsidRDefault="009E6F21"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3.740</w:t>
            </w:r>
          </w:p>
        </w:tc>
        <w:tc>
          <w:tcPr>
            <w:tcW w:w="1364" w:type="dxa"/>
          </w:tcPr>
          <w:p w14:paraId="2D3303A9" w14:textId="46602191" w:rsidR="00E9443D" w:rsidRPr="00B11208" w:rsidRDefault="009E6F21"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2.090</w:t>
            </w:r>
          </w:p>
        </w:tc>
        <w:tc>
          <w:tcPr>
            <w:tcW w:w="1364" w:type="dxa"/>
          </w:tcPr>
          <w:p w14:paraId="192022F8" w14:textId="25AE3F3A" w:rsidR="00E9443D" w:rsidRPr="00B11208" w:rsidRDefault="009E6F21"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3.940</w:t>
            </w:r>
          </w:p>
        </w:tc>
        <w:tc>
          <w:tcPr>
            <w:tcW w:w="1364" w:type="dxa"/>
          </w:tcPr>
          <w:p w14:paraId="00EA3CE5" w14:textId="318EBFF5" w:rsidR="00E9443D" w:rsidRPr="00B11208" w:rsidRDefault="009E6F21"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2.290</w:t>
            </w:r>
          </w:p>
        </w:tc>
        <w:tc>
          <w:tcPr>
            <w:tcW w:w="1364" w:type="dxa"/>
          </w:tcPr>
          <w:p w14:paraId="352EC488" w14:textId="026869B6" w:rsidR="00E9443D" w:rsidRPr="00B11208" w:rsidRDefault="009E6F21"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4.060</w:t>
            </w:r>
          </w:p>
        </w:tc>
        <w:tc>
          <w:tcPr>
            <w:tcW w:w="1364" w:type="dxa"/>
          </w:tcPr>
          <w:p w14:paraId="5E3656BE" w14:textId="20925142" w:rsidR="00E9443D" w:rsidRPr="00B11208" w:rsidRDefault="009E6F21"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2.400</w:t>
            </w:r>
          </w:p>
        </w:tc>
      </w:tr>
      <w:tr w:rsidR="00B11208" w:rsidRPr="00B11208" w14:paraId="037335F4" w14:textId="77777777" w:rsidTr="5D99A47E">
        <w:tc>
          <w:tcPr>
            <w:tcW w:w="1364" w:type="dxa"/>
            <w:vMerge/>
          </w:tcPr>
          <w:p w14:paraId="5F7C6247"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p>
        </w:tc>
        <w:tc>
          <w:tcPr>
            <w:tcW w:w="1364" w:type="dxa"/>
          </w:tcPr>
          <w:p w14:paraId="41D31BAE"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B – PREMIUM</w:t>
            </w:r>
          </w:p>
        </w:tc>
        <w:tc>
          <w:tcPr>
            <w:tcW w:w="1364" w:type="dxa"/>
          </w:tcPr>
          <w:p w14:paraId="5AD9AC8A" w14:textId="2B24D678" w:rsidR="00E9443D" w:rsidRPr="00B11208" w:rsidRDefault="00225856"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4.145</w:t>
            </w:r>
          </w:p>
        </w:tc>
        <w:tc>
          <w:tcPr>
            <w:tcW w:w="1364" w:type="dxa"/>
          </w:tcPr>
          <w:p w14:paraId="6BBD0B2A" w14:textId="3AAAD6F2" w:rsidR="00E9443D" w:rsidRPr="00B11208" w:rsidRDefault="00225856"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2.460</w:t>
            </w:r>
          </w:p>
        </w:tc>
        <w:tc>
          <w:tcPr>
            <w:tcW w:w="1364" w:type="dxa"/>
          </w:tcPr>
          <w:p w14:paraId="4E622CB7" w14:textId="79AFB5B7" w:rsidR="00E9443D" w:rsidRPr="00B11208" w:rsidRDefault="00225856"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4.375</w:t>
            </w:r>
          </w:p>
        </w:tc>
        <w:tc>
          <w:tcPr>
            <w:tcW w:w="1364" w:type="dxa"/>
          </w:tcPr>
          <w:p w14:paraId="275A3608" w14:textId="1C52D9F4" w:rsidR="00E9443D" w:rsidRPr="00B11208" w:rsidRDefault="00225856"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2.690</w:t>
            </w:r>
          </w:p>
        </w:tc>
        <w:tc>
          <w:tcPr>
            <w:tcW w:w="1364" w:type="dxa"/>
          </w:tcPr>
          <w:p w14:paraId="4AD7AAAC" w14:textId="18870FCD" w:rsidR="00E9443D" w:rsidRPr="00B11208" w:rsidRDefault="00225856"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4.525</w:t>
            </w:r>
          </w:p>
        </w:tc>
        <w:tc>
          <w:tcPr>
            <w:tcW w:w="1364" w:type="dxa"/>
          </w:tcPr>
          <w:p w14:paraId="4EBB5330" w14:textId="07308DFE" w:rsidR="00E9443D" w:rsidRPr="00B11208" w:rsidRDefault="00225856"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2.840</w:t>
            </w:r>
          </w:p>
        </w:tc>
      </w:tr>
      <w:tr w:rsidR="00B11208" w:rsidRPr="00B11208" w14:paraId="43C0ACF3" w14:textId="77777777" w:rsidTr="5D99A47E">
        <w:tc>
          <w:tcPr>
            <w:tcW w:w="1364" w:type="dxa"/>
            <w:vMerge/>
          </w:tcPr>
          <w:p w14:paraId="75E97920"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p>
        </w:tc>
        <w:tc>
          <w:tcPr>
            <w:tcW w:w="1364" w:type="dxa"/>
          </w:tcPr>
          <w:p w14:paraId="18D8B644"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C – PREMIUM SUPERIOR</w:t>
            </w:r>
          </w:p>
        </w:tc>
        <w:tc>
          <w:tcPr>
            <w:tcW w:w="1364" w:type="dxa"/>
          </w:tcPr>
          <w:p w14:paraId="4CD50912" w14:textId="45C0AAD3" w:rsidR="00E9443D" w:rsidRPr="00B11208" w:rsidRDefault="00225856"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4.275</w:t>
            </w:r>
          </w:p>
        </w:tc>
        <w:tc>
          <w:tcPr>
            <w:tcW w:w="1364" w:type="dxa"/>
          </w:tcPr>
          <w:p w14:paraId="23C9E47D" w14:textId="6B3A5BAB" w:rsidR="00E9443D" w:rsidRPr="00B11208" w:rsidRDefault="00875A8E"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2.570</w:t>
            </w:r>
          </w:p>
        </w:tc>
        <w:tc>
          <w:tcPr>
            <w:tcW w:w="1364" w:type="dxa"/>
          </w:tcPr>
          <w:p w14:paraId="134F46EF" w14:textId="3AE58D01" w:rsidR="00E9443D" w:rsidRPr="00B11208" w:rsidRDefault="00875A8E"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4.550</w:t>
            </w:r>
          </w:p>
        </w:tc>
        <w:tc>
          <w:tcPr>
            <w:tcW w:w="1364" w:type="dxa"/>
          </w:tcPr>
          <w:p w14:paraId="63610927" w14:textId="4DB3680B" w:rsidR="00E9443D" w:rsidRPr="00B11208" w:rsidRDefault="00875A8E"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2.840</w:t>
            </w:r>
          </w:p>
        </w:tc>
        <w:tc>
          <w:tcPr>
            <w:tcW w:w="1364" w:type="dxa"/>
          </w:tcPr>
          <w:p w14:paraId="1CA8FE34" w14:textId="0EC9916D" w:rsidR="00E9443D" w:rsidRPr="00B11208" w:rsidRDefault="00875A8E"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4.675</w:t>
            </w:r>
          </w:p>
        </w:tc>
        <w:tc>
          <w:tcPr>
            <w:tcW w:w="1364" w:type="dxa"/>
          </w:tcPr>
          <w:p w14:paraId="1A2CCCFC" w14:textId="731F0EDD" w:rsidR="00E9443D" w:rsidRPr="00B11208" w:rsidRDefault="00875A8E"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2.970</w:t>
            </w:r>
          </w:p>
        </w:tc>
      </w:tr>
      <w:tr w:rsidR="00B11208" w:rsidRPr="00B11208" w14:paraId="7D460B18" w14:textId="77777777" w:rsidTr="5D99A47E">
        <w:tc>
          <w:tcPr>
            <w:tcW w:w="1364" w:type="dxa"/>
            <w:vMerge/>
          </w:tcPr>
          <w:p w14:paraId="51B7B21B"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p>
        </w:tc>
        <w:tc>
          <w:tcPr>
            <w:tcW w:w="1364" w:type="dxa"/>
          </w:tcPr>
          <w:p w14:paraId="0F3888C2" w14:textId="77777777" w:rsidR="00E9443D" w:rsidRPr="00B11208" w:rsidRDefault="00E9443D" w:rsidP="00824A8D">
            <w:pPr>
              <w:widowControl/>
              <w:kinsoku w:val="0"/>
              <w:overflowPunct w:val="0"/>
              <w:adjustRightInd w:val="0"/>
              <w:spacing w:line="360" w:lineRule="auto"/>
              <w:jc w:val="center"/>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D -LUJO</w:t>
            </w:r>
          </w:p>
        </w:tc>
        <w:tc>
          <w:tcPr>
            <w:tcW w:w="1364" w:type="dxa"/>
          </w:tcPr>
          <w:p w14:paraId="06E330E1" w14:textId="010149D1" w:rsidR="00E9443D" w:rsidRPr="00B11208" w:rsidRDefault="00875A8E"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4.915</w:t>
            </w:r>
          </w:p>
        </w:tc>
        <w:tc>
          <w:tcPr>
            <w:tcW w:w="1364" w:type="dxa"/>
          </w:tcPr>
          <w:p w14:paraId="54D6D645" w14:textId="29F61523" w:rsidR="00E9443D" w:rsidRPr="00B11208" w:rsidRDefault="00875A8E"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3.175</w:t>
            </w:r>
          </w:p>
        </w:tc>
        <w:tc>
          <w:tcPr>
            <w:tcW w:w="1364" w:type="dxa"/>
          </w:tcPr>
          <w:p w14:paraId="50E6E730" w14:textId="685CBE4E" w:rsidR="00E9443D" w:rsidRPr="00B11208" w:rsidRDefault="00875A8E"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5.195</w:t>
            </w:r>
          </w:p>
        </w:tc>
        <w:tc>
          <w:tcPr>
            <w:tcW w:w="1364" w:type="dxa"/>
          </w:tcPr>
          <w:p w14:paraId="453FF946" w14:textId="21B1F3CB" w:rsidR="00E9443D" w:rsidRPr="00B11208" w:rsidRDefault="00875A8E"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3.460</w:t>
            </w:r>
          </w:p>
        </w:tc>
        <w:tc>
          <w:tcPr>
            <w:tcW w:w="1364" w:type="dxa"/>
          </w:tcPr>
          <w:p w14:paraId="424ACE4B" w14:textId="37B8E618" w:rsidR="00E9443D" w:rsidRPr="00B11208" w:rsidRDefault="00875A8E"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5.350</w:t>
            </w:r>
          </w:p>
        </w:tc>
        <w:tc>
          <w:tcPr>
            <w:tcW w:w="1364" w:type="dxa"/>
          </w:tcPr>
          <w:p w14:paraId="4AD8E13F" w14:textId="76F217D6" w:rsidR="00E9443D" w:rsidRPr="00B11208" w:rsidRDefault="0045072F" w:rsidP="00824A8D">
            <w:pPr>
              <w:widowControl/>
              <w:kinsoku w:val="0"/>
              <w:overflowPunct w:val="0"/>
              <w:adjustRightInd w:val="0"/>
              <w:spacing w:line="360" w:lineRule="auto"/>
              <w:jc w:val="center"/>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3.610</w:t>
            </w:r>
          </w:p>
        </w:tc>
      </w:tr>
      <w:bookmarkEnd w:id="6"/>
    </w:tbl>
    <w:p w14:paraId="0324966D"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2DAB8D12"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tbl>
      <w:tblPr>
        <w:tblW w:w="111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7"/>
        <w:gridCol w:w="3417"/>
        <w:gridCol w:w="4111"/>
      </w:tblGrid>
      <w:tr w:rsidR="00B11208" w:rsidRPr="00B11208" w14:paraId="7068D00C" w14:textId="77777777" w:rsidTr="5D99A47E">
        <w:tc>
          <w:tcPr>
            <w:tcW w:w="11165" w:type="dxa"/>
            <w:gridSpan w:val="3"/>
          </w:tcPr>
          <w:p w14:paraId="294FAB3B" w14:textId="77777777" w:rsidR="00E9443D" w:rsidRPr="00B11208" w:rsidRDefault="00E9443D" w:rsidP="00824A8D">
            <w:pPr>
              <w:widowControl/>
              <w:kinsoku w:val="0"/>
              <w:overflowPunct w:val="0"/>
              <w:adjustRightInd w:val="0"/>
              <w:spacing w:line="360" w:lineRule="auto"/>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 xml:space="preserve">Hoteles Previstos o Similares </w:t>
            </w:r>
          </w:p>
        </w:tc>
      </w:tr>
      <w:tr w:rsidR="00B11208" w:rsidRPr="00B11208" w14:paraId="27D67392" w14:textId="77777777" w:rsidTr="5D99A47E">
        <w:tc>
          <w:tcPr>
            <w:tcW w:w="3637" w:type="dxa"/>
          </w:tcPr>
          <w:p w14:paraId="00023F7E" w14:textId="77777777" w:rsidR="00E9443D" w:rsidRPr="00B11208" w:rsidRDefault="00E9443D" w:rsidP="00824A8D">
            <w:pPr>
              <w:widowControl/>
              <w:kinsoku w:val="0"/>
              <w:overflowPunct w:val="0"/>
              <w:adjustRightInd w:val="0"/>
              <w:spacing w:line="360" w:lineRule="auto"/>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 xml:space="preserve">Ciudad </w:t>
            </w:r>
          </w:p>
        </w:tc>
        <w:tc>
          <w:tcPr>
            <w:tcW w:w="3417" w:type="dxa"/>
          </w:tcPr>
          <w:p w14:paraId="714A843C" w14:textId="77777777" w:rsidR="00E9443D" w:rsidRPr="00B11208" w:rsidRDefault="00E9443D" w:rsidP="00824A8D">
            <w:pPr>
              <w:widowControl/>
              <w:kinsoku w:val="0"/>
              <w:overflowPunct w:val="0"/>
              <w:adjustRightInd w:val="0"/>
              <w:spacing w:line="360" w:lineRule="auto"/>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Categoría A - PROMO</w:t>
            </w:r>
          </w:p>
        </w:tc>
        <w:tc>
          <w:tcPr>
            <w:tcW w:w="4111" w:type="dxa"/>
          </w:tcPr>
          <w:p w14:paraId="52BFEC3B" w14:textId="77777777" w:rsidR="00E9443D" w:rsidRPr="00B11208" w:rsidRDefault="00E9443D" w:rsidP="00824A8D">
            <w:pPr>
              <w:widowControl/>
              <w:kinsoku w:val="0"/>
              <w:overflowPunct w:val="0"/>
              <w:adjustRightInd w:val="0"/>
              <w:spacing w:line="360" w:lineRule="auto"/>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Categoría B - PREMIUM</w:t>
            </w:r>
          </w:p>
        </w:tc>
      </w:tr>
      <w:tr w:rsidR="00B11208" w:rsidRPr="00B11208" w14:paraId="74E159D7" w14:textId="77777777" w:rsidTr="5D99A47E">
        <w:tc>
          <w:tcPr>
            <w:tcW w:w="3637" w:type="dxa"/>
          </w:tcPr>
          <w:p w14:paraId="691C5D3C" w14:textId="77777777" w:rsidR="00DC25A5" w:rsidRPr="00B11208" w:rsidRDefault="00DC25A5" w:rsidP="00DC25A5">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Estambul </w:t>
            </w:r>
          </w:p>
        </w:tc>
        <w:tc>
          <w:tcPr>
            <w:tcW w:w="3417" w:type="dxa"/>
          </w:tcPr>
          <w:p w14:paraId="0031C5A8" w14:textId="444CF0F6" w:rsidR="00DC25A5" w:rsidRPr="00B11208" w:rsidRDefault="00DC25A5"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Lionel / Windsor / Akgun</w:t>
            </w:r>
          </w:p>
        </w:tc>
        <w:tc>
          <w:tcPr>
            <w:tcW w:w="4111" w:type="dxa"/>
          </w:tcPr>
          <w:p w14:paraId="10785F01" w14:textId="559251FF" w:rsidR="00DC25A5" w:rsidRPr="00B11208" w:rsidRDefault="00DC25A5"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Sogut / Sorriso / Grand Anka</w:t>
            </w:r>
          </w:p>
        </w:tc>
      </w:tr>
      <w:tr w:rsidR="00B11208" w:rsidRPr="00B11208" w14:paraId="0A2E5DED" w14:textId="77777777" w:rsidTr="5D99A47E">
        <w:tc>
          <w:tcPr>
            <w:tcW w:w="3637" w:type="dxa"/>
          </w:tcPr>
          <w:p w14:paraId="4E6D0D0C" w14:textId="77777777" w:rsidR="00433808" w:rsidRPr="00B11208" w:rsidRDefault="00433808" w:rsidP="00433808">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Capadocia</w:t>
            </w:r>
          </w:p>
        </w:tc>
        <w:tc>
          <w:tcPr>
            <w:tcW w:w="3417" w:type="dxa"/>
          </w:tcPr>
          <w:p w14:paraId="489A6D96" w14:textId="6250C3D9" w:rsidR="00433808" w:rsidRPr="00B11208" w:rsidRDefault="00433808"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Perrissia / Mustafa Resort / Altinoz</w:t>
            </w:r>
          </w:p>
        </w:tc>
        <w:tc>
          <w:tcPr>
            <w:tcW w:w="4111" w:type="dxa"/>
          </w:tcPr>
          <w:p w14:paraId="676AE05E" w14:textId="08287934" w:rsidR="00433808" w:rsidRPr="00B11208" w:rsidRDefault="00433808"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Perrissia / Mustafa Resort / Altinoz</w:t>
            </w:r>
          </w:p>
        </w:tc>
      </w:tr>
      <w:tr w:rsidR="00B11208" w:rsidRPr="00B11208" w14:paraId="194EE1E2" w14:textId="77777777" w:rsidTr="5D99A47E">
        <w:tc>
          <w:tcPr>
            <w:tcW w:w="3637" w:type="dxa"/>
          </w:tcPr>
          <w:p w14:paraId="2FD61687" w14:textId="77777777" w:rsidR="007327D2" w:rsidRPr="00B11208" w:rsidRDefault="007327D2" w:rsidP="5D99A47E">
            <w:pPr>
              <w:widowControl/>
              <w:kinsoku w:val="0"/>
              <w:overflowPunct w:val="0"/>
              <w:adjustRightInd w:val="0"/>
              <w:spacing w:line="360" w:lineRule="auto"/>
              <w:rPr>
                <w:rFonts w:ascii="Arial" w:hAnsi="Arial" w:cs="Arial"/>
                <w:color w:val="000000" w:themeColor="text1"/>
                <w:sz w:val="20"/>
                <w:szCs w:val="20"/>
              </w:rPr>
            </w:pPr>
            <w:proofErr w:type="spellStart"/>
            <w:r w:rsidRPr="00B11208">
              <w:rPr>
                <w:rFonts w:ascii="Arial" w:hAnsi="Arial" w:cs="Arial"/>
                <w:color w:val="000000" w:themeColor="text1"/>
                <w:sz w:val="20"/>
                <w:szCs w:val="20"/>
              </w:rPr>
              <w:t>Pamukale</w:t>
            </w:r>
            <w:proofErr w:type="spellEnd"/>
          </w:p>
        </w:tc>
        <w:tc>
          <w:tcPr>
            <w:tcW w:w="3417" w:type="dxa"/>
          </w:tcPr>
          <w:p w14:paraId="432B132F" w14:textId="57B31518" w:rsidR="007327D2" w:rsidRPr="00B11208" w:rsidRDefault="007327D2"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Adempira / Colossae / Licus River </w:t>
            </w:r>
          </w:p>
        </w:tc>
        <w:tc>
          <w:tcPr>
            <w:tcW w:w="4111" w:type="dxa"/>
          </w:tcPr>
          <w:p w14:paraId="668BB941" w14:textId="0E00FEDC" w:rsidR="007327D2" w:rsidRPr="00B11208" w:rsidRDefault="007327D2"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Adempira / Colossae / Licus River </w:t>
            </w:r>
          </w:p>
        </w:tc>
      </w:tr>
      <w:tr w:rsidR="00B11208" w:rsidRPr="00B11208" w14:paraId="0E1C97F1" w14:textId="77777777" w:rsidTr="5D99A47E">
        <w:tc>
          <w:tcPr>
            <w:tcW w:w="3637" w:type="dxa"/>
          </w:tcPr>
          <w:p w14:paraId="023C6AD4" w14:textId="77777777" w:rsidR="003B0064" w:rsidRPr="00B11208" w:rsidRDefault="003B0064" w:rsidP="5D99A47E">
            <w:pPr>
              <w:widowControl/>
              <w:kinsoku w:val="0"/>
              <w:overflowPunct w:val="0"/>
              <w:adjustRightInd w:val="0"/>
              <w:spacing w:line="360" w:lineRule="auto"/>
              <w:rPr>
                <w:rFonts w:ascii="Arial" w:hAnsi="Arial" w:cs="Arial"/>
                <w:color w:val="000000" w:themeColor="text1"/>
                <w:sz w:val="20"/>
                <w:szCs w:val="20"/>
              </w:rPr>
            </w:pPr>
            <w:proofErr w:type="spellStart"/>
            <w:r w:rsidRPr="00B11208">
              <w:rPr>
                <w:rFonts w:ascii="Arial" w:hAnsi="Arial" w:cs="Arial"/>
                <w:color w:val="000000" w:themeColor="text1"/>
                <w:sz w:val="20"/>
                <w:szCs w:val="20"/>
              </w:rPr>
              <w:t>Kusadasi</w:t>
            </w:r>
            <w:proofErr w:type="spellEnd"/>
          </w:p>
        </w:tc>
        <w:tc>
          <w:tcPr>
            <w:tcW w:w="3417" w:type="dxa"/>
          </w:tcPr>
          <w:p w14:paraId="62DB04AE" w14:textId="732EBA1F" w:rsidR="003B0064" w:rsidRPr="00B11208" w:rsidRDefault="003B0064"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Casa del Sol / Suhan / Hitit</w:t>
            </w:r>
          </w:p>
        </w:tc>
        <w:tc>
          <w:tcPr>
            <w:tcW w:w="4111" w:type="dxa"/>
          </w:tcPr>
          <w:p w14:paraId="074F73DD" w14:textId="3F838C27" w:rsidR="003B0064" w:rsidRPr="00B11208" w:rsidRDefault="003B0064"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Casa del Sol / Suhan / Hitit</w:t>
            </w:r>
          </w:p>
        </w:tc>
      </w:tr>
      <w:tr w:rsidR="00B11208" w:rsidRPr="00B11208" w14:paraId="201FF995" w14:textId="77777777" w:rsidTr="5D99A47E">
        <w:tc>
          <w:tcPr>
            <w:tcW w:w="3637" w:type="dxa"/>
          </w:tcPr>
          <w:p w14:paraId="79FDA3EE"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Crucero </w:t>
            </w:r>
            <w:proofErr w:type="spellStart"/>
            <w:r w:rsidRPr="00B11208">
              <w:rPr>
                <w:rFonts w:ascii="Arial" w:hAnsi="Arial" w:cs="Arial"/>
                <w:color w:val="000000" w:themeColor="text1"/>
                <w:sz w:val="20"/>
                <w:szCs w:val="20"/>
              </w:rPr>
              <w:t>Celestyal</w:t>
            </w:r>
            <w:proofErr w:type="spellEnd"/>
          </w:p>
        </w:tc>
        <w:tc>
          <w:tcPr>
            <w:tcW w:w="3417" w:type="dxa"/>
          </w:tcPr>
          <w:p w14:paraId="1286E82F"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pt-PT"/>
              </w:rPr>
            </w:pPr>
            <w:r w:rsidRPr="00B11208">
              <w:rPr>
                <w:rFonts w:ascii="Arial" w:hAnsi="Arial" w:cs="Arial"/>
                <w:color w:val="000000" w:themeColor="text1"/>
                <w:sz w:val="20"/>
                <w:szCs w:val="20"/>
                <w:lang w:val="pt-PT"/>
              </w:rPr>
              <w:t xml:space="preserve">Cabina Interior Standard IA-IB </w:t>
            </w:r>
          </w:p>
        </w:tc>
        <w:tc>
          <w:tcPr>
            <w:tcW w:w="4111" w:type="dxa"/>
          </w:tcPr>
          <w:p w14:paraId="5C861D54"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n-US"/>
              </w:rPr>
            </w:pPr>
            <w:r w:rsidRPr="00B11208">
              <w:rPr>
                <w:rFonts w:ascii="Arial" w:hAnsi="Arial" w:cs="Arial"/>
                <w:color w:val="000000" w:themeColor="text1"/>
                <w:sz w:val="20"/>
                <w:szCs w:val="20"/>
                <w:lang w:val="en-US"/>
              </w:rPr>
              <w:t>Cabina Exterior XA - XBO</w:t>
            </w:r>
          </w:p>
        </w:tc>
      </w:tr>
      <w:tr w:rsidR="00B11208" w:rsidRPr="00B11208" w14:paraId="2C850519" w14:textId="77777777" w:rsidTr="5D99A47E">
        <w:tc>
          <w:tcPr>
            <w:tcW w:w="3637" w:type="dxa"/>
          </w:tcPr>
          <w:p w14:paraId="05B68959"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Atenas </w:t>
            </w:r>
          </w:p>
        </w:tc>
        <w:tc>
          <w:tcPr>
            <w:tcW w:w="3417" w:type="dxa"/>
          </w:tcPr>
          <w:p w14:paraId="46BFC1FF"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Crystal City/ Dorian Inn </w:t>
            </w:r>
          </w:p>
        </w:tc>
        <w:tc>
          <w:tcPr>
            <w:tcW w:w="4111" w:type="dxa"/>
          </w:tcPr>
          <w:p w14:paraId="458222FC"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Polis Grand / Stanley</w:t>
            </w:r>
          </w:p>
        </w:tc>
      </w:tr>
      <w:tr w:rsidR="00B11208" w:rsidRPr="00B11208" w14:paraId="1B45100D" w14:textId="77777777" w:rsidTr="5D99A47E">
        <w:tc>
          <w:tcPr>
            <w:tcW w:w="3637" w:type="dxa"/>
          </w:tcPr>
          <w:p w14:paraId="06216AF9"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Olympia</w:t>
            </w:r>
          </w:p>
        </w:tc>
        <w:tc>
          <w:tcPr>
            <w:tcW w:w="3417" w:type="dxa"/>
          </w:tcPr>
          <w:p w14:paraId="4B119298"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Neda </w:t>
            </w:r>
          </w:p>
        </w:tc>
        <w:tc>
          <w:tcPr>
            <w:tcW w:w="4111" w:type="dxa"/>
          </w:tcPr>
          <w:p w14:paraId="7C31BDA3"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Amalia / Olympia Palace</w:t>
            </w:r>
          </w:p>
        </w:tc>
      </w:tr>
      <w:tr w:rsidR="00B11208" w:rsidRPr="00B11208" w14:paraId="0DD1C72C" w14:textId="77777777" w:rsidTr="5D99A47E">
        <w:tc>
          <w:tcPr>
            <w:tcW w:w="3637" w:type="dxa"/>
          </w:tcPr>
          <w:p w14:paraId="438583B0"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Delfos</w:t>
            </w:r>
          </w:p>
        </w:tc>
        <w:tc>
          <w:tcPr>
            <w:tcW w:w="3417" w:type="dxa"/>
          </w:tcPr>
          <w:p w14:paraId="7419BCEB"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Hermes / Arion</w:t>
            </w:r>
          </w:p>
        </w:tc>
        <w:tc>
          <w:tcPr>
            <w:tcW w:w="4111" w:type="dxa"/>
          </w:tcPr>
          <w:p w14:paraId="1A71763D"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Amalia / Nafsica Palace / Anemolia</w:t>
            </w:r>
          </w:p>
        </w:tc>
      </w:tr>
      <w:tr w:rsidR="00B11208" w:rsidRPr="00B11208" w14:paraId="25830A1F" w14:textId="77777777" w:rsidTr="5D99A47E">
        <w:tc>
          <w:tcPr>
            <w:tcW w:w="3637" w:type="dxa"/>
          </w:tcPr>
          <w:p w14:paraId="43D2A1A0"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proofErr w:type="spellStart"/>
            <w:r w:rsidRPr="00B11208">
              <w:rPr>
                <w:rFonts w:ascii="Arial" w:hAnsi="Arial" w:cs="Arial"/>
                <w:color w:val="000000" w:themeColor="text1"/>
                <w:sz w:val="20"/>
                <w:szCs w:val="20"/>
              </w:rPr>
              <w:t>Kalambaka</w:t>
            </w:r>
            <w:proofErr w:type="spellEnd"/>
          </w:p>
        </w:tc>
        <w:tc>
          <w:tcPr>
            <w:tcW w:w="3417" w:type="dxa"/>
          </w:tcPr>
          <w:p w14:paraId="028F4B46"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Orfeas / Famissi / Kaikis</w:t>
            </w:r>
          </w:p>
        </w:tc>
        <w:tc>
          <w:tcPr>
            <w:tcW w:w="4111" w:type="dxa"/>
          </w:tcPr>
          <w:p w14:paraId="4E476F3B"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Amalia / Grand Meteora </w:t>
            </w:r>
          </w:p>
        </w:tc>
      </w:tr>
      <w:tr w:rsidR="00B11208" w:rsidRPr="00B11208" w14:paraId="2C48C2E1" w14:textId="77777777" w:rsidTr="5D99A47E">
        <w:tc>
          <w:tcPr>
            <w:tcW w:w="3637" w:type="dxa"/>
          </w:tcPr>
          <w:p w14:paraId="2F281005" w14:textId="77777777" w:rsidR="00E9443D" w:rsidRPr="00B11208" w:rsidRDefault="00E9443D" w:rsidP="00824A8D">
            <w:pPr>
              <w:widowControl/>
              <w:kinsoku w:val="0"/>
              <w:overflowPunct w:val="0"/>
              <w:adjustRightInd w:val="0"/>
              <w:spacing w:line="360" w:lineRule="auto"/>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 xml:space="preserve">Ciudad </w:t>
            </w:r>
          </w:p>
        </w:tc>
        <w:tc>
          <w:tcPr>
            <w:tcW w:w="3417" w:type="dxa"/>
          </w:tcPr>
          <w:p w14:paraId="2EFB519B" w14:textId="77777777" w:rsidR="00E9443D" w:rsidRPr="00B11208" w:rsidRDefault="00E9443D" w:rsidP="00824A8D">
            <w:pPr>
              <w:widowControl/>
              <w:kinsoku w:val="0"/>
              <w:overflowPunct w:val="0"/>
              <w:adjustRightInd w:val="0"/>
              <w:spacing w:line="360" w:lineRule="auto"/>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Categoría C PREMIUM SUPERIOR</w:t>
            </w:r>
          </w:p>
        </w:tc>
        <w:tc>
          <w:tcPr>
            <w:tcW w:w="4111" w:type="dxa"/>
          </w:tcPr>
          <w:p w14:paraId="7A766D37" w14:textId="77777777" w:rsidR="00E9443D" w:rsidRPr="00B11208" w:rsidRDefault="00E9443D" w:rsidP="00824A8D">
            <w:pPr>
              <w:widowControl/>
              <w:kinsoku w:val="0"/>
              <w:overflowPunct w:val="0"/>
              <w:adjustRightInd w:val="0"/>
              <w:spacing w:line="360" w:lineRule="auto"/>
              <w:rPr>
                <w:rFonts w:ascii="Arial" w:hAnsi="Arial" w:cs="Arial"/>
                <w:b/>
                <w:bCs/>
                <w:color w:val="000000" w:themeColor="text1"/>
                <w:sz w:val="20"/>
                <w:szCs w:val="20"/>
                <w:lang w:val="es-ES_tradnl"/>
              </w:rPr>
            </w:pPr>
            <w:r w:rsidRPr="00B11208">
              <w:rPr>
                <w:rFonts w:ascii="Arial" w:hAnsi="Arial" w:cs="Arial"/>
                <w:b/>
                <w:bCs/>
                <w:color w:val="000000" w:themeColor="text1"/>
                <w:sz w:val="20"/>
                <w:szCs w:val="20"/>
                <w:lang w:val="es-ES_tradnl"/>
              </w:rPr>
              <w:t>Categoría D - LUJO</w:t>
            </w:r>
          </w:p>
        </w:tc>
      </w:tr>
      <w:tr w:rsidR="00B11208" w:rsidRPr="00B11208" w14:paraId="7781A7CF" w14:textId="77777777" w:rsidTr="5D99A47E">
        <w:tc>
          <w:tcPr>
            <w:tcW w:w="3637" w:type="dxa"/>
          </w:tcPr>
          <w:p w14:paraId="7E68FACA" w14:textId="77777777" w:rsidR="001C23EB" w:rsidRPr="00B11208" w:rsidRDefault="001C23EB" w:rsidP="001C23EB">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Estambul </w:t>
            </w:r>
          </w:p>
        </w:tc>
        <w:tc>
          <w:tcPr>
            <w:tcW w:w="3417" w:type="dxa"/>
          </w:tcPr>
          <w:p w14:paraId="1C6A1B69" w14:textId="48B00732" w:rsidR="001C23EB" w:rsidRPr="00B11208" w:rsidRDefault="001C23EB" w:rsidP="001C23EB">
            <w:pPr>
              <w:widowControl/>
              <w:kinsoku w:val="0"/>
              <w:overflowPunct w:val="0"/>
              <w:adjustRightInd w:val="0"/>
              <w:spacing w:line="360" w:lineRule="auto"/>
              <w:rPr>
                <w:rFonts w:ascii="Arial" w:hAnsi="Arial" w:cs="Arial"/>
                <w:color w:val="000000" w:themeColor="text1"/>
                <w:sz w:val="20"/>
                <w:szCs w:val="20"/>
                <w:lang w:val="en-US"/>
              </w:rPr>
            </w:pPr>
            <w:r w:rsidRPr="00B11208">
              <w:rPr>
                <w:rFonts w:ascii="Arial" w:hAnsi="Arial" w:cs="Arial"/>
                <w:color w:val="000000" w:themeColor="text1"/>
                <w:sz w:val="20"/>
                <w:szCs w:val="20"/>
                <w:lang w:val="en-US"/>
              </w:rPr>
              <w:t xml:space="preserve">Ramada Plaza by Windom Sultanahmet / Sultanahmet / </w:t>
            </w:r>
            <w:proofErr w:type="spellStart"/>
            <w:r w:rsidRPr="00B11208">
              <w:rPr>
                <w:rFonts w:ascii="Arial" w:hAnsi="Arial" w:cs="Arial"/>
                <w:color w:val="000000" w:themeColor="text1"/>
                <w:sz w:val="20"/>
                <w:szCs w:val="20"/>
                <w:lang w:val="en-US"/>
              </w:rPr>
              <w:t>Yigitalp</w:t>
            </w:r>
            <w:proofErr w:type="spellEnd"/>
          </w:p>
        </w:tc>
        <w:tc>
          <w:tcPr>
            <w:tcW w:w="4111" w:type="dxa"/>
          </w:tcPr>
          <w:p w14:paraId="2DAA40B8" w14:textId="07D67797" w:rsidR="001C23EB" w:rsidRPr="00B11208" w:rsidRDefault="001C23EB" w:rsidP="001C23EB">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Barcelo </w:t>
            </w:r>
            <w:proofErr w:type="spellStart"/>
            <w:r w:rsidR="00CE76CF" w:rsidRPr="00B11208">
              <w:rPr>
                <w:rFonts w:ascii="Arial" w:hAnsi="Arial" w:cs="Arial"/>
                <w:color w:val="000000" w:themeColor="text1"/>
                <w:sz w:val="20"/>
                <w:szCs w:val="20"/>
              </w:rPr>
              <w:t>Istambul</w:t>
            </w:r>
            <w:proofErr w:type="spellEnd"/>
            <w:r w:rsidR="00CE76CF" w:rsidRPr="00B11208">
              <w:rPr>
                <w:rFonts w:ascii="Arial" w:hAnsi="Arial" w:cs="Arial"/>
                <w:color w:val="000000" w:themeColor="text1"/>
                <w:sz w:val="20"/>
                <w:szCs w:val="20"/>
              </w:rPr>
              <w:t xml:space="preserve"> / Radis</w:t>
            </w:r>
            <w:r w:rsidR="0062349A" w:rsidRPr="00B11208">
              <w:rPr>
                <w:rFonts w:ascii="Arial" w:hAnsi="Arial" w:cs="Arial"/>
                <w:color w:val="000000" w:themeColor="text1"/>
                <w:sz w:val="20"/>
                <w:szCs w:val="20"/>
              </w:rPr>
              <w:t>s</w:t>
            </w:r>
            <w:r w:rsidR="00CE76CF" w:rsidRPr="00B11208">
              <w:rPr>
                <w:rFonts w:ascii="Arial" w:hAnsi="Arial" w:cs="Arial"/>
                <w:color w:val="000000" w:themeColor="text1"/>
                <w:sz w:val="20"/>
                <w:szCs w:val="20"/>
              </w:rPr>
              <w:t>on Blu Pera / Crowne Plaza Old City</w:t>
            </w:r>
          </w:p>
        </w:tc>
      </w:tr>
      <w:tr w:rsidR="00B11208" w:rsidRPr="00B11208" w14:paraId="622E418F" w14:textId="77777777" w:rsidTr="5D99A47E">
        <w:tc>
          <w:tcPr>
            <w:tcW w:w="3637" w:type="dxa"/>
          </w:tcPr>
          <w:p w14:paraId="2A80AA4D" w14:textId="77777777" w:rsidR="00433808" w:rsidRPr="00B11208" w:rsidRDefault="00433808" w:rsidP="00433808">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Capadocia </w:t>
            </w:r>
          </w:p>
        </w:tc>
        <w:tc>
          <w:tcPr>
            <w:tcW w:w="3417" w:type="dxa"/>
          </w:tcPr>
          <w:p w14:paraId="251222D1" w14:textId="1757AC2C" w:rsidR="00433808" w:rsidRPr="00B11208" w:rsidRDefault="00433808"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Perrissia / Mustafa Resort / Altinoz</w:t>
            </w:r>
          </w:p>
        </w:tc>
        <w:tc>
          <w:tcPr>
            <w:tcW w:w="4111" w:type="dxa"/>
          </w:tcPr>
          <w:p w14:paraId="43CE7368" w14:textId="187B6BC5" w:rsidR="00433808" w:rsidRPr="00B11208" w:rsidRDefault="00433808"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Perrissia / Mustafa Resort / Altinoz</w:t>
            </w:r>
          </w:p>
        </w:tc>
      </w:tr>
      <w:tr w:rsidR="00B11208" w:rsidRPr="00B11208" w14:paraId="3323B362" w14:textId="77777777" w:rsidTr="5D99A47E">
        <w:tc>
          <w:tcPr>
            <w:tcW w:w="3637" w:type="dxa"/>
          </w:tcPr>
          <w:p w14:paraId="2395F08E" w14:textId="77777777" w:rsidR="007327D2" w:rsidRPr="00B11208" w:rsidRDefault="007327D2" w:rsidP="5D99A47E">
            <w:pPr>
              <w:widowControl/>
              <w:kinsoku w:val="0"/>
              <w:overflowPunct w:val="0"/>
              <w:adjustRightInd w:val="0"/>
              <w:spacing w:line="360" w:lineRule="auto"/>
              <w:rPr>
                <w:rFonts w:ascii="Arial" w:hAnsi="Arial" w:cs="Arial"/>
                <w:color w:val="000000" w:themeColor="text1"/>
                <w:sz w:val="20"/>
                <w:szCs w:val="20"/>
              </w:rPr>
            </w:pPr>
            <w:proofErr w:type="spellStart"/>
            <w:r w:rsidRPr="00B11208">
              <w:rPr>
                <w:rFonts w:ascii="Arial" w:hAnsi="Arial" w:cs="Arial"/>
                <w:color w:val="000000" w:themeColor="text1"/>
                <w:sz w:val="20"/>
                <w:szCs w:val="20"/>
              </w:rPr>
              <w:t>Pamukale</w:t>
            </w:r>
            <w:proofErr w:type="spellEnd"/>
          </w:p>
        </w:tc>
        <w:tc>
          <w:tcPr>
            <w:tcW w:w="3417" w:type="dxa"/>
          </w:tcPr>
          <w:p w14:paraId="4A3A36C0" w14:textId="41964E7C" w:rsidR="007327D2" w:rsidRPr="00B11208" w:rsidRDefault="007327D2"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Adempira / Colossae / Licus River </w:t>
            </w:r>
          </w:p>
        </w:tc>
        <w:tc>
          <w:tcPr>
            <w:tcW w:w="4111" w:type="dxa"/>
          </w:tcPr>
          <w:p w14:paraId="3653424F" w14:textId="0F93B760" w:rsidR="007327D2" w:rsidRPr="00B11208" w:rsidRDefault="007327D2"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Adempira / Colossae / Licus River </w:t>
            </w:r>
          </w:p>
        </w:tc>
      </w:tr>
      <w:tr w:rsidR="00B11208" w:rsidRPr="00B11208" w14:paraId="4E7634C6" w14:textId="77777777" w:rsidTr="5D99A47E">
        <w:tc>
          <w:tcPr>
            <w:tcW w:w="3637" w:type="dxa"/>
          </w:tcPr>
          <w:p w14:paraId="7BA5728A" w14:textId="77777777" w:rsidR="003B0064" w:rsidRPr="00B11208" w:rsidRDefault="003B0064" w:rsidP="5D99A47E">
            <w:pPr>
              <w:widowControl/>
              <w:kinsoku w:val="0"/>
              <w:overflowPunct w:val="0"/>
              <w:adjustRightInd w:val="0"/>
              <w:spacing w:line="360" w:lineRule="auto"/>
              <w:rPr>
                <w:rFonts w:ascii="Arial" w:hAnsi="Arial" w:cs="Arial"/>
                <w:color w:val="000000" w:themeColor="text1"/>
                <w:sz w:val="20"/>
                <w:szCs w:val="20"/>
              </w:rPr>
            </w:pPr>
            <w:proofErr w:type="spellStart"/>
            <w:r w:rsidRPr="00B11208">
              <w:rPr>
                <w:rFonts w:ascii="Arial" w:hAnsi="Arial" w:cs="Arial"/>
                <w:color w:val="000000" w:themeColor="text1"/>
                <w:sz w:val="20"/>
                <w:szCs w:val="20"/>
              </w:rPr>
              <w:t>Kusadasi</w:t>
            </w:r>
            <w:proofErr w:type="spellEnd"/>
          </w:p>
        </w:tc>
        <w:tc>
          <w:tcPr>
            <w:tcW w:w="3417" w:type="dxa"/>
          </w:tcPr>
          <w:p w14:paraId="15282454" w14:textId="7DC48F9B" w:rsidR="003B0064" w:rsidRPr="00B11208" w:rsidRDefault="003B0064"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Casa del Sol / Suhan / Hitit</w:t>
            </w:r>
          </w:p>
        </w:tc>
        <w:tc>
          <w:tcPr>
            <w:tcW w:w="4111" w:type="dxa"/>
          </w:tcPr>
          <w:p w14:paraId="4006584C" w14:textId="2C69AF46" w:rsidR="003B0064" w:rsidRPr="00B11208" w:rsidRDefault="003B0064"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Casa del Sol / Suhan / Hitit</w:t>
            </w:r>
          </w:p>
        </w:tc>
      </w:tr>
      <w:tr w:rsidR="00B11208" w:rsidRPr="00B11208" w14:paraId="328FA457" w14:textId="77777777" w:rsidTr="5D99A47E">
        <w:tc>
          <w:tcPr>
            <w:tcW w:w="3637" w:type="dxa"/>
          </w:tcPr>
          <w:p w14:paraId="27D36F9D"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Crucero </w:t>
            </w:r>
            <w:proofErr w:type="spellStart"/>
            <w:r w:rsidRPr="00B11208">
              <w:rPr>
                <w:rFonts w:ascii="Arial" w:hAnsi="Arial" w:cs="Arial"/>
                <w:color w:val="000000" w:themeColor="text1"/>
                <w:sz w:val="20"/>
                <w:szCs w:val="20"/>
              </w:rPr>
              <w:t>Celestyal</w:t>
            </w:r>
            <w:proofErr w:type="spellEnd"/>
            <w:r w:rsidRPr="00B11208">
              <w:rPr>
                <w:rFonts w:ascii="Arial" w:hAnsi="Arial" w:cs="Arial"/>
                <w:color w:val="000000" w:themeColor="text1"/>
                <w:sz w:val="20"/>
                <w:szCs w:val="20"/>
              </w:rPr>
              <w:t xml:space="preserve"> </w:t>
            </w:r>
          </w:p>
        </w:tc>
        <w:tc>
          <w:tcPr>
            <w:tcW w:w="3417" w:type="dxa"/>
          </w:tcPr>
          <w:p w14:paraId="756DB226"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Cabina Exterior Premium XB </w:t>
            </w:r>
          </w:p>
        </w:tc>
        <w:tc>
          <w:tcPr>
            <w:tcW w:w="4111" w:type="dxa"/>
          </w:tcPr>
          <w:p w14:paraId="0C584D06"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Cabina Exterior Deluxe XC</w:t>
            </w:r>
          </w:p>
        </w:tc>
      </w:tr>
      <w:tr w:rsidR="00B11208" w:rsidRPr="00B11208" w14:paraId="30D32CF0" w14:textId="77777777" w:rsidTr="5D99A47E">
        <w:tc>
          <w:tcPr>
            <w:tcW w:w="3637" w:type="dxa"/>
          </w:tcPr>
          <w:p w14:paraId="4BA06A2F"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Atenas </w:t>
            </w:r>
          </w:p>
        </w:tc>
        <w:tc>
          <w:tcPr>
            <w:tcW w:w="3417" w:type="dxa"/>
          </w:tcPr>
          <w:p w14:paraId="641658FA"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Titania / Zafolia </w:t>
            </w:r>
          </w:p>
        </w:tc>
        <w:tc>
          <w:tcPr>
            <w:tcW w:w="4111" w:type="dxa"/>
          </w:tcPr>
          <w:p w14:paraId="486048BC"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n-US"/>
              </w:rPr>
            </w:pPr>
            <w:r w:rsidRPr="00B11208">
              <w:rPr>
                <w:rFonts w:ascii="Arial" w:hAnsi="Arial" w:cs="Arial"/>
                <w:color w:val="000000" w:themeColor="text1"/>
                <w:sz w:val="20"/>
                <w:szCs w:val="20"/>
                <w:lang w:val="en-US"/>
              </w:rPr>
              <w:t xml:space="preserve">Wyndham Grand Athens /Radisson Blu Park </w:t>
            </w:r>
          </w:p>
        </w:tc>
      </w:tr>
      <w:tr w:rsidR="00B11208" w:rsidRPr="00B11208" w14:paraId="281F985F" w14:textId="77777777" w:rsidTr="5D99A47E">
        <w:tc>
          <w:tcPr>
            <w:tcW w:w="3637" w:type="dxa"/>
          </w:tcPr>
          <w:p w14:paraId="306FC875"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Olympia </w:t>
            </w:r>
          </w:p>
        </w:tc>
        <w:tc>
          <w:tcPr>
            <w:tcW w:w="3417" w:type="dxa"/>
          </w:tcPr>
          <w:p w14:paraId="4B69FF1A"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Amalia / Olympia Palace</w:t>
            </w:r>
          </w:p>
        </w:tc>
        <w:tc>
          <w:tcPr>
            <w:tcW w:w="4111" w:type="dxa"/>
          </w:tcPr>
          <w:p w14:paraId="3C6C770A"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Amalia / Olympia Palace</w:t>
            </w:r>
          </w:p>
        </w:tc>
      </w:tr>
      <w:tr w:rsidR="00B11208" w:rsidRPr="00B11208" w14:paraId="1324F3AC" w14:textId="77777777" w:rsidTr="5D99A47E">
        <w:tc>
          <w:tcPr>
            <w:tcW w:w="3637" w:type="dxa"/>
          </w:tcPr>
          <w:p w14:paraId="5F2530E7" w14:textId="77777777" w:rsidR="00E9443D" w:rsidRPr="00B11208" w:rsidRDefault="00E9443D" w:rsidP="00824A8D">
            <w:pPr>
              <w:widowControl/>
              <w:kinsoku w:val="0"/>
              <w:overflowPunct w:val="0"/>
              <w:adjustRightInd w:val="0"/>
              <w:spacing w:line="360" w:lineRule="auto"/>
              <w:rPr>
                <w:rFonts w:ascii="Arial" w:hAnsi="Arial" w:cs="Arial"/>
                <w:color w:val="000000" w:themeColor="text1"/>
                <w:sz w:val="20"/>
                <w:szCs w:val="20"/>
                <w:lang w:val="es-ES_tradnl"/>
              </w:rPr>
            </w:pPr>
            <w:r w:rsidRPr="00B11208">
              <w:rPr>
                <w:rFonts w:ascii="Arial" w:hAnsi="Arial" w:cs="Arial"/>
                <w:color w:val="000000" w:themeColor="text1"/>
                <w:sz w:val="20"/>
                <w:szCs w:val="20"/>
                <w:lang w:val="es-ES_tradnl"/>
              </w:rPr>
              <w:t xml:space="preserve">Delfos </w:t>
            </w:r>
          </w:p>
        </w:tc>
        <w:tc>
          <w:tcPr>
            <w:tcW w:w="3417" w:type="dxa"/>
          </w:tcPr>
          <w:p w14:paraId="30D1F732"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Amalia / Nafsica Palace / Anemolia</w:t>
            </w:r>
          </w:p>
        </w:tc>
        <w:tc>
          <w:tcPr>
            <w:tcW w:w="4111" w:type="dxa"/>
          </w:tcPr>
          <w:p w14:paraId="0204F483"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Amalia / Nafsica Palace / Anemolia</w:t>
            </w:r>
          </w:p>
        </w:tc>
      </w:tr>
      <w:tr w:rsidR="00B11208" w:rsidRPr="00B11208" w14:paraId="458DE671" w14:textId="77777777" w:rsidTr="5D99A47E">
        <w:tc>
          <w:tcPr>
            <w:tcW w:w="3637" w:type="dxa"/>
          </w:tcPr>
          <w:p w14:paraId="0BA4DC2A"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proofErr w:type="spellStart"/>
            <w:r w:rsidRPr="00B11208">
              <w:rPr>
                <w:rFonts w:ascii="Arial" w:hAnsi="Arial" w:cs="Arial"/>
                <w:color w:val="000000" w:themeColor="text1"/>
                <w:sz w:val="20"/>
                <w:szCs w:val="20"/>
              </w:rPr>
              <w:t>Kalambaka</w:t>
            </w:r>
            <w:proofErr w:type="spellEnd"/>
          </w:p>
        </w:tc>
        <w:tc>
          <w:tcPr>
            <w:tcW w:w="3417" w:type="dxa"/>
          </w:tcPr>
          <w:p w14:paraId="4E9EF719"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Amalia / Grand Meteora </w:t>
            </w:r>
          </w:p>
        </w:tc>
        <w:tc>
          <w:tcPr>
            <w:tcW w:w="4111" w:type="dxa"/>
          </w:tcPr>
          <w:p w14:paraId="437A4AA1" w14:textId="77777777" w:rsidR="00E9443D" w:rsidRPr="00B11208" w:rsidRDefault="00E9443D" w:rsidP="5D99A47E">
            <w:pPr>
              <w:widowControl/>
              <w:kinsoku w:val="0"/>
              <w:overflowPunct w:val="0"/>
              <w:adjustRightInd w:val="0"/>
              <w:spacing w:line="360" w:lineRule="auto"/>
              <w:rPr>
                <w:rFonts w:ascii="Arial" w:hAnsi="Arial" w:cs="Arial"/>
                <w:color w:val="000000" w:themeColor="text1"/>
                <w:sz w:val="20"/>
                <w:szCs w:val="20"/>
              </w:rPr>
            </w:pPr>
            <w:r w:rsidRPr="00B11208">
              <w:rPr>
                <w:rFonts w:ascii="Arial" w:hAnsi="Arial" w:cs="Arial"/>
                <w:color w:val="000000" w:themeColor="text1"/>
                <w:sz w:val="20"/>
                <w:szCs w:val="20"/>
              </w:rPr>
              <w:t xml:space="preserve">Amalia / Grand Meteora </w:t>
            </w:r>
          </w:p>
        </w:tc>
      </w:tr>
    </w:tbl>
    <w:p w14:paraId="6FCE62BA"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p w14:paraId="5BAE6611" w14:textId="77777777" w:rsidR="00E9443D" w:rsidRPr="00B11208" w:rsidRDefault="00E9443D" w:rsidP="007D589F">
      <w:pPr>
        <w:widowControl/>
        <w:kinsoku w:val="0"/>
        <w:overflowPunct w:val="0"/>
        <w:adjustRightInd w:val="0"/>
        <w:rPr>
          <w:rFonts w:ascii="Arial" w:hAnsi="Arial" w:cs="Arial"/>
          <w:color w:val="000000" w:themeColor="text1"/>
          <w:lang w:val="es-ES_tradnl"/>
        </w:rPr>
      </w:pPr>
    </w:p>
    <w:sectPr w:rsidR="00E9443D" w:rsidRPr="00B11208" w:rsidSect="00F679B6">
      <w:pgSz w:w="11906" w:h="16838"/>
      <w:pgMar w:top="567" w:right="567" w:bottom="567" w:left="567"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3387" w14:textId="77777777" w:rsidR="00CD0FF0" w:rsidRDefault="00CD0FF0" w:rsidP="0003359D">
      <w:r>
        <w:separator/>
      </w:r>
    </w:p>
  </w:endnote>
  <w:endnote w:type="continuationSeparator" w:id="0">
    <w:p w14:paraId="4934BA43" w14:textId="77777777" w:rsidR="00CD0FF0" w:rsidRDefault="00CD0FF0" w:rsidP="0003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606020104020203"/>
    <w:charset w:val="00"/>
    <w:family w:val="swiss"/>
    <w:pitch w:val="variable"/>
    <w:sig w:usb0="A00002AF" w:usb1="5000205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LT Std 65 Medium">
    <w:altName w:val="Calibri"/>
    <w:panose1 w:val="020B0603020203020204"/>
    <w:charset w:val="00"/>
    <w:family w:val="swiss"/>
    <w:notTrueType/>
    <w:pitch w:val="variable"/>
    <w:sig w:usb0="800000AF" w:usb1="4000204A" w:usb2="00000000" w:usb3="00000000" w:csb0="00000001" w:csb1="00000000"/>
  </w:font>
  <w:font w:name="Avenir LT Std 55 Roman">
    <w:panose1 w:val="020B0503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Frutiger LT 55 Roman">
    <w:panose1 w:val="02000503040000020004"/>
    <w:charset w:val="00"/>
    <w:family w:val="auto"/>
    <w:pitch w:val="variable"/>
    <w:sig w:usb0="00000003" w:usb1="00000000"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B16D0" w14:textId="77777777" w:rsidR="00CD0FF0" w:rsidRDefault="00CD0FF0" w:rsidP="0003359D">
      <w:r>
        <w:separator/>
      </w:r>
    </w:p>
  </w:footnote>
  <w:footnote w:type="continuationSeparator" w:id="0">
    <w:p w14:paraId="478FA19A" w14:textId="77777777" w:rsidR="00CD0FF0" w:rsidRDefault="00CD0FF0" w:rsidP="00033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7" w:hanging="51"/>
      </w:pPr>
      <w:rPr>
        <w:rFonts w:ascii="Gill Sans" w:hAnsi="Gill Sans" w:cs="Gill Sans"/>
        <w:b w:val="0"/>
        <w:bCs w:val="0"/>
        <w:i w:val="0"/>
        <w:iCs w:val="0"/>
        <w:w w:val="100"/>
        <w:sz w:val="12"/>
        <w:szCs w:val="12"/>
      </w:rPr>
    </w:lvl>
    <w:lvl w:ilvl="1">
      <w:numFmt w:val="bullet"/>
      <w:lvlText w:val="•"/>
      <w:lvlJc w:val="left"/>
      <w:pPr>
        <w:ind w:left="271" w:hanging="51"/>
      </w:pPr>
    </w:lvl>
    <w:lvl w:ilvl="2">
      <w:numFmt w:val="bullet"/>
      <w:lvlText w:val="•"/>
      <w:lvlJc w:val="left"/>
      <w:pPr>
        <w:ind w:left="443" w:hanging="51"/>
      </w:pPr>
    </w:lvl>
    <w:lvl w:ilvl="3">
      <w:numFmt w:val="bullet"/>
      <w:lvlText w:val="•"/>
      <w:lvlJc w:val="left"/>
      <w:pPr>
        <w:ind w:left="615" w:hanging="51"/>
      </w:pPr>
    </w:lvl>
    <w:lvl w:ilvl="4">
      <w:numFmt w:val="bullet"/>
      <w:lvlText w:val="•"/>
      <w:lvlJc w:val="left"/>
      <w:pPr>
        <w:ind w:left="787" w:hanging="51"/>
      </w:pPr>
    </w:lvl>
    <w:lvl w:ilvl="5">
      <w:numFmt w:val="bullet"/>
      <w:lvlText w:val="•"/>
      <w:lvlJc w:val="left"/>
      <w:pPr>
        <w:ind w:left="959" w:hanging="51"/>
      </w:pPr>
    </w:lvl>
    <w:lvl w:ilvl="6">
      <w:numFmt w:val="bullet"/>
      <w:lvlText w:val="•"/>
      <w:lvlJc w:val="left"/>
      <w:pPr>
        <w:ind w:left="1131" w:hanging="51"/>
      </w:pPr>
    </w:lvl>
    <w:lvl w:ilvl="7">
      <w:numFmt w:val="bullet"/>
      <w:lvlText w:val="•"/>
      <w:lvlJc w:val="left"/>
      <w:pPr>
        <w:ind w:left="1303" w:hanging="51"/>
      </w:pPr>
    </w:lvl>
    <w:lvl w:ilvl="8">
      <w:numFmt w:val="bullet"/>
      <w:lvlText w:val="•"/>
      <w:lvlJc w:val="left"/>
      <w:pPr>
        <w:ind w:left="1475" w:hanging="51"/>
      </w:pPr>
    </w:lvl>
  </w:abstractNum>
  <w:abstractNum w:abstractNumId="1" w15:restartNumberingAfterBreak="0">
    <w:nsid w:val="00000403"/>
    <w:multiLevelType w:val="multilevel"/>
    <w:tmpl w:val="00000886"/>
    <w:lvl w:ilvl="0">
      <w:numFmt w:val="bullet"/>
      <w:lvlText w:val="•"/>
      <w:lvlJc w:val="left"/>
      <w:pPr>
        <w:ind w:left="113" w:hanging="51"/>
      </w:pPr>
      <w:rPr>
        <w:rFonts w:ascii="Gill Sans" w:hAnsi="Gill Sans" w:cs="Gill Sans"/>
        <w:b w:val="0"/>
        <w:bCs w:val="0"/>
        <w:i w:val="0"/>
        <w:iCs w:val="0"/>
        <w:w w:val="100"/>
        <w:sz w:val="12"/>
        <w:szCs w:val="12"/>
      </w:rPr>
    </w:lvl>
    <w:lvl w:ilvl="1">
      <w:numFmt w:val="bullet"/>
      <w:lvlText w:val="•"/>
      <w:lvlJc w:val="left"/>
      <w:pPr>
        <w:ind w:left="302" w:hanging="51"/>
      </w:pPr>
    </w:lvl>
    <w:lvl w:ilvl="2">
      <w:numFmt w:val="bullet"/>
      <w:lvlText w:val="•"/>
      <w:lvlJc w:val="left"/>
      <w:pPr>
        <w:ind w:left="484" w:hanging="51"/>
      </w:pPr>
    </w:lvl>
    <w:lvl w:ilvl="3">
      <w:numFmt w:val="bullet"/>
      <w:lvlText w:val="•"/>
      <w:lvlJc w:val="left"/>
      <w:pPr>
        <w:ind w:left="666" w:hanging="51"/>
      </w:pPr>
    </w:lvl>
    <w:lvl w:ilvl="4">
      <w:numFmt w:val="bullet"/>
      <w:lvlText w:val="•"/>
      <w:lvlJc w:val="left"/>
      <w:pPr>
        <w:ind w:left="849" w:hanging="51"/>
      </w:pPr>
    </w:lvl>
    <w:lvl w:ilvl="5">
      <w:numFmt w:val="bullet"/>
      <w:lvlText w:val="•"/>
      <w:lvlJc w:val="left"/>
      <w:pPr>
        <w:ind w:left="1031" w:hanging="51"/>
      </w:pPr>
    </w:lvl>
    <w:lvl w:ilvl="6">
      <w:numFmt w:val="bullet"/>
      <w:lvlText w:val="•"/>
      <w:lvlJc w:val="left"/>
      <w:pPr>
        <w:ind w:left="1213" w:hanging="51"/>
      </w:pPr>
    </w:lvl>
    <w:lvl w:ilvl="7">
      <w:numFmt w:val="bullet"/>
      <w:lvlText w:val="•"/>
      <w:lvlJc w:val="left"/>
      <w:pPr>
        <w:ind w:left="1396" w:hanging="51"/>
      </w:pPr>
    </w:lvl>
    <w:lvl w:ilvl="8">
      <w:numFmt w:val="bullet"/>
      <w:lvlText w:val="•"/>
      <w:lvlJc w:val="left"/>
      <w:pPr>
        <w:ind w:left="1578" w:hanging="51"/>
      </w:pPr>
    </w:lvl>
  </w:abstractNum>
  <w:abstractNum w:abstractNumId="2" w15:restartNumberingAfterBreak="0">
    <w:nsid w:val="0584420E"/>
    <w:multiLevelType w:val="hybridMultilevel"/>
    <w:tmpl w:val="A2786F4E"/>
    <w:lvl w:ilvl="0" w:tplc="94806210">
      <w:numFmt w:val="bullet"/>
      <w:lvlText w:val="•"/>
      <w:lvlJc w:val="left"/>
      <w:pPr>
        <w:ind w:left="212" w:hanging="86"/>
      </w:pPr>
      <w:rPr>
        <w:rFonts w:hint="default"/>
        <w:w w:val="75"/>
      </w:rPr>
    </w:lvl>
    <w:lvl w:ilvl="1" w:tplc="78909F3E">
      <w:numFmt w:val="bullet"/>
      <w:lvlText w:val="•"/>
      <w:lvlJc w:val="left"/>
      <w:pPr>
        <w:ind w:left="502" w:hanging="86"/>
      </w:pPr>
      <w:rPr>
        <w:rFonts w:hint="default"/>
      </w:rPr>
    </w:lvl>
    <w:lvl w:ilvl="2" w:tplc="A5B21B46">
      <w:numFmt w:val="bullet"/>
      <w:lvlText w:val="•"/>
      <w:lvlJc w:val="left"/>
      <w:pPr>
        <w:ind w:left="785" w:hanging="86"/>
      </w:pPr>
      <w:rPr>
        <w:rFonts w:hint="default"/>
      </w:rPr>
    </w:lvl>
    <w:lvl w:ilvl="3" w:tplc="C2967834">
      <w:numFmt w:val="bullet"/>
      <w:lvlText w:val="•"/>
      <w:lvlJc w:val="left"/>
      <w:pPr>
        <w:ind w:left="1067" w:hanging="86"/>
      </w:pPr>
      <w:rPr>
        <w:rFonts w:hint="default"/>
      </w:rPr>
    </w:lvl>
    <w:lvl w:ilvl="4" w:tplc="06CC2E3C">
      <w:numFmt w:val="bullet"/>
      <w:lvlText w:val="•"/>
      <w:lvlJc w:val="left"/>
      <w:pPr>
        <w:ind w:left="1350" w:hanging="86"/>
      </w:pPr>
      <w:rPr>
        <w:rFonts w:hint="default"/>
      </w:rPr>
    </w:lvl>
    <w:lvl w:ilvl="5" w:tplc="FC2E1722">
      <w:numFmt w:val="bullet"/>
      <w:lvlText w:val="•"/>
      <w:lvlJc w:val="left"/>
      <w:pPr>
        <w:ind w:left="1632" w:hanging="86"/>
      </w:pPr>
      <w:rPr>
        <w:rFonts w:hint="default"/>
      </w:rPr>
    </w:lvl>
    <w:lvl w:ilvl="6" w:tplc="E3864BAA">
      <w:numFmt w:val="bullet"/>
      <w:lvlText w:val="•"/>
      <w:lvlJc w:val="left"/>
      <w:pPr>
        <w:ind w:left="1915" w:hanging="86"/>
      </w:pPr>
      <w:rPr>
        <w:rFonts w:hint="default"/>
      </w:rPr>
    </w:lvl>
    <w:lvl w:ilvl="7" w:tplc="49FCD2D0">
      <w:numFmt w:val="bullet"/>
      <w:lvlText w:val="•"/>
      <w:lvlJc w:val="left"/>
      <w:pPr>
        <w:ind w:left="2197" w:hanging="86"/>
      </w:pPr>
      <w:rPr>
        <w:rFonts w:hint="default"/>
      </w:rPr>
    </w:lvl>
    <w:lvl w:ilvl="8" w:tplc="0880731A">
      <w:numFmt w:val="bullet"/>
      <w:lvlText w:val="•"/>
      <w:lvlJc w:val="left"/>
      <w:pPr>
        <w:ind w:left="2480" w:hanging="86"/>
      </w:pPr>
      <w:rPr>
        <w:rFonts w:hint="default"/>
      </w:rPr>
    </w:lvl>
  </w:abstractNum>
  <w:abstractNum w:abstractNumId="3" w15:restartNumberingAfterBreak="0">
    <w:nsid w:val="16FE458F"/>
    <w:multiLevelType w:val="hybridMultilevel"/>
    <w:tmpl w:val="A4943804"/>
    <w:lvl w:ilvl="0" w:tplc="4A40E3E2">
      <w:numFmt w:val="bullet"/>
      <w:lvlText w:val="•"/>
      <w:lvlJc w:val="left"/>
      <w:pPr>
        <w:ind w:left="86" w:hanging="86"/>
      </w:pPr>
      <w:rPr>
        <w:rFonts w:hint="default"/>
        <w:w w:val="75"/>
      </w:rPr>
    </w:lvl>
    <w:lvl w:ilvl="1" w:tplc="D1147E4E">
      <w:numFmt w:val="bullet"/>
      <w:lvlText w:val="•"/>
      <w:lvlJc w:val="left"/>
      <w:pPr>
        <w:ind w:left="376" w:hanging="86"/>
      </w:pPr>
      <w:rPr>
        <w:rFonts w:hint="default"/>
      </w:rPr>
    </w:lvl>
    <w:lvl w:ilvl="2" w:tplc="DBCE19A6">
      <w:numFmt w:val="bullet"/>
      <w:lvlText w:val="•"/>
      <w:lvlJc w:val="left"/>
      <w:pPr>
        <w:ind w:left="659" w:hanging="86"/>
      </w:pPr>
      <w:rPr>
        <w:rFonts w:hint="default"/>
      </w:rPr>
    </w:lvl>
    <w:lvl w:ilvl="3" w:tplc="4894BC9C">
      <w:numFmt w:val="bullet"/>
      <w:lvlText w:val="•"/>
      <w:lvlJc w:val="left"/>
      <w:pPr>
        <w:ind w:left="941" w:hanging="86"/>
      </w:pPr>
      <w:rPr>
        <w:rFonts w:hint="default"/>
      </w:rPr>
    </w:lvl>
    <w:lvl w:ilvl="4" w:tplc="4E28DE0C">
      <w:numFmt w:val="bullet"/>
      <w:lvlText w:val="•"/>
      <w:lvlJc w:val="left"/>
      <w:pPr>
        <w:ind w:left="1224" w:hanging="86"/>
      </w:pPr>
      <w:rPr>
        <w:rFonts w:hint="default"/>
      </w:rPr>
    </w:lvl>
    <w:lvl w:ilvl="5" w:tplc="1638D71A">
      <w:numFmt w:val="bullet"/>
      <w:lvlText w:val="•"/>
      <w:lvlJc w:val="left"/>
      <w:pPr>
        <w:ind w:left="1506" w:hanging="86"/>
      </w:pPr>
      <w:rPr>
        <w:rFonts w:hint="default"/>
      </w:rPr>
    </w:lvl>
    <w:lvl w:ilvl="6" w:tplc="7F126B72">
      <w:numFmt w:val="bullet"/>
      <w:lvlText w:val="•"/>
      <w:lvlJc w:val="left"/>
      <w:pPr>
        <w:ind w:left="1789" w:hanging="86"/>
      </w:pPr>
      <w:rPr>
        <w:rFonts w:hint="default"/>
      </w:rPr>
    </w:lvl>
    <w:lvl w:ilvl="7" w:tplc="974EFDA6">
      <w:numFmt w:val="bullet"/>
      <w:lvlText w:val="•"/>
      <w:lvlJc w:val="left"/>
      <w:pPr>
        <w:ind w:left="2071" w:hanging="86"/>
      </w:pPr>
      <w:rPr>
        <w:rFonts w:hint="default"/>
      </w:rPr>
    </w:lvl>
    <w:lvl w:ilvl="8" w:tplc="910C1650">
      <w:numFmt w:val="bullet"/>
      <w:lvlText w:val="•"/>
      <w:lvlJc w:val="left"/>
      <w:pPr>
        <w:ind w:left="2354" w:hanging="86"/>
      </w:pPr>
      <w:rPr>
        <w:rFonts w:hint="default"/>
      </w:rPr>
    </w:lvl>
  </w:abstractNum>
  <w:abstractNum w:abstractNumId="4" w15:restartNumberingAfterBreak="0">
    <w:nsid w:val="17F12B9E"/>
    <w:multiLevelType w:val="hybridMultilevel"/>
    <w:tmpl w:val="32B6BF04"/>
    <w:lvl w:ilvl="0" w:tplc="9196C09E">
      <w:numFmt w:val="bullet"/>
      <w:lvlText w:val="•"/>
      <w:lvlJc w:val="left"/>
      <w:pPr>
        <w:ind w:left="431" w:hanging="86"/>
      </w:pPr>
      <w:rPr>
        <w:rFonts w:ascii="Avenir LT Std 35 Light" w:eastAsia="Times New Roman" w:hAnsi="Avenir LT Std 35 Light" w:hint="default"/>
        <w:w w:val="75"/>
        <w:sz w:val="16"/>
        <w:szCs w:val="16"/>
      </w:rPr>
    </w:lvl>
    <w:lvl w:ilvl="1" w:tplc="2068A09C">
      <w:numFmt w:val="bullet"/>
      <w:lvlText w:val="•"/>
      <w:lvlJc w:val="left"/>
      <w:pPr>
        <w:ind w:left="687" w:hanging="86"/>
      </w:pPr>
      <w:rPr>
        <w:rFonts w:hint="default"/>
      </w:rPr>
    </w:lvl>
    <w:lvl w:ilvl="2" w:tplc="13E0CD3E">
      <w:numFmt w:val="bullet"/>
      <w:lvlText w:val="•"/>
      <w:lvlJc w:val="left"/>
      <w:pPr>
        <w:ind w:left="935" w:hanging="86"/>
      </w:pPr>
      <w:rPr>
        <w:rFonts w:hint="default"/>
      </w:rPr>
    </w:lvl>
    <w:lvl w:ilvl="3" w:tplc="45285E1E">
      <w:numFmt w:val="bullet"/>
      <w:lvlText w:val="•"/>
      <w:lvlJc w:val="left"/>
      <w:pPr>
        <w:ind w:left="1183" w:hanging="86"/>
      </w:pPr>
      <w:rPr>
        <w:rFonts w:hint="default"/>
      </w:rPr>
    </w:lvl>
    <w:lvl w:ilvl="4" w:tplc="0C0C7A78">
      <w:numFmt w:val="bullet"/>
      <w:lvlText w:val="•"/>
      <w:lvlJc w:val="left"/>
      <w:pPr>
        <w:ind w:left="1431" w:hanging="86"/>
      </w:pPr>
      <w:rPr>
        <w:rFonts w:hint="default"/>
      </w:rPr>
    </w:lvl>
    <w:lvl w:ilvl="5" w:tplc="F1B66E76">
      <w:numFmt w:val="bullet"/>
      <w:lvlText w:val="•"/>
      <w:lvlJc w:val="left"/>
      <w:pPr>
        <w:ind w:left="1679" w:hanging="86"/>
      </w:pPr>
      <w:rPr>
        <w:rFonts w:hint="default"/>
      </w:rPr>
    </w:lvl>
    <w:lvl w:ilvl="6" w:tplc="1DA81778">
      <w:numFmt w:val="bullet"/>
      <w:lvlText w:val="•"/>
      <w:lvlJc w:val="left"/>
      <w:pPr>
        <w:ind w:left="1927" w:hanging="86"/>
      </w:pPr>
      <w:rPr>
        <w:rFonts w:hint="default"/>
      </w:rPr>
    </w:lvl>
    <w:lvl w:ilvl="7" w:tplc="DC9E5CF4">
      <w:numFmt w:val="bullet"/>
      <w:lvlText w:val="•"/>
      <w:lvlJc w:val="left"/>
      <w:pPr>
        <w:ind w:left="2175" w:hanging="86"/>
      </w:pPr>
      <w:rPr>
        <w:rFonts w:hint="default"/>
      </w:rPr>
    </w:lvl>
    <w:lvl w:ilvl="8" w:tplc="6C2C6FB6">
      <w:numFmt w:val="bullet"/>
      <w:lvlText w:val="•"/>
      <w:lvlJc w:val="left"/>
      <w:pPr>
        <w:ind w:left="2423" w:hanging="86"/>
      </w:pPr>
      <w:rPr>
        <w:rFonts w:hint="default"/>
      </w:rPr>
    </w:lvl>
  </w:abstractNum>
  <w:abstractNum w:abstractNumId="5" w15:restartNumberingAfterBreak="0">
    <w:nsid w:val="1B5121D0"/>
    <w:multiLevelType w:val="hybridMultilevel"/>
    <w:tmpl w:val="B650C5EA"/>
    <w:lvl w:ilvl="0" w:tplc="4E128662">
      <w:numFmt w:val="bullet"/>
      <w:lvlText w:val="•"/>
      <w:lvlJc w:val="left"/>
      <w:pPr>
        <w:ind w:left="438" w:hanging="86"/>
      </w:pPr>
      <w:rPr>
        <w:rFonts w:ascii="Avenir LT Std 35 Light" w:eastAsia="Times New Roman" w:hAnsi="Avenir LT Std 35 Light" w:hint="default"/>
        <w:w w:val="75"/>
        <w:sz w:val="16"/>
        <w:szCs w:val="16"/>
      </w:rPr>
    </w:lvl>
    <w:lvl w:ilvl="1" w:tplc="E5D6C1BC">
      <w:numFmt w:val="bullet"/>
      <w:lvlText w:val="•"/>
      <w:lvlJc w:val="left"/>
      <w:pPr>
        <w:ind w:left="684" w:hanging="86"/>
      </w:pPr>
      <w:rPr>
        <w:rFonts w:hint="default"/>
      </w:rPr>
    </w:lvl>
    <w:lvl w:ilvl="2" w:tplc="DC2AF2D6">
      <w:numFmt w:val="bullet"/>
      <w:lvlText w:val="•"/>
      <w:lvlJc w:val="left"/>
      <w:pPr>
        <w:ind w:left="929" w:hanging="86"/>
      </w:pPr>
      <w:rPr>
        <w:rFonts w:hint="default"/>
      </w:rPr>
    </w:lvl>
    <w:lvl w:ilvl="3" w:tplc="9C9CB278">
      <w:numFmt w:val="bullet"/>
      <w:lvlText w:val="•"/>
      <w:lvlJc w:val="left"/>
      <w:pPr>
        <w:ind w:left="1174" w:hanging="86"/>
      </w:pPr>
      <w:rPr>
        <w:rFonts w:hint="default"/>
      </w:rPr>
    </w:lvl>
    <w:lvl w:ilvl="4" w:tplc="5A281D54">
      <w:numFmt w:val="bullet"/>
      <w:lvlText w:val="•"/>
      <w:lvlJc w:val="left"/>
      <w:pPr>
        <w:ind w:left="1419" w:hanging="86"/>
      </w:pPr>
      <w:rPr>
        <w:rFonts w:hint="default"/>
      </w:rPr>
    </w:lvl>
    <w:lvl w:ilvl="5" w:tplc="949EE136">
      <w:numFmt w:val="bullet"/>
      <w:lvlText w:val="•"/>
      <w:lvlJc w:val="left"/>
      <w:pPr>
        <w:ind w:left="1663" w:hanging="86"/>
      </w:pPr>
      <w:rPr>
        <w:rFonts w:hint="default"/>
      </w:rPr>
    </w:lvl>
    <w:lvl w:ilvl="6" w:tplc="91FE24A8">
      <w:numFmt w:val="bullet"/>
      <w:lvlText w:val="•"/>
      <w:lvlJc w:val="left"/>
      <w:pPr>
        <w:ind w:left="1908" w:hanging="86"/>
      </w:pPr>
      <w:rPr>
        <w:rFonts w:hint="default"/>
      </w:rPr>
    </w:lvl>
    <w:lvl w:ilvl="7" w:tplc="9F18C290">
      <w:numFmt w:val="bullet"/>
      <w:lvlText w:val="•"/>
      <w:lvlJc w:val="left"/>
      <w:pPr>
        <w:ind w:left="2153" w:hanging="86"/>
      </w:pPr>
      <w:rPr>
        <w:rFonts w:hint="default"/>
      </w:rPr>
    </w:lvl>
    <w:lvl w:ilvl="8" w:tplc="9E92E4B2">
      <w:numFmt w:val="bullet"/>
      <w:lvlText w:val="•"/>
      <w:lvlJc w:val="left"/>
      <w:pPr>
        <w:ind w:left="2398" w:hanging="86"/>
      </w:pPr>
      <w:rPr>
        <w:rFonts w:hint="default"/>
      </w:rPr>
    </w:lvl>
  </w:abstractNum>
  <w:abstractNum w:abstractNumId="6"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Times New Roman" w:hAnsi="Avenir LT Std 35 Light" w:hint="default"/>
        <w:w w:val="75"/>
        <w:sz w:val="16"/>
        <w:szCs w:val="16"/>
      </w:rPr>
    </w:lvl>
    <w:lvl w:ilvl="1" w:tplc="E1E471AA">
      <w:numFmt w:val="bullet"/>
      <w:lvlText w:val="•"/>
      <w:lvlJc w:val="left"/>
      <w:pPr>
        <w:ind w:left="482" w:hanging="86"/>
      </w:pPr>
      <w:rPr>
        <w:rFonts w:hint="default"/>
      </w:rPr>
    </w:lvl>
    <w:lvl w:ilvl="2" w:tplc="E03E5B50">
      <w:numFmt w:val="bullet"/>
      <w:lvlText w:val="•"/>
      <w:lvlJc w:val="left"/>
      <w:pPr>
        <w:ind w:left="765" w:hanging="86"/>
      </w:pPr>
      <w:rPr>
        <w:rFonts w:hint="default"/>
      </w:rPr>
    </w:lvl>
    <w:lvl w:ilvl="3" w:tplc="A76ECAC2">
      <w:numFmt w:val="bullet"/>
      <w:lvlText w:val="•"/>
      <w:lvlJc w:val="left"/>
      <w:pPr>
        <w:ind w:left="1047" w:hanging="86"/>
      </w:pPr>
      <w:rPr>
        <w:rFonts w:hint="default"/>
      </w:rPr>
    </w:lvl>
    <w:lvl w:ilvl="4" w:tplc="E77AC2FE">
      <w:numFmt w:val="bullet"/>
      <w:lvlText w:val="•"/>
      <w:lvlJc w:val="left"/>
      <w:pPr>
        <w:ind w:left="1330" w:hanging="86"/>
      </w:pPr>
      <w:rPr>
        <w:rFonts w:hint="default"/>
      </w:rPr>
    </w:lvl>
    <w:lvl w:ilvl="5" w:tplc="1D8A8886">
      <w:numFmt w:val="bullet"/>
      <w:lvlText w:val="•"/>
      <w:lvlJc w:val="left"/>
      <w:pPr>
        <w:ind w:left="1612" w:hanging="86"/>
      </w:pPr>
      <w:rPr>
        <w:rFonts w:hint="default"/>
      </w:rPr>
    </w:lvl>
    <w:lvl w:ilvl="6" w:tplc="FFDC2596">
      <w:numFmt w:val="bullet"/>
      <w:lvlText w:val="•"/>
      <w:lvlJc w:val="left"/>
      <w:pPr>
        <w:ind w:left="1895" w:hanging="86"/>
      </w:pPr>
      <w:rPr>
        <w:rFonts w:hint="default"/>
      </w:rPr>
    </w:lvl>
    <w:lvl w:ilvl="7" w:tplc="37E6E700">
      <w:numFmt w:val="bullet"/>
      <w:lvlText w:val="•"/>
      <w:lvlJc w:val="left"/>
      <w:pPr>
        <w:ind w:left="2177" w:hanging="86"/>
      </w:pPr>
      <w:rPr>
        <w:rFonts w:hint="default"/>
      </w:rPr>
    </w:lvl>
    <w:lvl w:ilvl="8" w:tplc="93B05A70">
      <w:numFmt w:val="bullet"/>
      <w:lvlText w:val="•"/>
      <w:lvlJc w:val="left"/>
      <w:pPr>
        <w:ind w:left="2460" w:hanging="86"/>
      </w:pPr>
      <w:rPr>
        <w:rFonts w:hint="default"/>
      </w:rPr>
    </w:lvl>
  </w:abstractNum>
  <w:abstractNum w:abstractNumId="7" w15:restartNumberingAfterBreak="0">
    <w:nsid w:val="2A6530B0"/>
    <w:multiLevelType w:val="hybridMultilevel"/>
    <w:tmpl w:val="FB2EDDD6"/>
    <w:lvl w:ilvl="0" w:tplc="E4B696AE">
      <w:numFmt w:val="bullet"/>
      <w:lvlText w:val="•"/>
      <w:lvlJc w:val="left"/>
      <w:pPr>
        <w:ind w:left="205" w:hanging="86"/>
      </w:pPr>
      <w:rPr>
        <w:rFonts w:hint="default"/>
        <w:w w:val="75"/>
      </w:rPr>
    </w:lvl>
    <w:lvl w:ilvl="1" w:tplc="119A85A2">
      <w:numFmt w:val="bullet"/>
      <w:lvlText w:val="•"/>
      <w:lvlJc w:val="left"/>
      <w:pPr>
        <w:ind w:left="5676" w:hanging="86"/>
      </w:pPr>
      <w:rPr>
        <w:rFonts w:ascii="Avenir LT Std 35 Light" w:eastAsia="Times New Roman" w:hAnsi="Avenir LT Std 35 Light" w:hint="default"/>
        <w:color w:val="3C3C3B"/>
        <w:w w:val="75"/>
        <w:sz w:val="14"/>
        <w:szCs w:val="14"/>
      </w:rPr>
    </w:lvl>
    <w:lvl w:ilvl="2" w:tplc="31505234">
      <w:numFmt w:val="bullet"/>
      <w:lvlText w:val="•"/>
      <w:lvlJc w:val="left"/>
      <w:pPr>
        <w:ind w:left="5651" w:hanging="86"/>
      </w:pPr>
      <w:rPr>
        <w:rFonts w:hint="default"/>
      </w:rPr>
    </w:lvl>
    <w:lvl w:ilvl="3" w:tplc="090C674C">
      <w:numFmt w:val="bullet"/>
      <w:lvlText w:val="•"/>
      <w:lvlJc w:val="left"/>
      <w:pPr>
        <w:ind w:left="5622" w:hanging="86"/>
      </w:pPr>
      <w:rPr>
        <w:rFonts w:hint="default"/>
      </w:rPr>
    </w:lvl>
    <w:lvl w:ilvl="4" w:tplc="69A8B142">
      <w:numFmt w:val="bullet"/>
      <w:lvlText w:val="•"/>
      <w:lvlJc w:val="left"/>
      <w:pPr>
        <w:ind w:left="5593" w:hanging="86"/>
      </w:pPr>
      <w:rPr>
        <w:rFonts w:hint="default"/>
      </w:rPr>
    </w:lvl>
    <w:lvl w:ilvl="5" w:tplc="A874E394">
      <w:numFmt w:val="bullet"/>
      <w:lvlText w:val="•"/>
      <w:lvlJc w:val="left"/>
      <w:pPr>
        <w:ind w:left="5564" w:hanging="86"/>
      </w:pPr>
      <w:rPr>
        <w:rFonts w:hint="default"/>
      </w:rPr>
    </w:lvl>
    <w:lvl w:ilvl="6" w:tplc="4B94E3F8">
      <w:numFmt w:val="bullet"/>
      <w:lvlText w:val="•"/>
      <w:lvlJc w:val="left"/>
      <w:pPr>
        <w:ind w:left="5536" w:hanging="86"/>
      </w:pPr>
      <w:rPr>
        <w:rFonts w:hint="default"/>
      </w:rPr>
    </w:lvl>
    <w:lvl w:ilvl="7" w:tplc="47841EC2">
      <w:numFmt w:val="bullet"/>
      <w:lvlText w:val="•"/>
      <w:lvlJc w:val="left"/>
      <w:pPr>
        <w:ind w:left="5507" w:hanging="86"/>
      </w:pPr>
      <w:rPr>
        <w:rFonts w:hint="default"/>
      </w:rPr>
    </w:lvl>
    <w:lvl w:ilvl="8" w:tplc="4F32C41E">
      <w:numFmt w:val="bullet"/>
      <w:lvlText w:val="•"/>
      <w:lvlJc w:val="left"/>
      <w:pPr>
        <w:ind w:left="5478" w:hanging="86"/>
      </w:pPr>
      <w:rPr>
        <w:rFonts w:hint="default"/>
      </w:rPr>
    </w:lvl>
  </w:abstractNum>
  <w:abstractNum w:abstractNumId="8" w15:restartNumberingAfterBreak="0">
    <w:nsid w:val="315B307B"/>
    <w:multiLevelType w:val="hybridMultilevel"/>
    <w:tmpl w:val="1D2C7036"/>
    <w:lvl w:ilvl="0" w:tplc="28A6DF50">
      <w:numFmt w:val="bullet"/>
      <w:lvlText w:val="•"/>
      <w:lvlJc w:val="left"/>
      <w:pPr>
        <w:ind w:left="86" w:hanging="86"/>
      </w:pPr>
      <w:rPr>
        <w:rFonts w:hint="default"/>
        <w:w w:val="75"/>
      </w:rPr>
    </w:lvl>
    <w:lvl w:ilvl="1" w:tplc="A420FAFE">
      <w:numFmt w:val="bullet"/>
      <w:lvlText w:val="•"/>
      <w:lvlJc w:val="left"/>
      <w:pPr>
        <w:ind w:left="891" w:hanging="86"/>
      </w:pPr>
      <w:rPr>
        <w:rFonts w:hint="default"/>
      </w:rPr>
    </w:lvl>
    <w:lvl w:ilvl="2" w:tplc="7E121FB4">
      <w:numFmt w:val="bullet"/>
      <w:lvlText w:val="•"/>
      <w:lvlJc w:val="left"/>
      <w:pPr>
        <w:ind w:left="1698" w:hanging="86"/>
      </w:pPr>
      <w:rPr>
        <w:rFonts w:hint="default"/>
      </w:rPr>
    </w:lvl>
    <w:lvl w:ilvl="3" w:tplc="B89A8FDC">
      <w:numFmt w:val="bullet"/>
      <w:lvlText w:val="•"/>
      <w:lvlJc w:val="left"/>
      <w:pPr>
        <w:ind w:left="2504" w:hanging="86"/>
      </w:pPr>
      <w:rPr>
        <w:rFonts w:hint="default"/>
      </w:rPr>
    </w:lvl>
    <w:lvl w:ilvl="4" w:tplc="559EF1B8">
      <w:numFmt w:val="bullet"/>
      <w:lvlText w:val="•"/>
      <w:lvlJc w:val="left"/>
      <w:pPr>
        <w:ind w:left="3311" w:hanging="86"/>
      </w:pPr>
      <w:rPr>
        <w:rFonts w:hint="default"/>
      </w:rPr>
    </w:lvl>
    <w:lvl w:ilvl="5" w:tplc="CE646F6A">
      <w:numFmt w:val="bullet"/>
      <w:lvlText w:val="•"/>
      <w:lvlJc w:val="left"/>
      <w:pPr>
        <w:ind w:left="4118" w:hanging="86"/>
      </w:pPr>
      <w:rPr>
        <w:rFonts w:hint="default"/>
      </w:rPr>
    </w:lvl>
    <w:lvl w:ilvl="6" w:tplc="A54A9D7E">
      <w:numFmt w:val="bullet"/>
      <w:lvlText w:val="•"/>
      <w:lvlJc w:val="left"/>
      <w:pPr>
        <w:ind w:left="4924" w:hanging="86"/>
      </w:pPr>
      <w:rPr>
        <w:rFonts w:hint="default"/>
      </w:rPr>
    </w:lvl>
    <w:lvl w:ilvl="7" w:tplc="72A49218">
      <w:numFmt w:val="bullet"/>
      <w:lvlText w:val="•"/>
      <w:lvlJc w:val="left"/>
      <w:pPr>
        <w:ind w:left="5731" w:hanging="86"/>
      </w:pPr>
      <w:rPr>
        <w:rFonts w:hint="default"/>
      </w:rPr>
    </w:lvl>
    <w:lvl w:ilvl="8" w:tplc="069E326E">
      <w:numFmt w:val="bullet"/>
      <w:lvlText w:val="•"/>
      <w:lvlJc w:val="left"/>
      <w:pPr>
        <w:ind w:left="6538" w:hanging="86"/>
      </w:pPr>
      <w:rPr>
        <w:rFonts w:hint="default"/>
      </w:rPr>
    </w:lvl>
  </w:abstractNum>
  <w:abstractNum w:abstractNumId="9" w15:restartNumberingAfterBreak="0">
    <w:nsid w:val="316B1C0D"/>
    <w:multiLevelType w:val="hybridMultilevel"/>
    <w:tmpl w:val="0AD4A5E8"/>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10" w15:restartNumberingAfterBreak="0">
    <w:nsid w:val="32C44832"/>
    <w:multiLevelType w:val="hybridMultilevel"/>
    <w:tmpl w:val="D2744656"/>
    <w:lvl w:ilvl="0" w:tplc="AD0416E6">
      <w:numFmt w:val="bullet"/>
      <w:lvlText w:val="•"/>
      <w:lvlJc w:val="left"/>
      <w:pPr>
        <w:ind w:left="215" w:hanging="86"/>
      </w:pPr>
      <w:rPr>
        <w:rFonts w:hint="default"/>
        <w:w w:val="75"/>
      </w:rPr>
    </w:lvl>
    <w:lvl w:ilvl="1" w:tplc="DC12432C">
      <w:numFmt w:val="bullet"/>
      <w:lvlText w:val="•"/>
      <w:lvlJc w:val="left"/>
      <w:pPr>
        <w:ind w:left="481" w:hanging="86"/>
      </w:pPr>
      <w:rPr>
        <w:rFonts w:hint="default"/>
      </w:rPr>
    </w:lvl>
    <w:lvl w:ilvl="2" w:tplc="7C08BA1C">
      <w:numFmt w:val="bullet"/>
      <w:lvlText w:val="•"/>
      <w:lvlJc w:val="left"/>
      <w:pPr>
        <w:ind w:left="743" w:hanging="86"/>
      </w:pPr>
      <w:rPr>
        <w:rFonts w:hint="default"/>
      </w:rPr>
    </w:lvl>
    <w:lvl w:ilvl="3" w:tplc="43A69FEE">
      <w:numFmt w:val="bullet"/>
      <w:lvlText w:val="•"/>
      <w:lvlJc w:val="left"/>
      <w:pPr>
        <w:ind w:left="1004" w:hanging="86"/>
      </w:pPr>
      <w:rPr>
        <w:rFonts w:hint="default"/>
      </w:rPr>
    </w:lvl>
    <w:lvl w:ilvl="4" w:tplc="FDF2D1B4">
      <w:numFmt w:val="bullet"/>
      <w:lvlText w:val="•"/>
      <w:lvlJc w:val="left"/>
      <w:pPr>
        <w:ind w:left="1266" w:hanging="86"/>
      </w:pPr>
      <w:rPr>
        <w:rFonts w:hint="default"/>
      </w:rPr>
    </w:lvl>
    <w:lvl w:ilvl="5" w:tplc="6F94DABE">
      <w:numFmt w:val="bullet"/>
      <w:lvlText w:val="•"/>
      <w:lvlJc w:val="left"/>
      <w:pPr>
        <w:ind w:left="1527" w:hanging="86"/>
      </w:pPr>
      <w:rPr>
        <w:rFonts w:hint="default"/>
      </w:rPr>
    </w:lvl>
    <w:lvl w:ilvl="6" w:tplc="485A0C4C">
      <w:numFmt w:val="bullet"/>
      <w:lvlText w:val="•"/>
      <w:lvlJc w:val="left"/>
      <w:pPr>
        <w:ind w:left="1789" w:hanging="86"/>
      </w:pPr>
      <w:rPr>
        <w:rFonts w:hint="default"/>
      </w:rPr>
    </w:lvl>
    <w:lvl w:ilvl="7" w:tplc="03063F54">
      <w:numFmt w:val="bullet"/>
      <w:lvlText w:val="•"/>
      <w:lvlJc w:val="left"/>
      <w:pPr>
        <w:ind w:left="2051" w:hanging="86"/>
      </w:pPr>
      <w:rPr>
        <w:rFonts w:hint="default"/>
      </w:rPr>
    </w:lvl>
    <w:lvl w:ilvl="8" w:tplc="DF3CAE54">
      <w:numFmt w:val="bullet"/>
      <w:lvlText w:val="•"/>
      <w:lvlJc w:val="left"/>
      <w:pPr>
        <w:ind w:left="2312" w:hanging="86"/>
      </w:pPr>
      <w:rPr>
        <w:rFonts w:hint="default"/>
      </w:rPr>
    </w:lvl>
  </w:abstractNum>
  <w:abstractNum w:abstractNumId="11" w15:restartNumberingAfterBreak="0">
    <w:nsid w:val="38EB5B65"/>
    <w:multiLevelType w:val="hybridMultilevel"/>
    <w:tmpl w:val="1A186A5A"/>
    <w:lvl w:ilvl="0" w:tplc="88B2812E">
      <w:numFmt w:val="bullet"/>
      <w:lvlText w:val="•"/>
      <w:lvlJc w:val="left"/>
      <w:pPr>
        <w:ind w:left="215" w:hanging="86"/>
      </w:pPr>
      <w:rPr>
        <w:rFonts w:ascii="Avenir LT Std 35 Light" w:eastAsia="Times New Roman" w:hAnsi="Avenir LT Std 35 Light" w:hint="default"/>
        <w:w w:val="75"/>
        <w:sz w:val="16"/>
        <w:szCs w:val="16"/>
      </w:rPr>
    </w:lvl>
    <w:lvl w:ilvl="1" w:tplc="652236C8">
      <w:numFmt w:val="bullet"/>
      <w:lvlText w:val="•"/>
      <w:lvlJc w:val="left"/>
      <w:pPr>
        <w:ind w:left="479" w:hanging="86"/>
      </w:pPr>
      <w:rPr>
        <w:rFonts w:hint="default"/>
      </w:rPr>
    </w:lvl>
    <w:lvl w:ilvl="2" w:tplc="078022D0">
      <w:numFmt w:val="bullet"/>
      <w:lvlText w:val="•"/>
      <w:lvlJc w:val="left"/>
      <w:pPr>
        <w:ind w:left="739" w:hanging="86"/>
      </w:pPr>
      <w:rPr>
        <w:rFonts w:hint="default"/>
      </w:rPr>
    </w:lvl>
    <w:lvl w:ilvl="3" w:tplc="F184E184">
      <w:numFmt w:val="bullet"/>
      <w:lvlText w:val="•"/>
      <w:lvlJc w:val="left"/>
      <w:pPr>
        <w:ind w:left="998" w:hanging="86"/>
      </w:pPr>
      <w:rPr>
        <w:rFonts w:hint="default"/>
      </w:rPr>
    </w:lvl>
    <w:lvl w:ilvl="4" w:tplc="11E84970">
      <w:numFmt w:val="bullet"/>
      <w:lvlText w:val="•"/>
      <w:lvlJc w:val="left"/>
      <w:pPr>
        <w:ind w:left="1258" w:hanging="86"/>
      </w:pPr>
      <w:rPr>
        <w:rFonts w:hint="default"/>
      </w:rPr>
    </w:lvl>
    <w:lvl w:ilvl="5" w:tplc="A6DA8C28">
      <w:numFmt w:val="bullet"/>
      <w:lvlText w:val="•"/>
      <w:lvlJc w:val="left"/>
      <w:pPr>
        <w:ind w:left="1517" w:hanging="86"/>
      </w:pPr>
      <w:rPr>
        <w:rFonts w:hint="default"/>
      </w:rPr>
    </w:lvl>
    <w:lvl w:ilvl="6" w:tplc="544A03A8">
      <w:numFmt w:val="bullet"/>
      <w:lvlText w:val="•"/>
      <w:lvlJc w:val="left"/>
      <w:pPr>
        <w:ind w:left="1777" w:hanging="86"/>
      </w:pPr>
      <w:rPr>
        <w:rFonts w:hint="default"/>
      </w:rPr>
    </w:lvl>
    <w:lvl w:ilvl="7" w:tplc="B204CA1C">
      <w:numFmt w:val="bullet"/>
      <w:lvlText w:val="•"/>
      <w:lvlJc w:val="left"/>
      <w:pPr>
        <w:ind w:left="2037" w:hanging="86"/>
      </w:pPr>
      <w:rPr>
        <w:rFonts w:hint="default"/>
      </w:rPr>
    </w:lvl>
    <w:lvl w:ilvl="8" w:tplc="0DE0B5BC">
      <w:numFmt w:val="bullet"/>
      <w:lvlText w:val="•"/>
      <w:lvlJc w:val="left"/>
      <w:pPr>
        <w:ind w:left="2296" w:hanging="86"/>
      </w:pPr>
      <w:rPr>
        <w:rFonts w:hint="default"/>
      </w:rPr>
    </w:lvl>
  </w:abstractNum>
  <w:abstractNum w:abstractNumId="12" w15:restartNumberingAfterBreak="0">
    <w:nsid w:val="421852AD"/>
    <w:multiLevelType w:val="hybridMultilevel"/>
    <w:tmpl w:val="1E9471EA"/>
    <w:lvl w:ilvl="0" w:tplc="9E7C8682">
      <w:numFmt w:val="bullet"/>
      <w:lvlText w:val="•"/>
      <w:lvlJc w:val="left"/>
      <w:pPr>
        <w:ind w:left="212" w:hanging="86"/>
      </w:pPr>
      <w:rPr>
        <w:rFonts w:hint="default"/>
        <w:w w:val="75"/>
      </w:rPr>
    </w:lvl>
    <w:lvl w:ilvl="1" w:tplc="A98603B4">
      <w:numFmt w:val="bullet"/>
      <w:lvlText w:val="•"/>
      <w:lvlJc w:val="left"/>
      <w:pPr>
        <w:ind w:left="467" w:hanging="86"/>
      </w:pPr>
      <w:rPr>
        <w:rFonts w:hint="default"/>
      </w:rPr>
    </w:lvl>
    <w:lvl w:ilvl="2" w:tplc="68D08F3C">
      <w:numFmt w:val="bullet"/>
      <w:lvlText w:val="•"/>
      <w:lvlJc w:val="left"/>
      <w:pPr>
        <w:ind w:left="714" w:hanging="86"/>
      </w:pPr>
      <w:rPr>
        <w:rFonts w:hint="default"/>
      </w:rPr>
    </w:lvl>
    <w:lvl w:ilvl="3" w:tplc="8922495E">
      <w:numFmt w:val="bullet"/>
      <w:lvlText w:val="•"/>
      <w:lvlJc w:val="left"/>
      <w:pPr>
        <w:ind w:left="962" w:hanging="86"/>
      </w:pPr>
      <w:rPr>
        <w:rFonts w:hint="default"/>
      </w:rPr>
    </w:lvl>
    <w:lvl w:ilvl="4" w:tplc="ECDA1BBE">
      <w:numFmt w:val="bullet"/>
      <w:lvlText w:val="•"/>
      <w:lvlJc w:val="left"/>
      <w:pPr>
        <w:ind w:left="1209" w:hanging="86"/>
      </w:pPr>
      <w:rPr>
        <w:rFonts w:hint="default"/>
      </w:rPr>
    </w:lvl>
    <w:lvl w:ilvl="5" w:tplc="8D9C4530">
      <w:numFmt w:val="bullet"/>
      <w:lvlText w:val="•"/>
      <w:lvlJc w:val="left"/>
      <w:pPr>
        <w:ind w:left="1456" w:hanging="86"/>
      </w:pPr>
      <w:rPr>
        <w:rFonts w:hint="default"/>
      </w:rPr>
    </w:lvl>
    <w:lvl w:ilvl="6" w:tplc="C8FE5D2E">
      <w:numFmt w:val="bullet"/>
      <w:lvlText w:val="•"/>
      <w:lvlJc w:val="left"/>
      <w:pPr>
        <w:ind w:left="1704" w:hanging="86"/>
      </w:pPr>
      <w:rPr>
        <w:rFonts w:hint="default"/>
      </w:rPr>
    </w:lvl>
    <w:lvl w:ilvl="7" w:tplc="0F94E71A">
      <w:numFmt w:val="bullet"/>
      <w:lvlText w:val="•"/>
      <w:lvlJc w:val="left"/>
      <w:pPr>
        <w:ind w:left="1951" w:hanging="86"/>
      </w:pPr>
      <w:rPr>
        <w:rFonts w:hint="default"/>
      </w:rPr>
    </w:lvl>
    <w:lvl w:ilvl="8" w:tplc="8AA2F708">
      <w:numFmt w:val="bullet"/>
      <w:lvlText w:val="•"/>
      <w:lvlJc w:val="left"/>
      <w:pPr>
        <w:ind w:left="2198" w:hanging="86"/>
      </w:pPr>
      <w:rPr>
        <w:rFonts w:hint="default"/>
      </w:rPr>
    </w:lvl>
  </w:abstractNum>
  <w:abstractNum w:abstractNumId="13" w15:restartNumberingAfterBreak="0">
    <w:nsid w:val="43DE6239"/>
    <w:multiLevelType w:val="hybridMultilevel"/>
    <w:tmpl w:val="D5603E60"/>
    <w:lvl w:ilvl="0" w:tplc="0C0A0001">
      <w:start w:val="1"/>
      <w:numFmt w:val="bullet"/>
      <w:lvlText w:val=""/>
      <w:lvlJc w:val="left"/>
      <w:pPr>
        <w:ind w:left="781" w:hanging="360"/>
      </w:pPr>
      <w:rPr>
        <w:rFonts w:ascii="Symbol" w:hAnsi="Symbol" w:cs="Symbol" w:hint="default"/>
      </w:rPr>
    </w:lvl>
    <w:lvl w:ilvl="1" w:tplc="0C0A0003">
      <w:start w:val="1"/>
      <w:numFmt w:val="bullet"/>
      <w:lvlText w:val="o"/>
      <w:lvlJc w:val="left"/>
      <w:pPr>
        <w:ind w:left="1501" w:hanging="360"/>
      </w:pPr>
      <w:rPr>
        <w:rFonts w:ascii="Courier New" w:hAnsi="Courier New" w:cs="Courier New" w:hint="default"/>
      </w:rPr>
    </w:lvl>
    <w:lvl w:ilvl="2" w:tplc="0C0A0005">
      <w:start w:val="1"/>
      <w:numFmt w:val="bullet"/>
      <w:lvlText w:val=""/>
      <w:lvlJc w:val="left"/>
      <w:pPr>
        <w:ind w:left="2221" w:hanging="360"/>
      </w:pPr>
      <w:rPr>
        <w:rFonts w:ascii="Wingdings" w:hAnsi="Wingdings" w:cs="Wingdings" w:hint="default"/>
      </w:rPr>
    </w:lvl>
    <w:lvl w:ilvl="3" w:tplc="0C0A0001">
      <w:start w:val="1"/>
      <w:numFmt w:val="bullet"/>
      <w:lvlText w:val=""/>
      <w:lvlJc w:val="left"/>
      <w:pPr>
        <w:ind w:left="2941" w:hanging="360"/>
      </w:pPr>
      <w:rPr>
        <w:rFonts w:ascii="Symbol" w:hAnsi="Symbol" w:cs="Symbol" w:hint="default"/>
      </w:rPr>
    </w:lvl>
    <w:lvl w:ilvl="4" w:tplc="0C0A0003">
      <w:start w:val="1"/>
      <w:numFmt w:val="bullet"/>
      <w:lvlText w:val="o"/>
      <w:lvlJc w:val="left"/>
      <w:pPr>
        <w:ind w:left="3661" w:hanging="360"/>
      </w:pPr>
      <w:rPr>
        <w:rFonts w:ascii="Courier New" w:hAnsi="Courier New" w:cs="Courier New" w:hint="default"/>
      </w:rPr>
    </w:lvl>
    <w:lvl w:ilvl="5" w:tplc="0C0A0005">
      <w:start w:val="1"/>
      <w:numFmt w:val="bullet"/>
      <w:lvlText w:val=""/>
      <w:lvlJc w:val="left"/>
      <w:pPr>
        <w:ind w:left="4381" w:hanging="360"/>
      </w:pPr>
      <w:rPr>
        <w:rFonts w:ascii="Wingdings" w:hAnsi="Wingdings" w:cs="Wingdings" w:hint="default"/>
      </w:rPr>
    </w:lvl>
    <w:lvl w:ilvl="6" w:tplc="0C0A0001">
      <w:start w:val="1"/>
      <w:numFmt w:val="bullet"/>
      <w:lvlText w:val=""/>
      <w:lvlJc w:val="left"/>
      <w:pPr>
        <w:ind w:left="5101" w:hanging="360"/>
      </w:pPr>
      <w:rPr>
        <w:rFonts w:ascii="Symbol" w:hAnsi="Symbol" w:cs="Symbol" w:hint="default"/>
      </w:rPr>
    </w:lvl>
    <w:lvl w:ilvl="7" w:tplc="0C0A0003">
      <w:start w:val="1"/>
      <w:numFmt w:val="bullet"/>
      <w:lvlText w:val="o"/>
      <w:lvlJc w:val="left"/>
      <w:pPr>
        <w:ind w:left="5821" w:hanging="360"/>
      </w:pPr>
      <w:rPr>
        <w:rFonts w:ascii="Courier New" w:hAnsi="Courier New" w:cs="Courier New" w:hint="default"/>
      </w:rPr>
    </w:lvl>
    <w:lvl w:ilvl="8" w:tplc="0C0A0005">
      <w:start w:val="1"/>
      <w:numFmt w:val="bullet"/>
      <w:lvlText w:val=""/>
      <w:lvlJc w:val="left"/>
      <w:pPr>
        <w:ind w:left="6541" w:hanging="360"/>
      </w:pPr>
      <w:rPr>
        <w:rFonts w:ascii="Wingdings" w:hAnsi="Wingdings" w:cs="Wingdings" w:hint="default"/>
      </w:rPr>
    </w:lvl>
  </w:abstractNum>
  <w:abstractNum w:abstractNumId="14" w15:restartNumberingAfterBreak="0">
    <w:nsid w:val="47DB4E75"/>
    <w:multiLevelType w:val="hybridMultilevel"/>
    <w:tmpl w:val="230E3AF0"/>
    <w:lvl w:ilvl="0" w:tplc="950C7132">
      <w:numFmt w:val="bullet"/>
      <w:lvlText w:val="•"/>
      <w:lvlJc w:val="left"/>
      <w:pPr>
        <w:ind w:left="213" w:hanging="86"/>
      </w:pPr>
      <w:rPr>
        <w:rFonts w:ascii="Avenir LT Std 35 Light" w:eastAsia="Times New Roman" w:hAnsi="Avenir LT Std 35 Light" w:hint="default"/>
        <w:color w:val="3C3C3B"/>
        <w:w w:val="75"/>
        <w:sz w:val="14"/>
        <w:szCs w:val="14"/>
      </w:rPr>
    </w:lvl>
    <w:lvl w:ilvl="1" w:tplc="E6BE92C4">
      <w:numFmt w:val="bullet"/>
      <w:lvlText w:val="•"/>
      <w:lvlJc w:val="left"/>
      <w:pPr>
        <w:ind w:left="438" w:hanging="86"/>
      </w:pPr>
      <w:rPr>
        <w:rFonts w:hint="default"/>
        <w:w w:val="75"/>
      </w:rPr>
    </w:lvl>
    <w:lvl w:ilvl="2" w:tplc="D5E696C4">
      <w:numFmt w:val="bullet"/>
      <w:lvlText w:val="•"/>
      <w:lvlJc w:val="left"/>
      <w:pPr>
        <w:ind w:left="684" w:hanging="86"/>
      </w:pPr>
      <w:rPr>
        <w:rFonts w:hint="default"/>
      </w:rPr>
    </w:lvl>
    <w:lvl w:ilvl="3" w:tplc="89E001DC">
      <w:numFmt w:val="bullet"/>
      <w:lvlText w:val="•"/>
      <w:lvlJc w:val="left"/>
      <w:pPr>
        <w:ind w:left="928" w:hanging="86"/>
      </w:pPr>
      <w:rPr>
        <w:rFonts w:hint="default"/>
      </w:rPr>
    </w:lvl>
    <w:lvl w:ilvl="4" w:tplc="B48CF2DC">
      <w:numFmt w:val="bullet"/>
      <w:lvlText w:val="•"/>
      <w:lvlJc w:val="left"/>
      <w:pPr>
        <w:ind w:left="1172" w:hanging="86"/>
      </w:pPr>
      <w:rPr>
        <w:rFonts w:hint="default"/>
      </w:rPr>
    </w:lvl>
    <w:lvl w:ilvl="5" w:tplc="91A4EE46">
      <w:numFmt w:val="bullet"/>
      <w:lvlText w:val="•"/>
      <w:lvlJc w:val="left"/>
      <w:pPr>
        <w:ind w:left="1416" w:hanging="86"/>
      </w:pPr>
      <w:rPr>
        <w:rFonts w:hint="default"/>
      </w:rPr>
    </w:lvl>
    <w:lvl w:ilvl="6" w:tplc="AE1E6546">
      <w:numFmt w:val="bullet"/>
      <w:lvlText w:val="•"/>
      <w:lvlJc w:val="left"/>
      <w:pPr>
        <w:ind w:left="1660" w:hanging="86"/>
      </w:pPr>
      <w:rPr>
        <w:rFonts w:hint="default"/>
      </w:rPr>
    </w:lvl>
    <w:lvl w:ilvl="7" w:tplc="BA8C1946">
      <w:numFmt w:val="bullet"/>
      <w:lvlText w:val="•"/>
      <w:lvlJc w:val="left"/>
      <w:pPr>
        <w:ind w:left="1904" w:hanging="86"/>
      </w:pPr>
      <w:rPr>
        <w:rFonts w:hint="default"/>
      </w:rPr>
    </w:lvl>
    <w:lvl w:ilvl="8" w:tplc="1BFAB0CE">
      <w:numFmt w:val="bullet"/>
      <w:lvlText w:val="•"/>
      <w:lvlJc w:val="left"/>
      <w:pPr>
        <w:ind w:left="2148" w:hanging="86"/>
      </w:pPr>
      <w:rPr>
        <w:rFonts w:hint="default"/>
      </w:rPr>
    </w:lvl>
  </w:abstractNum>
  <w:abstractNum w:abstractNumId="15" w15:restartNumberingAfterBreak="0">
    <w:nsid w:val="4AA30A58"/>
    <w:multiLevelType w:val="hybridMultilevel"/>
    <w:tmpl w:val="E0886824"/>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16" w15:restartNumberingAfterBreak="0">
    <w:nsid w:val="4ABC45E0"/>
    <w:multiLevelType w:val="hybridMultilevel"/>
    <w:tmpl w:val="C1C42B08"/>
    <w:lvl w:ilvl="0" w:tplc="6130F52A">
      <w:numFmt w:val="bullet"/>
      <w:lvlText w:val="•"/>
      <w:lvlJc w:val="left"/>
      <w:pPr>
        <w:ind w:left="205" w:hanging="86"/>
      </w:pPr>
      <w:rPr>
        <w:rFonts w:ascii="Avenir LT Std 35 Light" w:eastAsia="Times New Roman" w:hAnsi="Avenir LT Std 35 Light" w:hint="default"/>
        <w:w w:val="75"/>
        <w:sz w:val="16"/>
        <w:szCs w:val="16"/>
      </w:rPr>
    </w:lvl>
    <w:lvl w:ilvl="1" w:tplc="F0A23BAE">
      <w:numFmt w:val="bullet"/>
      <w:lvlText w:val="•"/>
      <w:lvlJc w:val="left"/>
      <w:pPr>
        <w:ind w:left="448" w:hanging="86"/>
      </w:pPr>
      <w:rPr>
        <w:rFonts w:hint="default"/>
      </w:rPr>
    </w:lvl>
    <w:lvl w:ilvl="2" w:tplc="E6A04D22">
      <w:numFmt w:val="bullet"/>
      <w:lvlText w:val="•"/>
      <w:lvlJc w:val="left"/>
      <w:pPr>
        <w:ind w:left="696" w:hanging="86"/>
      </w:pPr>
      <w:rPr>
        <w:rFonts w:hint="default"/>
      </w:rPr>
    </w:lvl>
    <w:lvl w:ilvl="3" w:tplc="7CFC5C2C">
      <w:numFmt w:val="bullet"/>
      <w:lvlText w:val="•"/>
      <w:lvlJc w:val="left"/>
      <w:pPr>
        <w:ind w:left="944" w:hanging="86"/>
      </w:pPr>
      <w:rPr>
        <w:rFonts w:hint="default"/>
      </w:rPr>
    </w:lvl>
    <w:lvl w:ilvl="4" w:tplc="6BAE8636">
      <w:numFmt w:val="bullet"/>
      <w:lvlText w:val="•"/>
      <w:lvlJc w:val="left"/>
      <w:pPr>
        <w:ind w:left="1192" w:hanging="86"/>
      </w:pPr>
      <w:rPr>
        <w:rFonts w:hint="default"/>
      </w:rPr>
    </w:lvl>
    <w:lvl w:ilvl="5" w:tplc="52946AF2">
      <w:numFmt w:val="bullet"/>
      <w:lvlText w:val="•"/>
      <w:lvlJc w:val="left"/>
      <w:pPr>
        <w:ind w:left="1441" w:hanging="86"/>
      </w:pPr>
      <w:rPr>
        <w:rFonts w:hint="default"/>
      </w:rPr>
    </w:lvl>
    <w:lvl w:ilvl="6" w:tplc="2BCECD5C">
      <w:numFmt w:val="bullet"/>
      <w:lvlText w:val="•"/>
      <w:lvlJc w:val="left"/>
      <w:pPr>
        <w:ind w:left="1689" w:hanging="86"/>
      </w:pPr>
      <w:rPr>
        <w:rFonts w:hint="default"/>
      </w:rPr>
    </w:lvl>
    <w:lvl w:ilvl="7" w:tplc="BBD8D6C6">
      <w:numFmt w:val="bullet"/>
      <w:lvlText w:val="•"/>
      <w:lvlJc w:val="left"/>
      <w:pPr>
        <w:ind w:left="1937" w:hanging="86"/>
      </w:pPr>
      <w:rPr>
        <w:rFonts w:hint="default"/>
      </w:rPr>
    </w:lvl>
    <w:lvl w:ilvl="8" w:tplc="06CAD5AE">
      <w:numFmt w:val="bullet"/>
      <w:lvlText w:val="•"/>
      <w:lvlJc w:val="left"/>
      <w:pPr>
        <w:ind w:left="2185" w:hanging="86"/>
      </w:pPr>
      <w:rPr>
        <w:rFonts w:hint="default"/>
      </w:rPr>
    </w:lvl>
  </w:abstractNum>
  <w:abstractNum w:abstractNumId="17" w15:restartNumberingAfterBreak="0">
    <w:nsid w:val="4BDE58CC"/>
    <w:multiLevelType w:val="hybridMultilevel"/>
    <w:tmpl w:val="C38C7D84"/>
    <w:lvl w:ilvl="0" w:tplc="C308BC12">
      <w:numFmt w:val="bullet"/>
      <w:lvlText w:val="•"/>
      <w:lvlJc w:val="left"/>
      <w:pPr>
        <w:ind w:left="212" w:hanging="86"/>
      </w:pPr>
      <w:rPr>
        <w:rFonts w:hint="default"/>
        <w:w w:val="75"/>
      </w:rPr>
    </w:lvl>
    <w:lvl w:ilvl="1" w:tplc="7BEA48E0">
      <w:numFmt w:val="bullet"/>
      <w:lvlText w:val="•"/>
      <w:lvlJc w:val="left"/>
      <w:pPr>
        <w:ind w:left="467" w:hanging="86"/>
      </w:pPr>
      <w:rPr>
        <w:rFonts w:hint="default"/>
      </w:rPr>
    </w:lvl>
    <w:lvl w:ilvl="2" w:tplc="158260BE">
      <w:numFmt w:val="bullet"/>
      <w:lvlText w:val="•"/>
      <w:lvlJc w:val="left"/>
      <w:pPr>
        <w:ind w:left="714" w:hanging="86"/>
      </w:pPr>
      <w:rPr>
        <w:rFonts w:hint="default"/>
      </w:rPr>
    </w:lvl>
    <w:lvl w:ilvl="3" w:tplc="D3A855AE">
      <w:numFmt w:val="bullet"/>
      <w:lvlText w:val="•"/>
      <w:lvlJc w:val="left"/>
      <w:pPr>
        <w:ind w:left="962" w:hanging="86"/>
      </w:pPr>
      <w:rPr>
        <w:rFonts w:hint="default"/>
      </w:rPr>
    </w:lvl>
    <w:lvl w:ilvl="4" w:tplc="75AEFD88">
      <w:numFmt w:val="bullet"/>
      <w:lvlText w:val="•"/>
      <w:lvlJc w:val="left"/>
      <w:pPr>
        <w:ind w:left="1209" w:hanging="86"/>
      </w:pPr>
      <w:rPr>
        <w:rFonts w:hint="default"/>
      </w:rPr>
    </w:lvl>
    <w:lvl w:ilvl="5" w:tplc="CFD0E766">
      <w:numFmt w:val="bullet"/>
      <w:lvlText w:val="•"/>
      <w:lvlJc w:val="left"/>
      <w:pPr>
        <w:ind w:left="1456" w:hanging="86"/>
      </w:pPr>
      <w:rPr>
        <w:rFonts w:hint="default"/>
      </w:rPr>
    </w:lvl>
    <w:lvl w:ilvl="6" w:tplc="C42E8BFA">
      <w:numFmt w:val="bullet"/>
      <w:lvlText w:val="•"/>
      <w:lvlJc w:val="left"/>
      <w:pPr>
        <w:ind w:left="1704" w:hanging="86"/>
      </w:pPr>
      <w:rPr>
        <w:rFonts w:hint="default"/>
      </w:rPr>
    </w:lvl>
    <w:lvl w:ilvl="7" w:tplc="630AD75A">
      <w:numFmt w:val="bullet"/>
      <w:lvlText w:val="•"/>
      <w:lvlJc w:val="left"/>
      <w:pPr>
        <w:ind w:left="1951" w:hanging="86"/>
      </w:pPr>
      <w:rPr>
        <w:rFonts w:hint="default"/>
      </w:rPr>
    </w:lvl>
    <w:lvl w:ilvl="8" w:tplc="37D429C2">
      <w:numFmt w:val="bullet"/>
      <w:lvlText w:val="•"/>
      <w:lvlJc w:val="left"/>
      <w:pPr>
        <w:ind w:left="2198" w:hanging="86"/>
      </w:pPr>
      <w:rPr>
        <w:rFonts w:hint="default"/>
      </w:rPr>
    </w:lvl>
  </w:abstractNum>
  <w:abstractNum w:abstractNumId="18" w15:restartNumberingAfterBreak="0">
    <w:nsid w:val="52026977"/>
    <w:multiLevelType w:val="hybridMultilevel"/>
    <w:tmpl w:val="6E44A3CE"/>
    <w:lvl w:ilvl="0" w:tplc="0C0A0001">
      <w:start w:val="1"/>
      <w:numFmt w:val="bullet"/>
      <w:lvlText w:val=""/>
      <w:lvlJc w:val="left"/>
      <w:pPr>
        <w:ind w:left="756" w:hanging="360"/>
      </w:pPr>
      <w:rPr>
        <w:rFonts w:ascii="Symbol" w:hAnsi="Symbol" w:cs="Symbol" w:hint="default"/>
      </w:rPr>
    </w:lvl>
    <w:lvl w:ilvl="1" w:tplc="0C0A0003">
      <w:start w:val="1"/>
      <w:numFmt w:val="bullet"/>
      <w:lvlText w:val="o"/>
      <w:lvlJc w:val="left"/>
      <w:pPr>
        <w:ind w:left="1476" w:hanging="360"/>
      </w:pPr>
      <w:rPr>
        <w:rFonts w:ascii="Courier New" w:hAnsi="Courier New" w:cs="Courier New" w:hint="default"/>
      </w:rPr>
    </w:lvl>
    <w:lvl w:ilvl="2" w:tplc="0C0A0005">
      <w:start w:val="1"/>
      <w:numFmt w:val="bullet"/>
      <w:lvlText w:val=""/>
      <w:lvlJc w:val="left"/>
      <w:pPr>
        <w:ind w:left="2196" w:hanging="360"/>
      </w:pPr>
      <w:rPr>
        <w:rFonts w:ascii="Wingdings" w:hAnsi="Wingdings" w:cs="Wingdings" w:hint="default"/>
      </w:rPr>
    </w:lvl>
    <w:lvl w:ilvl="3" w:tplc="0C0A0001">
      <w:start w:val="1"/>
      <w:numFmt w:val="bullet"/>
      <w:lvlText w:val=""/>
      <w:lvlJc w:val="left"/>
      <w:pPr>
        <w:ind w:left="2916" w:hanging="360"/>
      </w:pPr>
      <w:rPr>
        <w:rFonts w:ascii="Symbol" w:hAnsi="Symbol" w:cs="Symbol" w:hint="default"/>
      </w:rPr>
    </w:lvl>
    <w:lvl w:ilvl="4" w:tplc="0C0A0003">
      <w:start w:val="1"/>
      <w:numFmt w:val="bullet"/>
      <w:lvlText w:val="o"/>
      <w:lvlJc w:val="left"/>
      <w:pPr>
        <w:ind w:left="3636" w:hanging="360"/>
      </w:pPr>
      <w:rPr>
        <w:rFonts w:ascii="Courier New" w:hAnsi="Courier New" w:cs="Courier New" w:hint="default"/>
      </w:rPr>
    </w:lvl>
    <w:lvl w:ilvl="5" w:tplc="0C0A0005">
      <w:start w:val="1"/>
      <w:numFmt w:val="bullet"/>
      <w:lvlText w:val=""/>
      <w:lvlJc w:val="left"/>
      <w:pPr>
        <w:ind w:left="4356" w:hanging="360"/>
      </w:pPr>
      <w:rPr>
        <w:rFonts w:ascii="Wingdings" w:hAnsi="Wingdings" w:cs="Wingdings" w:hint="default"/>
      </w:rPr>
    </w:lvl>
    <w:lvl w:ilvl="6" w:tplc="0C0A0001">
      <w:start w:val="1"/>
      <w:numFmt w:val="bullet"/>
      <w:lvlText w:val=""/>
      <w:lvlJc w:val="left"/>
      <w:pPr>
        <w:ind w:left="5076" w:hanging="360"/>
      </w:pPr>
      <w:rPr>
        <w:rFonts w:ascii="Symbol" w:hAnsi="Symbol" w:cs="Symbol" w:hint="default"/>
      </w:rPr>
    </w:lvl>
    <w:lvl w:ilvl="7" w:tplc="0C0A0003">
      <w:start w:val="1"/>
      <w:numFmt w:val="bullet"/>
      <w:lvlText w:val="o"/>
      <w:lvlJc w:val="left"/>
      <w:pPr>
        <w:ind w:left="5796" w:hanging="360"/>
      </w:pPr>
      <w:rPr>
        <w:rFonts w:ascii="Courier New" w:hAnsi="Courier New" w:cs="Courier New" w:hint="default"/>
      </w:rPr>
    </w:lvl>
    <w:lvl w:ilvl="8" w:tplc="0C0A0005">
      <w:start w:val="1"/>
      <w:numFmt w:val="bullet"/>
      <w:lvlText w:val=""/>
      <w:lvlJc w:val="left"/>
      <w:pPr>
        <w:ind w:left="6516" w:hanging="360"/>
      </w:pPr>
      <w:rPr>
        <w:rFonts w:ascii="Wingdings" w:hAnsi="Wingdings" w:cs="Wingdings" w:hint="default"/>
      </w:rPr>
    </w:lvl>
  </w:abstractNum>
  <w:abstractNum w:abstractNumId="19" w15:restartNumberingAfterBreak="0">
    <w:nsid w:val="5EB92FBA"/>
    <w:multiLevelType w:val="hybridMultilevel"/>
    <w:tmpl w:val="82EC0F8E"/>
    <w:lvl w:ilvl="0" w:tplc="F67C821E">
      <w:numFmt w:val="bullet"/>
      <w:lvlText w:val="•"/>
      <w:lvlJc w:val="left"/>
      <w:pPr>
        <w:ind w:left="214" w:hanging="86"/>
      </w:pPr>
      <w:rPr>
        <w:rFonts w:ascii="Avenir LT Std 65 Medium" w:eastAsia="Times New Roman" w:hAnsi="Avenir LT Std 65 Medium" w:hint="default"/>
        <w:color w:val="3C3C3B"/>
        <w:w w:val="75"/>
        <w:sz w:val="14"/>
        <w:szCs w:val="14"/>
      </w:rPr>
    </w:lvl>
    <w:lvl w:ilvl="1" w:tplc="5290F370">
      <w:numFmt w:val="bullet"/>
      <w:lvlText w:val="•"/>
      <w:lvlJc w:val="left"/>
      <w:pPr>
        <w:ind w:left="467" w:hanging="86"/>
      </w:pPr>
      <w:rPr>
        <w:rFonts w:hint="default"/>
      </w:rPr>
    </w:lvl>
    <w:lvl w:ilvl="2" w:tplc="B07C3290">
      <w:numFmt w:val="bullet"/>
      <w:lvlText w:val="•"/>
      <w:lvlJc w:val="left"/>
      <w:pPr>
        <w:ind w:left="714" w:hanging="86"/>
      </w:pPr>
      <w:rPr>
        <w:rFonts w:hint="default"/>
      </w:rPr>
    </w:lvl>
    <w:lvl w:ilvl="3" w:tplc="2EA01D12">
      <w:numFmt w:val="bullet"/>
      <w:lvlText w:val="•"/>
      <w:lvlJc w:val="left"/>
      <w:pPr>
        <w:ind w:left="962" w:hanging="86"/>
      </w:pPr>
      <w:rPr>
        <w:rFonts w:hint="default"/>
      </w:rPr>
    </w:lvl>
    <w:lvl w:ilvl="4" w:tplc="B3D6CC64">
      <w:numFmt w:val="bullet"/>
      <w:lvlText w:val="•"/>
      <w:lvlJc w:val="left"/>
      <w:pPr>
        <w:ind w:left="1209" w:hanging="86"/>
      </w:pPr>
      <w:rPr>
        <w:rFonts w:hint="default"/>
      </w:rPr>
    </w:lvl>
    <w:lvl w:ilvl="5" w:tplc="9F62E5D6">
      <w:numFmt w:val="bullet"/>
      <w:lvlText w:val="•"/>
      <w:lvlJc w:val="left"/>
      <w:pPr>
        <w:ind w:left="1457" w:hanging="86"/>
      </w:pPr>
      <w:rPr>
        <w:rFonts w:hint="default"/>
      </w:rPr>
    </w:lvl>
    <w:lvl w:ilvl="6" w:tplc="06B25E20">
      <w:numFmt w:val="bullet"/>
      <w:lvlText w:val="•"/>
      <w:lvlJc w:val="left"/>
      <w:pPr>
        <w:ind w:left="1704" w:hanging="86"/>
      </w:pPr>
      <w:rPr>
        <w:rFonts w:hint="default"/>
      </w:rPr>
    </w:lvl>
    <w:lvl w:ilvl="7" w:tplc="7C345290">
      <w:numFmt w:val="bullet"/>
      <w:lvlText w:val="•"/>
      <w:lvlJc w:val="left"/>
      <w:pPr>
        <w:ind w:left="1952" w:hanging="86"/>
      </w:pPr>
      <w:rPr>
        <w:rFonts w:hint="default"/>
      </w:rPr>
    </w:lvl>
    <w:lvl w:ilvl="8" w:tplc="B9A6C14E">
      <w:numFmt w:val="bullet"/>
      <w:lvlText w:val="•"/>
      <w:lvlJc w:val="left"/>
      <w:pPr>
        <w:ind w:left="2199" w:hanging="86"/>
      </w:pPr>
      <w:rPr>
        <w:rFonts w:hint="default"/>
      </w:rPr>
    </w:lvl>
  </w:abstractNum>
  <w:abstractNum w:abstractNumId="20" w15:restartNumberingAfterBreak="0">
    <w:nsid w:val="6648141A"/>
    <w:multiLevelType w:val="hybridMultilevel"/>
    <w:tmpl w:val="B158F428"/>
    <w:lvl w:ilvl="0" w:tplc="5F7C8C76">
      <w:numFmt w:val="bullet"/>
      <w:lvlText w:val="•"/>
      <w:lvlJc w:val="left"/>
      <w:pPr>
        <w:ind w:left="86" w:hanging="86"/>
      </w:pPr>
      <w:rPr>
        <w:rFonts w:hint="default"/>
        <w:w w:val="75"/>
      </w:rPr>
    </w:lvl>
    <w:lvl w:ilvl="1" w:tplc="086EBDDC">
      <w:numFmt w:val="bullet"/>
      <w:lvlText w:val="•"/>
      <w:lvlJc w:val="left"/>
      <w:pPr>
        <w:ind w:left="375" w:hanging="86"/>
      </w:pPr>
      <w:rPr>
        <w:rFonts w:hint="default"/>
      </w:rPr>
    </w:lvl>
    <w:lvl w:ilvl="2" w:tplc="10D2A8BE">
      <w:numFmt w:val="bullet"/>
      <w:lvlText w:val="•"/>
      <w:lvlJc w:val="left"/>
      <w:pPr>
        <w:ind w:left="658" w:hanging="86"/>
      </w:pPr>
      <w:rPr>
        <w:rFonts w:hint="default"/>
      </w:rPr>
    </w:lvl>
    <w:lvl w:ilvl="3" w:tplc="0D2EFE7C">
      <w:numFmt w:val="bullet"/>
      <w:lvlText w:val="•"/>
      <w:lvlJc w:val="left"/>
      <w:pPr>
        <w:ind w:left="940" w:hanging="86"/>
      </w:pPr>
      <w:rPr>
        <w:rFonts w:hint="default"/>
      </w:rPr>
    </w:lvl>
    <w:lvl w:ilvl="4" w:tplc="A5EE2836">
      <w:numFmt w:val="bullet"/>
      <w:lvlText w:val="•"/>
      <w:lvlJc w:val="left"/>
      <w:pPr>
        <w:ind w:left="1223" w:hanging="86"/>
      </w:pPr>
      <w:rPr>
        <w:rFonts w:hint="default"/>
      </w:rPr>
    </w:lvl>
    <w:lvl w:ilvl="5" w:tplc="0A2EDCEC">
      <w:numFmt w:val="bullet"/>
      <w:lvlText w:val="•"/>
      <w:lvlJc w:val="left"/>
      <w:pPr>
        <w:ind w:left="1506" w:hanging="86"/>
      </w:pPr>
      <w:rPr>
        <w:rFonts w:hint="default"/>
      </w:rPr>
    </w:lvl>
    <w:lvl w:ilvl="6" w:tplc="EF9A6A5C">
      <w:numFmt w:val="bullet"/>
      <w:lvlText w:val="•"/>
      <w:lvlJc w:val="left"/>
      <w:pPr>
        <w:ind w:left="1788" w:hanging="86"/>
      </w:pPr>
      <w:rPr>
        <w:rFonts w:hint="default"/>
      </w:rPr>
    </w:lvl>
    <w:lvl w:ilvl="7" w:tplc="DA7A2FF4">
      <w:numFmt w:val="bullet"/>
      <w:lvlText w:val="•"/>
      <w:lvlJc w:val="left"/>
      <w:pPr>
        <w:ind w:left="2071" w:hanging="86"/>
      </w:pPr>
      <w:rPr>
        <w:rFonts w:hint="default"/>
      </w:rPr>
    </w:lvl>
    <w:lvl w:ilvl="8" w:tplc="04CE924E">
      <w:numFmt w:val="bullet"/>
      <w:lvlText w:val="•"/>
      <w:lvlJc w:val="left"/>
      <w:pPr>
        <w:ind w:left="2354" w:hanging="86"/>
      </w:pPr>
      <w:rPr>
        <w:rFonts w:hint="default"/>
      </w:rPr>
    </w:lvl>
  </w:abstractNum>
  <w:abstractNum w:abstractNumId="21" w15:restartNumberingAfterBreak="0">
    <w:nsid w:val="69EF3C7C"/>
    <w:multiLevelType w:val="hybridMultilevel"/>
    <w:tmpl w:val="4AE825AC"/>
    <w:lvl w:ilvl="0" w:tplc="A5564774">
      <w:numFmt w:val="bullet"/>
      <w:lvlText w:val="•"/>
      <w:lvlJc w:val="left"/>
      <w:pPr>
        <w:ind w:left="253" w:hanging="86"/>
      </w:pPr>
      <w:rPr>
        <w:rFonts w:ascii="Avenir LT Std 35 Light" w:eastAsia="Times New Roman" w:hAnsi="Avenir LT Std 35 Light" w:hint="default"/>
        <w:w w:val="75"/>
        <w:sz w:val="16"/>
        <w:szCs w:val="16"/>
      </w:rPr>
    </w:lvl>
    <w:lvl w:ilvl="1" w:tplc="BC442F74">
      <w:numFmt w:val="bullet"/>
      <w:lvlText w:val="•"/>
      <w:lvlJc w:val="left"/>
      <w:pPr>
        <w:ind w:left="503" w:hanging="86"/>
      </w:pPr>
      <w:rPr>
        <w:rFonts w:hint="default"/>
      </w:rPr>
    </w:lvl>
    <w:lvl w:ilvl="2" w:tplc="CF14B906">
      <w:numFmt w:val="bullet"/>
      <w:lvlText w:val="•"/>
      <w:lvlJc w:val="left"/>
      <w:pPr>
        <w:ind w:left="746" w:hanging="86"/>
      </w:pPr>
      <w:rPr>
        <w:rFonts w:hint="default"/>
      </w:rPr>
    </w:lvl>
    <w:lvl w:ilvl="3" w:tplc="8D56B8D8">
      <w:numFmt w:val="bullet"/>
      <w:lvlText w:val="•"/>
      <w:lvlJc w:val="left"/>
      <w:pPr>
        <w:ind w:left="989" w:hanging="86"/>
      </w:pPr>
      <w:rPr>
        <w:rFonts w:hint="default"/>
      </w:rPr>
    </w:lvl>
    <w:lvl w:ilvl="4" w:tplc="DC44A2B6">
      <w:numFmt w:val="bullet"/>
      <w:lvlText w:val="•"/>
      <w:lvlJc w:val="left"/>
      <w:pPr>
        <w:ind w:left="1233" w:hanging="86"/>
      </w:pPr>
      <w:rPr>
        <w:rFonts w:hint="default"/>
      </w:rPr>
    </w:lvl>
    <w:lvl w:ilvl="5" w:tplc="9A205BB4">
      <w:numFmt w:val="bullet"/>
      <w:lvlText w:val="•"/>
      <w:lvlJc w:val="left"/>
      <w:pPr>
        <w:ind w:left="1476" w:hanging="86"/>
      </w:pPr>
      <w:rPr>
        <w:rFonts w:hint="default"/>
      </w:rPr>
    </w:lvl>
    <w:lvl w:ilvl="6" w:tplc="9870924A">
      <w:numFmt w:val="bullet"/>
      <w:lvlText w:val="•"/>
      <w:lvlJc w:val="left"/>
      <w:pPr>
        <w:ind w:left="1719" w:hanging="86"/>
      </w:pPr>
      <w:rPr>
        <w:rFonts w:hint="default"/>
      </w:rPr>
    </w:lvl>
    <w:lvl w:ilvl="7" w:tplc="B0C4EDB4">
      <w:numFmt w:val="bullet"/>
      <w:lvlText w:val="•"/>
      <w:lvlJc w:val="left"/>
      <w:pPr>
        <w:ind w:left="1962" w:hanging="86"/>
      </w:pPr>
      <w:rPr>
        <w:rFonts w:hint="default"/>
      </w:rPr>
    </w:lvl>
    <w:lvl w:ilvl="8" w:tplc="D86AF266">
      <w:numFmt w:val="bullet"/>
      <w:lvlText w:val="•"/>
      <w:lvlJc w:val="left"/>
      <w:pPr>
        <w:ind w:left="2206" w:hanging="86"/>
      </w:pPr>
      <w:rPr>
        <w:rFonts w:hint="default"/>
      </w:rPr>
    </w:lvl>
  </w:abstractNum>
  <w:abstractNum w:abstractNumId="22" w15:restartNumberingAfterBreak="0">
    <w:nsid w:val="6AE11681"/>
    <w:multiLevelType w:val="hybridMultilevel"/>
    <w:tmpl w:val="F5880146"/>
    <w:lvl w:ilvl="0" w:tplc="5BD21938">
      <w:numFmt w:val="bullet"/>
      <w:lvlText w:val="•"/>
      <w:lvlJc w:val="left"/>
      <w:pPr>
        <w:ind w:left="206" w:hanging="86"/>
      </w:pPr>
      <w:rPr>
        <w:rFonts w:hint="default"/>
        <w:w w:val="75"/>
      </w:rPr>
    </w:lvl>
    <w:lvl w:ilvl="1" w:tplc="B96E6A2E">
      <w:numFmt w:val="bullet"/>
      <w:lvlText w:val="•"/>
      <w:lvlJc w:val="left"/>
      <w:pPr>
        <w:ind w:left="483" w:hanging="86"/>
      </w:pPr>
      <w:rPr>
        <w:rFonts w:hint="default"/>
      </w:rPr>
    </w:lvl>
    <w:lvl w:ilvl="2" w:tplc="E2240A6E">
      <w:numFmt w:val="bullet"/>
      <w:lvlText w:val="•"/>
      <w:lvlJc w:val="left"/>
      <w:pPr>
        <w:ind w:left="767" w:hanging="86"/>
      </w:pPr>
      <w:rPr>
        <w:rFonts w:hint="default"/>
      </w:rPr>
    </w:lvl>
    <w:lvl w:ilvl="3" w:tplc="5ACA4C3E">
      <w:numFmt w:val="bullet"/>
      <w:lvlText w:val="•"/>
      <w:lvlJc w:val="left"/>
      <w:pPr>
        <w:ind w:left="1051" w:hanging="86"/>
      </w:pPr>
      <w:rPr>
        <w:rFonts w:hint="default"/>
      </w:rPr>
    </w:lvl>
    <w:lvl w:ilvl="4" w:tplc="36A013FE">
      <w:numFmt w:val="bullet"/>
      <w:lvlText w:val="•"/>
      <w:lvlJc w:val="left"/>
      <w:pPr>
        <w:ind w:left="1335" w:hanging="86"/>
      </w:pPr>
      <w:rPr>
        <w:rFonts w:hint="default"/>
      </w:rPr>
    </w:lvl>
    <w:lvl w:ilvl="5" w:tplc="3B42D8A6">
      <w:numFmt w:val="bullet"/>
      <w:lvlText w:val="•"/>
      <w:lvlJc w:val="left"/>
      <w:pPr>
        <w:ind w:left="1619" w:hanging="86"/>
      </w:pPr>
      <w:rPr>
        <w:rFonts w:hint="default"/>
      </w:rPr>
    </w:lvl>
    <w:lvl w:ilvl="6" w:tplc="130E8240">
      <w:numFmt w:val="bullet"/>
      <w:lvlText w:val="•"/>
      <w:lvlJc w:val="left"/>
      <w:pPr>
        <w:ind w:left="1903" w:hanging="86"/>
      </w:pPr>
      <w:rPr>
        <w:rFonts w:hint="default"/>
      </w:rPr>
    </w:lvl>
    <w:lvl w:ilvl="7" w:tplc="525873FE">
      <w:numFmt w:val="bullet"/>
      <w:lvlText w:val="•"/>
      <w:lvlJc w:val="left"/>
      <w:pPr>
        <w:ind w:left="2187" w:hanging="86"/>
      </w:pPr>
      <w:rPr>
        <w:rFonts w:hint="default"/>
      </w:rPr>
    </w:lvl>
    <w:lvl w:ilvl="8" w:tplc="6420978C">
      <w:numFmt w:val="bullet"/>
      <w:lvlText w:val="•"/>
      <w:lvlJc w:val="left"/>
      <w:pPr>
        <w:ind w:left="2471" w:hanging="86"/>
      </w:pPr>
      <w:rPr>
        <w:rFonts w:hint="default"/>
      </w:rPr>
    </w:lvl>
  </w:abstractNum>
  <w:abstractNum w:abstractNumId="23" w15:restartNumberingAfterBreak="0">
    <w:nsid w:val="6C387021"/>
    <w:multiLevelType w:val="hybridMultilevel"/>
    <w:tmpl w:val="C2A01716"/>
    <w:lvl w:ilvl="0" w:tplc="2F507F48">
      <w:numFmt w:val="bullet"/>
      <w:lvlText w:val="•"/>
      <w:lvlJc w:val="left"/>
      <w:pPr>
        <w:ind w:left="192" w:hanging="86"/>
      </w:pPr>
      <w:rPr>
        <w:rFonts w:ascii="Avenir LT Std 55 Roman" w:eastAsia="Times New Roman" w:hAnsi="Avenir LT Std 55 Roman" w:hint="default"/>
        <w:w w:val="75"/>
        <w:sz w:val="18"/>
        <w:szCs w:val="18"/>
      </w:rPr>
    </w:lvl>
    <w:lvl w:ilvl="1" w:tplc="4F9EC588">
      <w:numFmt w:val="bullet"/>
      <w:lvlText w:val="•"/>
      <w:lvlJc w:val="left"/>
      <w:pPr>
        <w:ind w:left="482" w:hanging="86"/>
      </w:pPr>
      <w:rPr>
        <w:rFonts w:hint="default"/>
      </w:rPr>
    </w:lvl>
    <w:lvl w:ilvl="2" w:tplc="AD182582">
      <w:numFmt w:val="bullet"/>
      <w:lvlText w:val="•"/>
      <w:lvlJc w:val="left"/>
      <w:pPr>
        <w:ind w:left="765" w:hanging="86"/>
      </w:pPr>
      <w:rPr>
        <w:rFonts w:hint="default"/>
      </w:rPr>
    </w:lvl>
    <w:lvl w:ilvl="3" w:tplc="726895AE">
      <w:numFmt w:val="bullet"/>
      <w:lvlText w:val="•"/>
      <w:lvlJc w:val="left"/>
      <w:pPr>
        <w:ind w:left="1047" w:hanging="86"/>
      </w:pPr>
      <w:rPr>
        <w:rFonts w:hint="default"/>
      </w:rPr>
    </w:lvl>
    <w:lvl w:ilvl="4" w:tplc="ADE2352E">
      <w:numFmt w:val="bullet"/>
      <w:lvlText w:val="•"/>
      <w:lvlJc w:val="left"/>
      <w:pPr>
        <w:ind w:left="1330" w:hanging="86"/>
      </w:pPr>
      <w:rPr>
        <w:rFonts w:hint="default"/>
      </w:rPr>
    </w:lvl>
    <w:lvl w:ilvl="5" w:tplc="81088D68">
      <w:numFmt w:val="bullet"/>
      <w:lvlText w:val="•"/>
      <w:lvlJc w:val="left"/>
      <w:pPr>
        <w:ind w:left="1612" w:hanging="86"/>
      </w:pPr>
      <w:rPr>
        <w:rFonts w:hint="default"/>
      </w:rPr>
    </w:lvl>
    <w:lvl w:ilvl="6" w:tplc="3DA68968">
      <w:numFmt w:val="bullet"/>
      <w:lvlText w:val="•"/>
      <w:lvlJc w:val="left"/>
      <w:pPr>
        <w:ind w:left="1895" w:hanging="86"/>
      </w:pPr>
      <w:rPr>
        <w:rFonts w:hint="default"/>
      </w:rPr>
    </w:lvl>
    <w:lvl w:ilvl="7" w:tplc="DCEAA814">
      <w:numFmt w:val="bullet"/>
      <w:lvlText w:val="•"/>
      <w:lvlJc w:val="left"/>
      <w:pPr>
        <w:ind w:left="2177" w:hanging="86"/>
      </w:pPr>
      <w:rPr>
        <w:rFonts w:hint="default"/>
      </w:rPr>
    </w:lvl>
    <w:lvl w:ilvl="8" w:tplc="AE244248">
      <w:numFmt w:val="bullet"/>
      <w:lvlText w:val="•"/>
      <w:lvlJc w:val="left"/>
      <w:pPr>
        <w:ind w:left="2460" w:hanging="86"/>
      </w:pPr>
      <w:rPr>
        <w:rFonts w:hint="default"/>
      </w:rPr>
    </w:lvl>
  </w:abstractNum>
  <w:abstractNum w:abstractNumId="24" w15:restartNumberingAfterBreak="0">
    <w:nsid w:val="762E1475"/>
    <w:multiLevelType w:val="hybridMultilevel"/>
    <w:tmpl w:val="04187574"/>
    <w:lvl w:ilvl="0" w:tplc="7AF0E7F6">
      <w:numFmt w:val="bullet"/>
      <w:lvlText w:val="•"/>
      <w:lvlJc w:val="left"/>
      <w:pPr>
        <w:ind w:left="431" w:hanging="86"/>
      </w:pPr>
      <w:rPr>
        <w:rFonts w:ascii="Avenir LT Std 35 Light" w:eastAsia="Times New Roman" w:hAnsi="Avenir LT Std 35 Light" w:hint="default"/>
        <w:w w:val="75"/>
        <w:sz w:val="16"/>
        <w:szCs w:val="16"/>
      </w:rPr>
    </w:lvl>
    <w:lvl w:ilvl="1" w:tplc="4D3A0326">
      <w:numFmt w:val="bullet"/>
      <w:lvlText w:val="•"/>
      <w:lvlJc w:val="left"/>
      <w:pPr>
        <w:ind w:left="687" w:hanging="86"/>
      </w:pPr>
      <w:rPr>
        <w:rFonts w:hint="default"/>
      </w:rPr>
    </w:lvl>
    <w:lvl w:ilvl="2" w:tplc="0DB2E868">
      <w:numFmt w:val="bullet"/>
      <w:lvlText w:val="•"/>
      <w:lvlJc w:val="left"/>
      <w:pPr>
        <w:ind w:left="935" w:hanging="86"/>
      </w:pPr>
      <w:rPr>
        <w:rFonts w:hint="default"/>
      </w:rPr>
    </w:lvl>
    <w:lvl w:ilvl="3" w:tplc="704A61DC">
      <w:numFmt w:val="bullet"/>
      <w:lvlText w:val="•"/>
      <w:lvlJc w:val="left"/>
      <w:pPr>
        <w:ind w:left="1183" w:hanging="86"/>
      </w:pPr>
      <w:rPr>
        <w:rFonts w:hint="default"/>
      </w:rPr>
    </w:lvl>
    <w:lvl w:ilvl="4" w:tplc="B49073FE">
      <w:numFmt w:val="bullet"/>
      <w:lvlText w:val="•"/>
      <w:lvlJc w:val="left"/>
      <w:pPr>
        <w:ind w:left="1431" w:hanging="86"/>
      </w:pPr>
      <w:rPr>
        <w:rFonts w:hint="default"/>
      </w:rPr>
    </w:lvl>
    <w:lvl w:ilvl="5" w:tplc="50C8959C">
      <w:numFmt w:val="bullet"/>
      <w:lvlText w:val="•"/>
      <w:lvlJc w:val="left"/>
      <w:pPr>
        <w:ind w:left="1679" w:hanging="86"/>
      </w:pPr>
      <w:rPr>
        <w:rFonts w:hint="default"/>
      </w:rPr>
    </w:lvl>
    <w:lvl w:ilvl="6" w:tplc="0FBA9B6A">
      <w:numFmt w:val="bullet"/>
      <w:lvlText w:val="•"/>
      <w:lvlJc w:val="left"/>
      <w:pPr>
        <w:ind w:left="1927" w:hanging="86"/>
      </w:pPr>
      <w:rPr>
        <w:rFonts w:hint="default"/>
      </w:rPr>
    </w:lvl>
    <w:lvl w:ilvl="7" w:tplc="B8FE876A">
      <w:numFmt w:val="bullet"/>
      <w:lvlText w:val="•"/>
      <w:lvlJc w:val="left"/>
      <w:pPr>
        <w:ind w:left="2175" w:hanging="86"/>
      </w:pPr>
      <w:rPr>
        <w:rFonts w:hint="default"/>
      </w:rPr>
    </w:lvl>
    <w:lvl w:ilvl="8" w:tplc="917002E0">
      <w:numFmt w:val="bullet"/>
      <w:lvlText w:val="•"/>
      <w:lvlJc w:val="left"/>
      <w:pPr>
        <w:ind w:left="2423" w:hanging="86"/>
      </w:pPr>
      <w:rPr>
        <w:rFonts w:hint="default"/>
      </w:rPr>
    </w:lvl>
  </w:abstractNum>
  <w:abstractNum w:abstractNumId="25" w15:restartNumberingAfterBreak="0">
    <w:nsid w:val="7F1105A8"/>
    <w:multiLevelType w:val="hybridMultilevel"/>
    <w:tmpl w:val="3E384A94"/>
    <w:lvl w:ilvl="0" w:tplc="68B69D4C">
      <w:numFmt w:val="bullet"/>
      <w:lvlText w:val="•"/>
      <w:lvlJc w:val="left"/>
      <w:pPr>
        <w:ind w:left="192" w:hanging="86"/>
      </w:pPr>
      <w:rPr>
        <w:rFonts w:hint="default"/>
        <w:w w:val="75"/>
      </w:rPr>
    </w:lvl>
    <w:lvl w:ilvl="1" w:tplc="0FA228A4">
      <w:numFmt w:val="bullet"/>
      <w:lvlText w:val="•"/>
      <w:lvlJc w:val="left"/>
      <w:pPr>
        <w:ind w:left="447" w:hanging="86"/>
      </w:pPr>
      <w:rPr>
        <w:rFonts w:hint="default"/>
      </w:rPr>
    </w:lvl>
    <w:lvl w:ilvl="2" w:tplc="9F3A0408">
      <w:numFmt w:val="bullet"/>
      <w:lvlText w:val="•"/>
      <w:lvlJc w:val="left"/>
      <w:pPr>
        <w:ind w:left="694" w:hanging="86"/>
      </w:pPr>
      <w:rPr>
        <w:rFonts w:hint="default"/>
      </w:rPr>
    </w:lvl>
    <w:lvl w:ilvl="3" w:tplc="0BF2C852">
      <w:numFmt w:val="bullet"/>
      <w:lvlText w:val="•"/>
      <w:lvlJc w:val="left"/>
      <w:pPr>
        <w:ind w:left="942" w:hanging="86"/>
      </w:pPr>
      <w:rPr>
        <w:rFonts w:hint="default"/>
      </w:rPr>
    </w:lvl>
    <w:lvl w:ilvl="4" w:tplc="785CDF8E">
      <w:numFmt w:val="bullet"/>
      <w:lvlText w:val="•"/>
      <w:lvlJc w:val="left"/>
      <w:pPr>
        <w:ind w:left="1189" w:hanging="86"/>
      </w:pPr>
      <w:rPr>
        <w:rFonts w:hint="default"/>
      </w:rPr>
    </w:lvl>
    <w:lvl w:ilvl="5" w:tplc="E10C471E">
      <w:numFmt w:val="bullet"/>
      <w:lvlText w:val="•"/>
      <w:lvlJc w:val="left"/>
      <w:pPr>
        <w:ind w:left="1437" w:hanging="86"/>
      </w:pPr>
      <w:rPr>
        <w:rFonts w:hint="default"/>
      </w:rPr>
    </w:lvl>
    <w:lvl w:ilvl="6" w:tplc="BA56277A">
      <w:numFmt w:val="bullet"/>
      <w:lvlText w:val="•"/>
      <w:lvlJc w:val="left"/>
      <w:pPr>
        <w:ind w:left="1684" w:hanging="86"/>
      </w:pPr>
      <w:rPr>
        <w:rFonts w:hint="default"/>
      </w:rPr>
    </w:lvl>
    <w:lvl w:ilvl="7" w:tplc="E7D0BF54">
      <w:numFmt w:val="bullet"/>
      <w:lvlText w:val="•"/>
      <w:lvlJc w:val="left"/>
      <w:pPr>
        <w:ind w:left="1932" w:hanging="86"/>
      </w:pPr>
      <w:rPr>
        <w:rFonts w:hint="default"/>
      </w:rPr>
    </w:lvl>
    <w:lvl w:ilvl="8" w:tplc="7B2A71F4">
      <w:numFmt w:val="bullet"/>
      <w:lvlText w:val="•"/>
      <w:lvlJc w:val="left"/>
      <w:pPr>
        <w:ind w:left="2179" w:hanging="86"/>
      </w:pPr>
      <w:rPr>
        <w:rFonts w:hint="default"/>
      </w:rPr>
    </w:lvl>
  </w:abstractNum>
  <w:abstractNum w:abstractNumId="26" w15:restartNumberingAfterBreak="0">
    <w:nsid w:val="7FC15675"/>
    <w:multiLevelType w:val="hybridMultilevel"/>
    <w:tmpl w:val="091CE514"/>
    <w:lvl w:ilvl="0" w:tplc="E7F687A2">
      <w:numFmt w:val="bullet"/>
      <w:lvlText w:val="•"/>
      <w:lvlJc w:val="left"/>
      <w:pPr>
        <w:ind w:left="253" w:hanging="86"/>
      </w:pPr>
      <w:rPr>
        <w:rFonts w:ascii="Avenir LT Std 35 Light" w:eastAsia="Times New Roman" w:hAnsi="Avenir LT Std 35 Light" w:hint="default"/>
        <w:w w:val="75"/>
        <w:sz w:val="16"/>
        <w:szCs w:val="16"/>
      </w:rPr>
    </w:lvl>
    <w:lvl w:ilvl="1" w:tplc="BEF8DF12">
      <w:numFmt w:val="bullet"/>
      <w:lvlText w:val="•"/>
      <w:lvlJc w:val="left"/>
      <w:pPr>
        <w:ind w:left="503" w:hanging="86"/>
      </w:pPr>
      <w:rPr>
        <w:rFonts w:hint="default"/>
      </w:rPr>
    </w:lvl>
    <w:lvl w:ilvl="2" w:tplc="59B290F2">
      <w:numFmt w:val="bullet"/>
      <w:lvlText w:val="•"/>
      <w:lvlJc w:val="left"/>
      <w:pPr>
        <w:ind w:left="746" w:hanging="86"/>
      </w:pPr>
      <w:rPr>
        <w:rFonts w:hint="default"/>
      </w:rPr>
    </w:lvl>
    <w:lvl w:ilvl="3" w:tplc="2AC06064">
      <w:numFmt w:val="bullet"/>
      <w:lvlText w:val="•"/>
      <w:lvlJc w:val="left"/>
      <w:pPr>
        <w:ind w:left="989" w:hanging="86"/>
      </w:pPr>
      <w:rPr>
        <w:rFonts w:hint="default"/>
      </w:rPr>
    </w:lvl>
    <w:lvl w:ilvl="4" w:tplc="33F212F0">
      <w:numFmt w:val="bullet"/>
      <w:lvlText w:val="•"/>
      <w:lvlJc w:val="left"/>
      <w:pPr>
        <w:ind w:left="1233" w:hanging="86"/>
      </w:pPr>
      <w:rPr>
        <w:rFonts w:hint="default"/>
      </w:rPr>
    </w:lvl>
    <w:lvl w:ilvl="5" w:tplc="CF6E4F6C">
      <w:numFmt w:val="bullet"/>
      <w:lvlText w:val="•"/>
      <w:lvlJc w:val="left"/>
      <w:pPr>
        <w:ind w:left="1476" w:hanging="86"/>
      </w:pPr>
      <w:rPr>
        <w:rFonts w:hint="default"/>
      </w:rPr>
    </w:lvl>
    <w:lvl w:ilvl="6" w:tplc="79BCB51A">
      <w:numFmt w:val="bullet"/>
      <w:lvlText w:val="•"/>
      <w:lvlJc w:val="left"/>
      <w:pPr>
        <w:ind w:left="1719" w:hanging="86"/>
      </w:pPr>
      <w:rPr>
        <w:rFonts w:hint="default"/>
      </w:rPr>
    </w:lvl>
    <w:lvl w:ilvl="7" w:tplc="5AD867DA">
      <w:numFmt w:val="bullet"/>
      <w:lvlText w:val="•"/>
      <w:lvlJc w:val="left"/>
      <w:pPr>
        <w:ind w:left="1962" w:hanging="86"/>
      </w:pPr>
      <w:rPr>
        <w:rFonts w:hint="default"/>
      </w:rPr>
    </w:lvl>
    <w:lvl w:ilvl="8" w:tplc="AFEEF0B6">
      <w:numFmt w:val="bullet"/>
      <w:lvlText w:val="•"/>
      <w:lvlJc w:val="left"/>
      <w:pPr>
        <w:ind w:left="2206" w:hanging="86"/>
      </w:pPr>
      <w:rPr>
        <w:rFonts w:hint="default"/>
      </w:rPr>
    </w:lvl>
  </w:abstractNum>
  <w:num w:numId="1" w16cid:durableId="1356540326">
    <w:abstractNumId w:val="11"/>
  </w:num>
  <w:num w:numId="2" w16cid:durableId="263348351">
    <w:abstractNumId w:val="16"/>
  </w:num>
  <w:num w:numId="3" w16cid:durableId="50544819">
    <w:abstractNumId w:val="5"/>
  </w:num>
  <w:num w:numId="4" w16cid:durableId="1211914246">
    <w:abstractNumId w:val="26"/>
  </w:num>
  <w:num w:numId="5" w16cid:durableId="1005859570">
    <w:abstractNumId w:val="21"/>
  </w:num>
  <w:num w:numId="6" w16cid:durableId="168835286">
    <w:abstractNumId w:val="20"/>
  </w:num>
  <w:num w:numId="7" w16cid:durableId="972827320">
    <w:abstractNumId w:val="12"/>
  </w:num>
  <w:num w:numId="8" w16cid:durableId="1686403266">
    <w:abstractNumId w:val="25"/>
  </w:num>
  <w:num w:numId="9" w16cid:durableId="712576071">
    <w:abstractNumId w:val="19"/>
  </w:num>
  <w:num w:numId="10" w16cid:durableId="1233396202">
    <w:abstractNumId w:val="8"/>
  </w:num>
  <w:num w:numId="11" w16cid:durableId="115023373">
    <w:abstractNumId w:val="24"/>
  </w:num>
  <w:num w:numId="12" w16cid:durableId="398135577">
    <w:abstractNumId w:val="2"/>
  </w:num>
  <w:num w:numId="13" w16cid:durableId="1950308691">
    <w:abstractNumId w:val="17"/>
  </w:num>
  <w:num w:numId="14" w16cid:durableId="2044211928">
    <w:abstractNumId w:val="4"/>
  </w:num>
  <w:num w:numId="15" w16cid:durableId="1667594315">
    <w:abstractNumId w:val="7"/>
  </w:num>
  <w:num w:numId="16" w16cid:durableId="185943943">
    <w:abstractNumId w:val="13"/>
  </w:num>
  <w:num w:numId="17" w16cid:durableId="2057654305">
    <w:abstractNumId w:val="14"/>
  </w:num>
  <w:num w:numId="18" w16cid:durableId="1964070085">
    <w:abstractNumId w:val="18"/>
  </w:num>
  <w:num w:numId="19" w16cid:durableId="1014111202">
    <w:abstractNumId w:val="3"/>
  </w:num>
  <w:num w:numId="20" w16cid:durableId="89856682">
    <w:abstractNumId w:val="10"/>
  </w:num>
  <w:num w:numId="21" w16cid:durableId="577205156">
    <w:abstractNumId w:val="22"/>
  </w:num>
  <w:num w:numId="22" w16cid:durableId="589699081">
    <w:abstractNumId w:val="6"/>
  </w:num>
  <w:num w:numId="23" w16cid:durableId="2032878142">
    <w:abstractNumId w:val="23"/>
  </w:num>
  <w:num w:numId="24" w16cid:durableId="814877691">
    <w:abstractNumId w:val="6"/>
  </w:num>
  <w:num w:numId="25" w16cid:durableId="1327249772">
    <w:abstractNumId w:val="1"/>
  </w:num>
  <w:num w:numId="26" w16cid:durableId="1324117310">
    <w:abstractNumId w:val="0"/>
  </w:num>
  <w:num w:numId="27" w16cid:durableId="551238615">
    <w:abstractNumId w:val="9"/>
  </w:num>
  <w:num w:numId="28" w16cid:durableId="1843660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6D1"/>
    <w:rsid w:val="0000022F"/>
    <w:rsid w:val="000061F9"/>
    <w:rsid w:val="000132F3"/>
    <w:rsid w:val="00014418"/>
    <w:rsid w:val="0001688C"/>
    <w:rsid w:val="000334DD"/>
    <w:rsid w:val="0003359D"/>
    <w:rsid w:val="00043CE6"/>
    <w:rsid w:val="000443A5"/>
    <w:rsid w:val="000458CD"/>
    <w:rsid w:val="0005350E"/>
    <w:rsid w:val="00060C25"/>
    <w:rsid w:val="000621DD"/>
    <w:rsid w:val="00062C33"/>
    <w:rsid w:val="00063C87"/>
    <w:rsid w:val="000705D5"/>
    <w:rsid w:val="00081739"/>
    <w:rsid w:val="0008767C"/>
    <w:rsid w:val="000932ED"/>
    <w:rsid w:val="000954A1"/>
    <w:rsid w:val="000A2286"/>
    <w:rsid w:val="000A2DAA"/>
    <w:rsid w:val="000A3E4F"/>
    <w:rsid w:val="000A6559"/>
    <w:rsid w:val="000B108E"/>
    <w:rsid w:val="000C0D2A"/>
    <w:rsid w:val="000C13EA"/>
    <w:rsid w:val="000C2A86"/>
    <w:rsid w:val="000C527C"/>
    <w:rsid w:val="000C5B96"/>
    <w:rsid w:val="000D657E"/>
    <w:rsid w:val="000E0588"/>
    <w:rsid w:val="000E32D1"/>
    <w:rsid w:val="000E7429"/>
    <w:rsid w:val="000F488B"/>
    <w:rsid w:val="000F77EB"/>
    <w:rsid w:val="001020DF"/>
    <w:rsid w:val="00102C64"/>
    <w:rsid w:val="00103FEE"/>
    <w:rsid w:val="00111DA5"/>
    <w:rsid w:val="001120DB"/>
    <w:rsid w:val="001140E9"/>
    <w:rsid w:val="00114DC6"/>
    <w:rsid w:val="0011514F"/>
    <w:rsid w:val="00123755"/>
    <w:rsid w:val="00126E03"/>
    <w:rsid w:val="001337CE"/>
    <w:rsid w:val="001374D3"/>
    <w:rsid w:val="001508FE"/>
    <w:rsid w:val="00154171"/>
    <w:rsid w:val="00165770"/>
    <w:rsid w:val="00166983"/>
    <w:rsid w:val="00167164"/>
    <w:rsid w:val="00170869"/>
    <w:rsid w:val="00173205"/>
    <w:rsid w:val="00174B9C"/>
    <w:rsid w:val="0017709E"/>
    <w:rsid w:val="0018209D"/>
    <w:rsid w:val="0018398F"/>
    <w:rsid w:val="00185082"/>
    <w:rsid w:val="0019460D"/>
    <w:rsid w:val="00196F43"/>
    <w:rsid w:val="001A3CEC"/>
    <w:rsid w:val="001A50D5"/>
    <w:rsid w:val="001A5D01"/>
    <w:rsid w:val="001A7B73"/>
    <w:rsid w:val="001B185D"/>
    <w:rsid w:val="001B2430"/>
    <w:rsid w:val="001B44E4"/>
    <w:rsid w:val="001B64D6"/>
    <w:rsid w:val="001C23EB"/>
    <w:rsid w:val="001C5EFF"/>
    <w:rsid w:val="001D3543"/>
    <w:rsid w:val="001D525F"/>
    <w:rsid w:val="001D6049"/>
    <w:rsid w:val="001E030D"/>
    <w:rsid w:val="001E58A4"/>
    <w:rsid w:val="001E6A85"/>
    <w:rsid w:val="001E7AC0"/>
    <w:rsid w:val="001E7FCA"/>
    <w:rsid w:val="001F56DD"/>
    <w:rsid w:val="001F756A"/>
    <w:rsid w:val="002003BF"/>
    <w:rsid w:val="00201DC5"/>
    <w:rsid w:val="00210961"/>
    <w:rsid w:val="0021108F"/>
    <w:rsid w:val="002154AD"/>
    <w:rsid w:val="002202CA"/>
    <w:rsid w:val="00223E5E"/>
    <w:rsid w:val="00225856"/>
    <w:rsid w:val="00230A66"/>
    <w:rsid w:val="0024025A"/>
    <w:rsid w:val="002477A7"/>
    <w:rsid w:val="00253385"/>
    <w:rsid w:val="00254262"/>
    <w:rsid w:val="002558AB"/>
    <w:rsid w:val="00264071"/>
    <w:rsid w:val="00265820"/>
    <w:rsid w:val="00271352"/>
    <w:rsid w:val="00276058"/>
    <w:rsid w:val="0027707D"/>
    <w:rsid w:val="002829A9"/>
    <w:rsid w:val="00283FA8"/>
    <w:rsid w:val="002878ED"/>
    <w:rsid w:val="002A0DF9"/>
    <w:rsid w:val="002A3AE4"/>
    <w:rsid w:val="002A4CC0"/>
    <w:rsid w:val="002A6FA5"/>
    <w:rsid w:val="002B16BD"/>
    <w:rsid w:val="002B1E04"/>
    <w:rsid w:val="002B20EC"/>
    <w:rsid w:val="002B7E8B"/>
    <w:rsid w:val="002D41D7"/>
    <w:rsid w:val="002D4564"/>
    <w:rsid w:val="002D4B89"/>
    <w:rsid w:val="002E07A9"/>
    <w:rsid w:val="002E5461"/>
    <w:rsid w:val="002E5E89"/>
    <w:rsid w:val="002F3D5D"/>
    <w:rsid w:val="003035D4"/>
    <w:rsid w:val="003049DC"/>
    <w:rsid w:val="003064D5"/>
    <w:rsid w:val="00307CF4"/>
    <w:rsid w:val="00311589"/>
    <w:rsid w:val="00312161"/>
    <w:rsid w:val="00312485"/>
    <w:rsid w:val="00312F1F"/>
    <w:rsid w:val="00313265"/>
    <w:rsid w:val="00315003"/>
    <w:rsid w:val="003151CF"/>
    <w:rsid w:val="00317956"/>
    <w:rsid w:val="00320FD0"/>
    <w:rsid w:val="00323B33"/>
    <w:rsid w:val="00325BD6"/>
    <w:rsid w:val="0032716E"/>
    <w:rsid w:val="0033629F"/>
    <w:rsid w:val="00344A7E"/>
    <w:rsid w:val="003451E8"/>
    <w:rsid w:val="003464DB"/>
    <w:rsid w:val="0034682A"/>
    <w:rsid w:val="003530F0"/>
    <w:rsid w:val="00355E8F"/>
    <w:rsid w:val="003620B8"/>
    <w:rsid w:val="00363311"/>
    <w:rsid w:val="003672CE"/>
    <w:rsid w:val="00380977"/>
    <w:rsid w:val="00382143"/>
    <w:rsid w:val="003922B9"/>
    <w:rsid w:val="00393937"/>
    <w:rsid w:val="003A3BB0"/>
    <w:rsid w:val="003B0064"/>
    <w:rsid w:val="003B74ED"/>
    <w:rsid w:val="003B7F58"/>
    <w:rsid w:val="003C1315"/>
    <w:rsid w:val="003C13F2"/>
    <w:rsid w:val="003C6A4F"/>
    <w:rsid w:val="003C7797"/>
    <w:rsid w:val="003D1C6E"/>
    <w:rsid w:val="003E11C7"/>
    <w:rsid w:val="003E445B"/>
    <w:rsid w:val="003F04C5"/>
    <w:rsid w:val="003F1E27"/>
    <w:rsid w:val="003F7626"/>
    <w:rsid w:val="003F78F8"/>
    <w:rsid w:val="00402288"/>
    <w:rsid w:val="00403BDF"/>
    <w:rsid w:val="00406409"/>
    <w:rsid w:val="0041017D"/>
    <w:rsid w:val="00411BCF"/>
    <w:rsid w:val="00413CCD"/>
    <w:rsid w:val="00421F9E"/>
    <w:rsid w:val="00422BBD"/>
    <w:rsid w:val="004309B2"/>
    <w:rsid w:val="0043346A"/>
    <w:rsid w:val="00433808"/>
    <w:rsid w:val="004349FC"/>
    <w:rsid w:val="00435469"/>
    <w:rsid w:val="004406E3"/>
    <w:rsid w:val="004415E5"/>
    <w:rsid w:val="00442286"/>
    <w:rsid w:val="00442735"/>
    <w:rsid w:val="004447CD"/>
    <w:rsid w:val="004457D5"/>
    <w:rsid w:val="00447C76"/>
    <w:rsid w:val="0045072F"/>
    <w:rsid w:val="0045127D"/>
    <w:rsid w:val="00453511"/>
    <w:rsid w:val="0045690C"/>
    <w:rsid w:val="00460EB5"/>
    <w:rsid w:val="00460FFE"/>
    <w:rsid w:val="00466C08"/>
    <w:rsid w:val="00467426"/>
    <w:rsid w:val="00472359"/>
    <w:rsid w:val="004732DE"/>
    <w:rsid w:val="00474083"/>
    <w:rsid w:val="00475B6B"/>
    <w:rsid w:val="004857CA"/>
    <w:rsid w:val="00487687"/>
    <w:rsid w:val="00487A3B"/>
    <w:rsid w:val="004928D6"/>
    <w:rsid w:val="00495973"/>
    <w:rsid w:val="0049775D"/>
    <w:rsid w:val="004A171F"/>
    <w:rsid w:val="004A412C"/>
    <w:rsid w:val="004A5B62"/>
    <w:rsid w:val="004A7B3E"/>
    <w:rsid w:val="004A7BDC"/>
    <w:rsid w:val="004C08F9"/>
    <w:rsid w:val="004C29FF"/>
    <w:rsid w:val="004C3B6B"/>
    <w:rsid w:val="004C3B8D"/>
    <w:rsid w:val="004C42ED"/>
    <w:rsid w:val="004C47B8"/>
    <w:rsid w:val="004C553C"/>
    <w:rsid w:val="004D04E0"/>
    <w:rsid w:val="004D197D"/>
    <w:rsid w:val="004D3653"/>
    <w:rsid w:val="004D4181"/>
    <w:rsid w:val="004D6E4E"/>
    <w:rsid w:val="004D7944"/>
    <w:rsid w:val="004E53C5"/>
    <w:rsid w:val="004E54D0"/>
    <w:rsid w:val="0050076B"/>
    <w:rsid w:val="00500C0B"/>
    <w:rsid w:val="00504275"/>
    <w:rsid w:val="00504D52"/>
    <w:rsid w:val="00510EDD"/>
    <w:rsid w:val="00511860"/>
    <w:rsid w:val="0051501B"/>
    <w:rsid w:val="00517C79"/>
    <w:rsid w:val="00530642"/>
    <w:rsid w:val="00537170"/>
    <w:rsid w:val="00537204"/>
    <w:rsid w:val="00543B5B"/>
    <w:rsid w:val="00547583"/>
    <w:rsid w:val="00547E14"/>
    <w:rsid w:val="00551346"/>
    <w:rsid w:val="00552297"/>
    <w:rsid w:val="005574A9"/>
    <w:rsid w:val="0056555F"/>
    <w:rsid w:val="00567810"/>
    <w:rsid w:val="005719C2"/>
    <w:rsid w:val="00571FC7"/>
    <w:rsid w:val="00572744"/>
    <w:rsid w:val="00574794"/>
    <w:rsid w:val="005752E3"/>
    <w:rsid w:val="005836FE"/>
    <w:rsid w:val="005908BF"/>
    <w:rsid w:val="00593A42"/>
    <w:rsid w:val="005A66CF"/>
    <w:rsid w:val="005A6E14"/>
    <w:rsid w:val="005B3A3F"/>
    <w:rsid w:val="005B3C7B"/>
    <w:rsid w:val="005B4152"/>
    <w:rsid w:val="005C053C"/>
    <w:rsid w:val="005C074F"/>
    <w:rsid w:val="005C1BF1"/>
    <w:rsid w:val="005C29DB"/>
    <w:rsid w:val="005D0347"/>
    <w:rsid w:val="005D0587"/>
    <w:rsid w:val="005D0C22"/>
    <w:rsid w:val="005D21A1"/>
    <w:rsid w:val="005D53A3"/>
    <w:rsid w:val="005D7D36"/>
    <w:rsid w:val="005E39AA"/>
    <w:rsid w:val="005E796D"/>
    <w:rsid w:val="005F192B"/>
    <w:rsid w:val="005F5B38"/>
    <w:rsid w:val="00601C80"/>
    <w:rsid w:val="00603140"/>
    <w:rsid w:val="00605C03"/>
    <w:rsid w:val="0061096A"/>
    <w:rsid w:val="00613C0D"/>
    <w:rsid w:val="0061484A"/>
    <w:rsid w:val="006233D3"/>
    <w:rsid w:val="0062349A"/>
    <w:rsid w:val="0062528D"/>
    <w:rsid w:val="006256CC"/>
    <w:rsid w:val="00625981"/>
    <w:rsid w:val="00634DD1"/>
    <w:rsid w:val="0064069B"/>
    <w:rsid w:val="0065033D"/>
    <w:rsid w:val="00651303"/>
    <w:rsid w:val="00656FA6"/>
    <w:rsid w:val="00665002"/>
    <w:rsid w:val="0066544A"/>
    <w:rsid w:val="00667B0A"/>
    <w:rsid w:val="00673025"/>
    <w:rsid w:val="006816D6"/>
    <w:rsid w:val="00681C14"/>
    <w:rsid w:val="0069592A"/>
    <w:rsid w:val="006A251B"/>
    <w:rsid w:val="006A63C9"/>
    <w:rsid w:val="006B3F78"/>
    <w:rsid w:val="006B4332"/>
    <w:rsid w:val="006B6135"/>
    <w:rsid w:val="006B7454"/>
    <w:rsid w:val="006C0A63"/>
    <w:rsid w:val="006C214D"/>
    <w:rsid w:val="006C5878"/>
    <w:rsid w:val="006D17FA"/>
    <w:rsid w:val="006E0067"/>
    <w:rsid w:val="006E408B"/>
    <w:rsid w:val="006E6620"/>
    <w:rsid w:val="006F256D"/>
    <w:rsid w:val="006F303C"/>
    <w:rsid w:val="006F5B19"/>
    <w:rsid w:val="006F667E"/>
    <w:rsid w:val="007006EA"/>
    <w:rsid w:val="00701758"/>
    <w:rsid w:val="00702131"/>
    <w:rsid w:val="00702519"/>
    <w:rsid w:val="0070543D"/>
    <w:rsid w:val="00707C90"/>
    <w:rsid w:val="00710F10"/>
    <w:rsid w:val="00711C63"/>
    <w:rsid w:val="00717423"/>
    <w:rsid w:val="00722E76"/>
    <w:rsid w:val="00723577"/>
    <w:rsid w:val="007327D2"/>
    <w:rsid w:val="00735F4B"/>
    <w:rsid w:val="00736A10"/>
    <w:rsid w:val="00736E5C"/>
    <w:rsid w:val="00737E21"/>
    <w:rsid w:val="00741913"/>
    <w:rsid w:val="0074254D"/>
    <w:rsid w:val="00743C99"/>
    <w:rsid w:val="007452AE"/>
    <w:rsid w:val="00745FD8"/>
    <w:rsid w:val="00747A0C"/>
    <w:rsid w:val="007513CA"/>
    <w:rsid w:val="0075379D"/>
    <w:rsid w:val="0075656E"/>
    <w:rsid w:val="00760943"/>
    <w:rsid w:val="00760B26"/>
    <w:rsid w:val="0076602B"/>
    <w:rsid w:val="007764C3"/>
    <w:rsid w:val="0078039B"/>
    <w:rsid w:val="00783972"/>
    <w:rsid w:val="00795A2C"/>
    <w:rsid w:val="007A06EB"/>
    <w:rsid w:val="007A620F"/>
    <w:rsid w:val="007B08CC"/>
    <w:rsid w:val="007B6678"/>
    <w:rsid w:val="007C18FA"/>
    <w:rsid w:val="007C21F4"/>
    <w:rsid w:val="007D41C9"/>
    <w:rsid w:val="007D589F"/>
    <w:rsid w:val="007D5E65"/>
    <w:rsid w:val="007E08EA"/>
    <w:rsid w:val="007F1432"/>
    <w:rsid w:val="007F2A1A"/>
    <w:rsid w:val="007F4949"/>
    <w:rsid w:val="007F4AAE"/>
    <w:rsid w:val="007F68E1"/>
    <w:rsid w:val="008026D1"/>
    <w:rsid w:val="00803184"/>
    <w:rsid w:val="00805AA9"/>
    <w:rsid w:val="00805FE1"/>
    <w:rsid w:val="008069B8"/>
    <w:rsid w:val="008077FC"/>
    <w:rsid w:val="00814310"/>
    <w:rsid w:val="00814ED9"/>
    <w:rsid w:val="00820966"/>
    <w:rsid w:val="00824A8D"/>
    <w:rsid w:val="00827261"/>
    <w:rsid w:val="00827726"/>
    <w:rsid w:val="008279AF"/>
    <w:rsid w:val="00827A52"/>
    <w:rsid w:val="0083074F"/>
    <w:rsid w:val="00832E63"/>
    <w:rsid w:val="00843965"/>
    <w:rsid w:val="00846D6D"/>
    <w:rsid w:val="00846EB9"/>
    <w:rsid w:val="00847F80"/>
    <w:rsid w:val="0085415A"/>
    <w:rsid w:val="00854749"/>
    <w:rsid w:val="00855B6F"/>
    <w:rsid w:val="00856E18"/>
    <w:rsid w:val="00857A6B"/>
    <w:rsid w:val="00861524"/>
    <w:rsid w:val="008631A4"/>
    <w:rsid w:val="00864905"/>
    <w:rsid w:val="008649FE"/>
    <w:rsid w:val="008732FD"/>
    <w:rsid w:val="00875A8E"/>
    <w:rsid w:val="00876CA9"/>
    <w:rsid w:val="00880B82"/>
    <w:rsid w:val="00881855"/>
    <w:rsid w:val="0088394D"/>
    <w:rsid w:val="008916BD"/>
    <w:rsid w:val="00891D63"/>
    <w:rsid w:val="008951E6"/>
    <w:rsid w:val="008A231B"/>
    <w:rsid w:val="008A327B"/>
    <w:rsid w:val="008A4DE9"/>
    <w:rsid w:val="008B0ABD"/>
    <w:rsid w:val="008B0FA1"/>
    <w:rsid w:val="008B1B53"/>
    <w:rsid w:val="008B5A00"/>
    <w:rsid w:val="008C1BB7"/>
    <w:rsid w:val="008C45A1"/>
    <w:rsid w:val="008C79DA"/>
    <w:rsid w:val="008D23DA"/>
    <w:rsid w:val="008E3B3C"/>
    <w:rsid w:val="008E7175"/>
    <w:rsid w:val="008F046A"/>
    <w:rsid w:val="008F1AEF"/>
    <w:rsid w:val="008F2E69"/>
    <w:rsid w:val="008F3B82"/>
    <w:rsid w:val="00905E7B"/>
    <w:rsid w:val="00914FCA"/>
    <w:rsid w:val="0091721B"/>
    <w:rsid w:val="00921582"/>
    <w:rsid w:val="009227F2"/>
    <w:rsid w:val="00933347"/>
    <w:rsid w:val="0093337F"/>
    <w:rsid w:val="009348D7"/>
    <w:rsid w:val="00940958"/>
    <w:rsid w:val="0094283C"/>
    <w:rsid w:val="009524B5"/>
    <w:rsid w:val="00953064"/>
    <w:rsid w:val="00954353"/>
    <w:rsid w:val="00962A77"/>
    <w:rsid w:val="00962AF2"/>
    <w:rsid w:val="00966B6B"/>
    <w:rsid w:val="00970908"/>
    <w:rsid w:val="00971E72"/>
    <w:rsid w:val="009722E2"/>
    <w:rsid w:val="009728BF"/>
    <w:rsid w:val="00972B38"/>
    <w:rsid w:val="00975025"/>
    <w:rsid w:val="00980C03"/>
    <w:rsid w:val="00981951"/>
    <w:rsid w:val="00982D45"/>
    <w:rsid w:val="00986AE6"/>
    <w:rsid w:val="00990B49"/>
    <w:rsid w:val="00990E6F"/>
    <w:rsid w:val="009921D5"/>
    <w:rsid w:val="009930AD"/>
    <w:rsid w:val="00995542"/>
    <w:rsid w:val="00996FC0"/>
    <w:rsid w:val="009A5549"/>
    <w:rsid w:val="009A59BE"/>
    <w:rsid w:val="009A7D9A"/>
    <w:rsid w:val="009B12FD"/>
    <w:rsid w:val="009B3D71"/>
    <w:rsid w:val="009B6656"/>
    <w:rsid w:val="009C0116"/>
    <w:rsid w:val="009C0AF4"/>
    <w:rsid w:val="009C2EEF"/>
    <w:rsid w:val="009C3333"/>
    <w:rsid w:val="009C441A"/>
    <w:rsid w:val="009D4ACA"/>
    <w:rsid w:val="009D4B2F"/>
    <w:rsid w:val="009D4D0D"/>
    <w:rsid w:val="009E32C1"/>
    <w:rsid w:val="009E60EB"/>
    <w:rsid w:val="009E6F21"/>
    <w:rsid w:val="009F2310"/>
    <w:rsid w:val="009F3C71"/>
    <w:rsid w:val="009F568B"/>
    <w:rsid w:val="00A00696"/>
    <w:rsid w:val="00A077F7"/>
    <w:rsid w:val="00A127C9"/>
    <w:rsid w:val="00A1333A"/>
    <w:rsid w:val="00A15F27"/>
    <w:rsid w:val="00A22D54"/>
    <w:rsid w:val="00A25569"/>
    <w:rsid w:val="00A268CE"/>
    <w:rsid w:val="00A30373"/>
    <w:rsid w:val="00A3298C"/>
    <w:rsid w:val="00A34E34"/>
    <w:rsid w:val="00A4713C"/>
    <w:rsid w:val="00A508D6"/>
    <w:rsid w:val="00A51CA8"/>
    <w:rsid w:val="00A52D67"/>
    <w:rsid w:val="00A54A94"/>
    <w:rsid w:val="00A64C08"/>
    <w:rsid w:val="00A66566"/>
    <w:rsid w:val="00A67B27"/>
    <w:rsid w:val="00A67CEE"/>
    <w:rsid w:val="00A72FBD"/>
    <w:rsid w:val="00A75214"/>
    <w:rsid w:val="00A77F38"/>
    <w:rsid w:val="00A84F47"/>
    <w:rsid w:val="00A9176F"/>
    <w:rsid w:val="00A91CD6"/>
    <w:rsid w:val="00A9291F"/>
    <w:rsid w:val="00A954B1"/>
    <w:rsid w:val="00AA39BE"/>
    <w:rsid w:val="00AB125B"/>
    <w:rsid w:val="00AC1367"/>
    <w:rsid w:val="00AC3308"/>
    <w:rsid w:val="00AC3D78"/>
    <w:rsid w:val="00AD0DB6"/>
    <w:rsid w:val="00AD3204"/>
    <w:rsid w:val="00AD476C"/>
    <w:rsid w:val="00AE3B2B"/>
    <w:rsid w:val="00AE516D"/>
    <w:rsid w:val="00AF651F"/>
    <w:rsid w:val="00B0255A"/>
    <w:rsid w:val="00B02AD3"/>
    <w:rsid w:val="00B07D57"/>
    <w:rsid w:val="00B10E43"/>
    <w:rsid w:val="00B11208"/>
    <w:rsid w:val="00B1763D"/>
    <w:rsid w:val="00B21B2A"/>
    <w:rsid w:val="00B32437"/>
    <w:rsid w:val="00B33FE8"/>
    <w:rsid w:val="00B36468"/>
    <w:rsid w:val="00B405F9"/>
    <w:rsid w:val="00B42FD0"/>
    <w:rsid w:val="00B44DFA"/>
    <w:rsid w:val="00B502FE"/>
    <w:rsid w:val="00B51686"/>
    <w:rsid w:val="00B65282"/>
    <w:rsid w:val="00B65A9D"/>
    <w:rsid w:val="00B65DC5"/>
    <w:rsid w:val="00B76ABA"/>
    <w:rsid w:val="00B778BD"/>
    <w:rsid w:val="00B804C7"/>
    <w:rsid w:val="00B80668"/>
    <w:rsid w:val="00B835CF"/>
    <w:rsid w:val="00B854AF"/>
    <w:rsid w:val="00B86FCC"/>
    <w:rsid w:val="00B935E6"/>
    <w:rsid w:val="00B93EE3"/>
    <w:rsid w:val="00B9497C"/>
    <w:rsid w:val="00BA0F8E"/>
    <w:rsid w:val="00BA66DC"/>
    <w:rsid w:val="00BB4D27"/>
    <w:rsid w:val="00BC01E5"/>
    <w:rsid w:val="00BC3252"/>
    <w:rsid w:val="00BC5C28"/>
    <w:rsid w:val="00BC6348"/>
    <w:rsid w:val="00BD1143"/>
    <w:rsid w:val="00BD7F89"/>
    <w:rsid w:val="00BE45C5"/>
    <w:rsid w:val="00BE78DE"/>
    <w:rsid w:val="00BE7A1E"/>
    <w:rsid w:val="00BF04A9"/>
    <w:rsid w:val="00BF1298"/>
    <w:rsid w:val="00BF1B1C"/>
    <w:rsid w:val="00C004B0"/>
    <w:rsid w:val="00C0210A"/>
    <w:rsid w:val="00C02C1B"/>
    <w:rsid w:val="00C07D3B"/>
    <w:rsid w:val="00C15E91"/>
    <w:rsid w:val="00C20753"/>
    <w:rsid w:val="00C2117F"/>
    <w:rsid w:val="00C2634C"/>
    <w:rsid w:val="00C2687A"/>
    <w:rsid w:val="00C27EE9"/>
    <w:rsid w:val="00C32201"/>
    <w:rsid w:val="00C348B0"/>
    <w:rsid w:val="00C41D18"/>
    <w:rsid w:val="00C43833"/>
    <w:rsid w:val="00C4567A"/>
    <w:rsid w:val="00C4606C"/>
    <w:rsid w:val="00C50347"/>
    <w:rsid w:val="00C51376"/>
    <w:rsid w:val="00C57478"/>
    <w:rsid w:val="00C60196"/>
    <w:rsid w:val="00C61271"/>
    <w:rsid w:val="00C7244A"/>
    <w:rsid w:val="00C73EBF"/>
    <w:rsid w:val="00C740A4"/>
    <w:rsid w:val="00C7540C"/>
    <w:rsid w:val="00C77846"/>
    <w:rsid w:val="00C80647"/>
    <w:rsid w:val="00C8273A"/>
    <w:rsid w:val="00C8314B"/>
    <w:rsid w:val="00C855DA"/>
    <w:rsid w:val="00C90C69"/>
    <w:rsid w:val="00C92F3E"/>
    <w:rsid w:val="00C93008"/>
    <w:rsid w:val="00CA1B95"/>
    <w:rsid w:val="00CA62E7"/>
    <w:rsid w:val="00CB71BD"/>
    <w:rsid w:val="00CC0547"/>
    <w:rsid w:val="00CC0D9D"/>
    <w:rsid w:val="00CC1B68"/>
    <w:rsid w:val="00CC24DD"/>
    <w:rsid w:val="00CD05BA"/>
    <w:rsid w:val="00CD0FF0"/>
    <w:rsid w:val="00CD199C"/>
    <w:rsid w:val="00CD1AA7"/>
    <w:rsid w:val="00CD3E26"/>
    <w:rsid w:val="00CD5AA0"/>
    <w:rsid w:val="00CD7C93"/>
    <w:rsid w:val="00CE36CB"/>
    <w:rsid w:val="00CE6593"/>
    <w:rsid w:val="00CE76CF"/>
    <w:rsid w:val="00CF13A3"/>
    <w:rsid w:val="00CF2A5E"/>
    <w:rsid w:val="00CF7635"/>
    <w:rsid w:val="00D001FB"/>
    <w:rsid w:val="00D014F5"/>
    <w:rsid w:val="00D01FFC"/>
    <w:rsid w:val="00D064BC"/>
    <w:rsid w:val="00D06B9E"/>
    <w:rsid w:val="00D1598D"/>
    <w:rsid w:val="00D22409"/>
    <w:rsid w:val="00D45C46"/>
    <w:rsid w:val="00D5440F"/>
    <w:rsid w:val="00D6152C"/>
    <w:rsid w:val="00D61892"/>
    <w:rsid w:val="00D6307B"/>
    <w:rsid w:val="00D70714"/>
    <w:rsid w:val="00D723C4"/>
    <w:rsid w:val="00D72D49"/>
    <w:rsid w:val="00D8085C"/>
    <w:rsid w:val="00D81B67"/>
    <w:rsid w:val="00D82420"/>
    <w:rsid w:val="00D90221"/>
    <w:rsid w:val="00D97609"/>
    <w:rsid w:val="00DA15A9"/>
    <w:rsid w:val="00DA68CA"/>
    <w:rsid w:val="00DB2C3F"/>
    <w:rsid w:val="00DC2034"/>
    <w:rsid w:val="00DC25A5"/>
    <w:rsid w:val="00DC29BE"/>
    <w:rsid w:val="00DC3AE1"/>
    <w:rsid w:val="00DC6858"/>
    <w:rsid w:val="00DD273E"/>
    <w:rsid w:val="00DE061F"/>
    <w:rsid w:val="00DE2321"/>
    <w:rsid w:val="00DE66F3"/>
    <w:rsid w:val="00DF072B"/>
    <w:rsid w:val="00DF1136"/>
    <w:rsid w:val="00DF11D9"/>
    <w:rsid w:val="00DF1DB2"/>
    <w:rsid w:val="00DF55D4"/>
    <w:rsid w:val="00E01DDA"/>
    <w:rsid w:val="00E01EAD"/>
    <w:rsid w:val="00E01EAF"/>
    <w:rsid w:val="00E132BC"/>
    <w:rsid w:val="00E166C6"/>
    <w:rsid w:val="00E17509"/>
    <w:rsid w:val="00E26E95"/>
    <w:rsid w:val="00E31BA7"/>
    <w:rsid w:val="00E347A8"/>
    <w:rsid w:val="00E3501B"/>
    <w:rsid w:val="00E36F84"/>
    <w:rsid w:val="00E45B49"/>
    <w:rsid w:val="00E5144E"/>
    <w:rsid w:val="00E52CF3"/>
    <w:rsid w:val="00E636E6"/>
    <w:rsid w:val="00E65598"/>
    <w:rsid w:val="00E655B7"/>
    <w:rsid w:val="00E67A3C"/>
    <w:rsid w:val="00E759BB"/>
    <w:rsid w:val="00E82BA9"/>
    <w:rsid w:val="00E9443D"/>
    <w:rsid w:val="00E94B90"/>
    <w:rsid w:val="00E97915"/>
    <w:rsid w:val="00EA017F"/>
    <w:rsid w:val="00EA0722"/>
    <w:rsid w:val="00EA23AD"/>
    <w:rsid w:val="00EA3ECD"/>
    <w:rsid w:val="00EA78B2"/>
    <w:rsid w:val="00EB30F0"/>
    <w:rsid w:val="00EB4431"/>
    <w:rsid w:val="00EB57C3"/>
    <w:rsid w:val="00EB64E6"/>
    <w:rsid w:val="00EC3663"/>
    <w:rsid w:val="00EC45FB"/>
    <w:rsid w:val="00EC4667"/>
    <w:rsid w:val="00EC524D"/>
    <w:rsid w:val="00ED2418"/>
    <w:rsid w:val="00ED7CED"/>
    <w:rsid w:val="00EE2358"/>
    <w:rsid w:val="00EE4B1C"/>
    <w:rsid w:val="00EE6CDB"/>
    <w:rsid w:val="00EF7A77"/>
    <w:rsid w:val="00F0079A"/>
    <w:rsid w:val="00F034A9"/>
    <w:rsid w:val="00F10FC5"/>
    <w:rsid w:val="00F1363F"/>
    <w:rsid w:val="00F1423E"/>
    <w:rsid w:val="00F16568"/>
    <w:rsid w:val="00F16E95"/>
    <w:rsid w:val="00F20F26"/>
    <w:rsid w:val="00F22871"/>
    <w:rsid w:val="00F242C4"/>
    <w:rsid w:val="00F25C51"/>
    <w:rsid w:val="00F334B4"/>
    <w:rsid w:val="00F359EB"/>
    <w:rsid w:val="00F40F97"/>
    <w:rsid w:val="00F4293D"/>
    <w:rsid w:val="00F42DFC"/>
    <w:rsid w:val="00F4478A"/>
    <w:rsid w:val="00F45E00"/>
    <w:rsid w:val="00F45EE1"/>
    <w:rsid w:val="00F513E1"/>
    <w:rsid w:val="00F54421"/>
    <w:rsid w:val="00F56ECB"/>
    <w:rsid w:val="00F64167"/>
    <w:rsid w:val="00F64D43"/>
    <w:rsid w:val="00F679B6"/>
    <w:rsid w:val="00F7192D"/>
    <w:rsid w:val="00F75151"/>
    <w:rsid w:val="00F76310"/>
    <w:rsid w:val="00F77555"/>
    <w:rsid w:val="00F77721"/>
    <w:rsid w:val="00F8001F"/>
    <w:rsid w:val="00F8578D"/>
    <w:rsid w:val="00F87559"/>
    <w:rsid w:val="00F92204"/>
    <w:rsid w:val="00F93A76"/>
    <w:rsid w:val="00F93DDF"/>
    <w:rsid w:val="00F9448C"/>
    <w:rsid w:val="00F95F2E"/>
    <w:rsid w:val="00FA7DAB"/>
    <w:rsid w:val="00FB00C6"/>
    <w:rsid w:val="00FB0C88"/>
    <w:rsid w:val="00FB1022"/>
    <w:rsid w:val="00FB221E"/>
    <w:rsid w:val="00FB5869"/>
    <w:rsid w:val="00FB6AC3"/>
    <w:rsid w:val="00FB7960"/>
    <w:rsid w:val="00FC0227"/>
    <w:rsid w:val="00FC1629"/>
    <w:rsid w:val="00FC22B0"/>
    <w:rsid w:val="00FC4CDA"/>
    <w:rsid w:val="00FC61F6"/>
    <w:rsid w:val="00FC7BD3"/>
    <w:rsid w:val="00FD4775"/>
    <w:rsid w:val="00FE2004"/>
    <w:rsid w:val="00FE3924"/>
    <w:rsid w:val="00FE3CF4"/>
    <w:rsid w:val="00FF0511"/>
    <w:rsid w:val="00FF3B2E"/>
    <w:rsid w:val="00FF5B7B"/>
    <w:rsid w:val="00FF5F2B"/>
    <w:rsid w:val="21EED40D"/>
    <w:rsid w:val="5D99A4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C305D5"/>
  <w15:docId w15:val="{5DC0112D-0995-4622-858B-8E778437D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6D1"/>
    <w:pPr>
      <w:widowControl w:val="0"/>
      <w:autoSpaceDE w:val="0"/>
      <w:autoSpaceDN w:val="0"/>
    </w:pPr>
    <w:rPr>
      <w:rFonts w:ascii="Avenir LT Std 35 Light" w:hAnsi="Avenir LT Std 35 Light" w:cs="Avenir LT Std 35 Light"/>
    </w:rPr>
  </w:style>
  <w:style w:type="paragraph" w:styleId="Ttulo1">
    <w:name w:val="heading 1"/>
    <w:basedOn w:val="Normal"/>
    <w:link w:val="Ttulo1Car"/>
    <w:uiPriority w:val="99"/>
    <w:qFormat/>
    <w:rsid w:val="00F45E00"/>
    <w:pPr>
      <w:spacing w:line="191" w:lineRule="exact"/>
      <w:ind w:left="107"/>
      <w:outlineLvl w:val="0"/>
    </w:pPr>
    <w:rPr>
      <w:rFonts w:ascii="Avenir LT Std 55 Roman" w:hAnsi="Avenir LT Std 55 Roman" w:cs="Avenir LT Std 55 Roman"/>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45E00"/>
    <w:rPr>
      <w:rFonts w:ascii="Avenir LT Std 55 Roman" w:eastAsia="Times New Roman" w:hAnsi="Avenir LT Std 55 Roman" w:cs="Avenir LT Std 55 Roman"/>
      <w:sz w:val="18"/>
      <w:szCs w:val="18"/>
      <w:lang w:eastAsia="es-ES"/>
    </w:rPr>
  </w:style>
  <w:style w:type="paragraph" w:customStyle="1" w:styleId="TITULO">
    <w:name w:val="TITULO"/>
    <w:basedOn w:val="Normal"/>
    <w:uiPriority w:val="99"/>
    <w:rsid w:val="008026D1"/>
    <w:pPr>
      <w:framePr w:wrap="auto" w:vAnchor="text" w:hAnchor="text" w:y="1"/>
      <w:pBdr>
        <w:top w:val="single" w:sz="4" w:space="1" w:color="auto"/>
        <w:left w:val="single" w:sz="4" w:space="4" w:color="auto"/>
        <w:bottom w:val="single" w:sz="4" w:space="1" w:color="auto"/>
        <w:right w:val="single" w:sz="4" w:space="4" w:color="auto"/>
      </w:pBdr>
      <w:jc w:val="center"/>
    </w:pPr>
  </w:style>
  <w:style w:type="paragraph" w:styleId="Textoindependiente">
    <w:name w:val="Body Text"/>
    <w:basedOn w:val="Normal"/>
    <w:link w:val="TextoindependienteCar"/>
    <w:uiPriority w:val="99"/>
    <w:rsid w:val="008026D1"/>
    <w:rPr>
      <w:sz w:val="16"/>
      <w:szCs w:val="16"/>
    </w:rPr>
  </w:style>
  <w:style w:type="character" w:customStyle="1" w:styleId="TextoindependienteCar">
    <w:name w:val="Texto independiente Car"/>
    <w:basedOn w:val="Fuentedeprrafopredeter"/>
    <w:link w:val="Textoindependiente"/>
    <w:uiPriority w:val="99"/>
    <w:locked/>
    <w:rsid w:val="008026D1"/>
    <w:rPr>
      <w:rFonts w:ascii="Avenir LT Std 35 Light" w:eastAsia="Times New Roman" w:hAnsi="Avenir LT Std 35 Light" w:cs="Avenir LT Std 35 Light"/>
      <w:sz w:val="16"/>
      <w:szCs w:val="16"/>
      <w:lang w:eastAsia="es-ES"/>
    </w:rPr>
  </w:style>
  <w:style w:type="paragraph" w:styleId="Prrafodelista">
    <w:name w:val="List Paragraph"/>
    <w:basedOn w:val="Normal"/>
    <w:uiPriority w:val="99"/>
    <w:qFormat/>
    <w:rsid w:val="008026D1"/>
    <w:pPr>
      <w:ind w:left="215" w:hanging="85"/>
    </w:pPr>
  </w:style>
  <w:style w:type="paragraph" w:customStyle="1" w:styleId="TableParagraph">
    <w:name w:val="Table Paragraph"/>
    <w:basedOn w:val="Normal"/>
    <w:uiPriority w:val="99"/>
    <w:rsid w:val="008026D1"/>
    <w:pPr>
      <w:spacing w:before="26" w:line="171" w:lineRule="exact"/>
      <w:jc w:val="center"/>
    </w:pPr>
    <w:rPr>
      <w:rFonts w:ascii="Avenir LT Std 55 Roman" w:hAnsi="Avenir LT Std 55 Roman" w:cs="Avenir LT Std 55 Roman"/>
    </w:rPr>
  </w:style>
  <w:style w:type="paragraph" w:styleId="Encabezado">
    <w:name w:val="header"/>
    <w:basedOn w:val="Normal"/>
    <w:link w:val="EncabezadoCar"/>
    <w:uiPriority w:val="99"/>
    <w:rsid w:val="0003359D"/>
    <w:pPr>
      <w:tabs>
        <w:tab w:val="center" w:pos="4252"/>
        <w:tab w:val="right" w:pos="8504"/>
      </w:tabs>
    </w:pPr>
    <w:rPr>
      <w:sz w:val="20"/>
      <w:szCs w:val="20"/>
    </w:rPr>
  </w:style>
  <w:style w:type="character" w:customStyle="1" w:styleId="EncabezadoCar">
    <w:name w:val="Encabezado Car"/>
    <w:basedOn w:val="Fuentedeprrafopredeter"/>
    <w:link w:val="Encabezado"/>
    <w:uiPriority w:val="99"/>
    <w:locked/>
    <w:rsid w:val="0003359D"/>
    <w:rPr>
      <w:rFonts w:ascii="Avenir LT Std 35 Light" w:eastAsia="Times New Roman" w:hAnsi="Avenir LT Std 35 Light" w:cs="Avenir LT Std 35 Light"/>
      <w:lang w:eastAsia="es-ES"/>
    </w:rPr>
  </w:style>
  <w:style w:type="paragraph" w:styleId="Piedepgina">
    <w:name w:val="footer"/>
    <w:basedOn w:val="Normal"/>
    <w:link w:val="PiedepginaCar"/>
    <w:uiPriority w:val="99"/>
    <w:rsid w:val="0003359D"/>
    <w:pPr>
      <w:tabs>
        <w:tab w:val="center" w:pos="4252"/>
        <w:tab w:val="right" w:pos="8504"/>
      </w:tabs>
    </w:pPr>
    <w:rPr>
      <w:sz w:val="20"/>
      <w:szCs w:val="20"/>
    </w:rPr>
  </w:style>
  <w:style w:type="character" w:customStyle="1" w:styleId="PiedepginaCar">
    <w:name w:val="Pie de página Car"/>
    <w:basedOn w:val="Fuentedeprrafopredeter"/>
    <w:link w:val="Piedepgina"/>
    <w:uiPriority w:val="99"/>
    <w:locked/>
    <w:rsid w:val="0003359D"/>
    <w:rPr>
      <w:rFonts w:ascii="Avenir LT Std 35 Light" w:eastAsia="Times New Roman" w:hAnsi="Avenir LT Std 35 Light" w:cs="Avenir LT Std 35 Light"/>
      <w:lang w:eastAsia="es-ES"/>
    </w:rPr>
  </w:style>
  <w:style w:type="paragraph" w:customStyle="1" w:styleId="dia">
    <w:name w:val="dia"/>
    <w:uiPriority w:val="99"/>
    <w:rsid w:val="00C348B0"/>
    <w:rPr>
      <w:rFonts w:ascii="Avenir LT Std 55 Roman" w:hAnsi="Avenir LT Std 55 Roman" w:cs="Avenir LT Std 55 Roman"/>
      <w:sz w:val="16"/>
      <w:szCs w:val="16"/>
    </w:rPr>
  </w:style>
  <w:style w:type="paragraph" w:customStyle="1" w:styleId="itinerairo">
    <w:name w:val="itinerairo"/>
    <w:basedOn w:val="Textoindependiente"/>
    <w:next w:val="dia"/>
    <w:uiPriority w:val="99"/>
    <w:rsid w:val="00FB00C6"/>
    <w:pPr>
      <w:spacing w:after="240"/>
      <w:jc w:val="both"/>
    </w:pPr>
    <w:rPr>
      <w:color w:val="3C3C3B"/>
      <w:sz w:val="18"/>
      <w:szCs w:val="18"/>
    </w:rPr>
  </w:style>
  <w:style w:type="paragraph" w:customStyle="1" w:styleId="cabeceras">
    <w:name w:val="cabeceras"/>
    <w:basedOn w:val="Textoindependiente"/>
    <w:uiPriority w:val="99"/>
    <w:rsid w:val="00FE3924"/>
    <w:pPr>
      <w:spacing w:before="240"/>
      <w:ind w:left="108"/>
      <w:jc w:val="both"/>
    </w:pPr>
    <w:rPr>
      <w:rFonts w:ascii="Avenir LT Std 65 Medium" w:hAnsi="Avenir LT Std 65 Medium" w:cs="Avenir LT Std 65 Medium"/>
      <w:color w:val="3C3C3B"/>
      <w:w w:val="85"/>
      <w:sz w:val="24"/>
      <w:szCs w:val="24"/>
    </w:rPr>
  </w:style>
  <w:style w:type="paragraph" w:customStyle="1" w:styleId="bolos">
    <w:name w:val="bolos"/>
    <w:basedOn w:val="Prrafodelista"/>
    <w:uiPriority w:val="99"/>
    <w:rsid w:val="00FB00C6"/>
    <w:pPr>
      <w:numPr>
        <w:numId w:val="22"/>
      </w:numPr>
      <w:tabs>
        <w:tab w:val="left" w:pos="193"/>
      </w:tabs>
      <w:spacing w:before="8" w:line="216" w:lineRule="auto"/>
      <w:ind w:left="312" w:right="386" w:hanging="85"/>
    </w:pPr>
    <w:rPr>
      <w:sz w:val="18"/>
      <w:szCs w:val="18"/>
    </w:rPr>
  </w:style>
  <w:style w:type="paragraph" w:customStyle="1" w:styleId="cabeceras2">
    <w:name w:val="cabeceras 2"/>
    <w:basedOn w:val="cabeceras"/>
    <w:uiPriority w:val="99"/>
    <w:rsid w:val="008631A4"/>
    <w:rPr>
      <w:sz w:val="20"/>
      <w:szCs w:val="20"/>
    </w:rPr>
  </w:style>
  <w:style w:type="paragraph" w:customStyle="1" w:styleId="CabeceratablashotelesA4VESPAAPORTUGALMARRUECOSINFORMACION">
    <w:name w:val="Cabecera tablas hoteles (A4 V:ESPAÑA PORTUGAL MARRUECOS:INFORMACION)"/>
    <w:basedOn w:val="Normal"/>
    <w:uiPriority w:val="99"/>
    <w:rsid w:val="004D6E4E"/>
    <w:pPr>
      <w:widowControl/>
      <w:adjustRightInd w:val="0"/>
      <w:spacing w:line="140" w:lineRule="atLeast"/>
      <w:ind w:left="28"/>
      <w:jc w:val="center"/>
      <w:textAlignment w:val="center"/>
    </w:pPr>
    <w:rPr>
      <w:rFonts w:ascii="Avenir LT Std 55 Roman" w:hAnsi="Avenir LT Std 55 Roman" w:cs="Avenir LT Std 55 Roman"/>
      <w:color w:val="000000"/>
      <w:w w:val="75"/>
      <w:sz w:val="15"/>
      <w:szCs w:val="15"/>
      <w:lang w:val="es-ES_tradnl"/>
    </w:rPr>
  </w:style>
  <w:style w:type="paragraph" w:customStyle="1" w:styleId="CiudadeshotelesA4VESPAAPORTUGALMARRUECOSINFORMACION">
    <w:name w:val="Ciudades hoteles (A4 V:ESPAÑA PORTUGAL MARRUECOS:INFORMACION)"/>
    <w:basedOn w:val="Normal"/>
    <w:uiPriority w:val="99"/>
    <w:rsid w:val="004D6E4E"/>
    <w:pPr>
      <w:widowControl/>
      <w:adjustRightInd w:val="0"/>
      <w:spacing w:line="160" w:lineRule="atLeast"/>
      <w:textAlignment w:val="center"/>
    </w:pPr>
    <w:rPr>
      <w:rFonts w:ascii="Avenir LT Std 55 Roman" w:hAnsi="Avenir LT Std 55 Roman" w:cs="Avenir LT Std 55 Roman"/>
      <w:color w:val="000000"/>
      <w:w w:val="65"/>
      <w:sz w:val="14"/>
      <w:szCs w:val="14"/>
      <w:lang w:val="es-ES_tradnl"/>
    </w:rPr>
  </w:style>
  <w:style w:type="paragraph" w:customStyle="1" w:styleId="HotelesA4VESPAAPORTUGALMARRUECOSINFORMACION">
    <w:name w:val="Hoteles (A4 V:ESPAÑA PORTUGAL MARRUECOS:INFORMACION)"/>
    <w:basedOn w:val="Normal"/>
    <w:uiPriority w:val="99"/>
    <w:rsid w:val="004D6E4E"/>
    <w:pPr>
      <w:widowControl/>
      <w:adjustRightInd w:val="0"/>
      <w:spacing w:line="160" w:lineRule="atLeast"/>
      <w:textAlignment w:val="center"/>
    </w:pPr>
    <w:rPr>
      <w:color w:val="000000"/>
      <w:w w:val="65"/>
      <w:sz w:val="14"/>
      <w:szCs w:val="14"/>
      <w:lang w:val="es-ES_tradnl"/>
    </w:rPr>
  </w:style>
  <w:style w:type="paragraph" w:customStyle="1" w:styleId="Ningnestilodeprrafo">
    <w:name w:val="[Ningún estilo de párrafo]"/>
    <w:uiPriority w:val="99"/>
    <w:rsid w:val="00F679B6"/>
    <w:pPr>
      <w:autoSpaceDE w:val="0"/>
      <w:autoSpaceDN w:val="0"/>
      <w:adjustRightInd w:val="0"/>
      <w:spacing w:line="288" w:lineRule="auto"/>
      <w:textAlignment w:val="center"/>
    </w:pPr>
    <w:rPr>
      <w:rFonts w:ascii="Avenir LT Std 55 Roman" w:hAnsi="Avenir LT Std 55 Roman" w:cs="Avenir LT Std 55 Roman"/>
      <w:color w:val="000000"/>
      <w:sz w:val="24"/>
      <w:szCs w:val="24"/>
      <w:lang w:val="es-ES_tradnl"/>
    </w:rPr>
  </w:style>
  <w:style w:type="paragraph" w:customStyle="1" w:styleId="CabeceraspreciosA4VESPAAPORTUGALMARRUECOSPRECIOS">
    <w:name w:val="Cabeceras precios (A4 V:ESPAÑA PORTUGAL MARRUECOS:PRECIOS)"/>
    <w:basedOn w:val="Ningnestilodeprrafo"/>
    <w:uiPriority w:val="99"/>
    <w:rsid w:val="00F679B6"/>
    <w:pPr>
      <w:spacing w:line="140" w:lineRule="atLeast"/>
      <w:jc w:val="center"/>
    </w:pPr>
    <w:rPr>
      <w:color w:val="FFFFFF"/>
      <w:sz w:val="15"/>
      <w:szCs w:val="15"/>
    </w:rPr>
  </w:style>
  <w:style w:type="paragraph" w:customStyle="1" w:styleId="FechaspreciosA4VESPAAPORTUGALMARRUECOSPRECIOS">
    <w:name w:val="Fechas precios (A4 V:ESPAÑA PORTUGAL MARRUECOS:PRECIOS)"/>
    <w:basedOn w:val="Ningnestilodeprrafo"/>
    <w:uiPriority w:val="99"/>
    <w:rsid w:val="00F679B6"/>
    <w:pPr>
      <w:spacing w:line="160" w:lineRule="atLeast"/>
      <w:jc w:val="center"/>
    </w:pPr>
    <w:rPr>
      <w:rFonts w:ascii="Avenir LT Std 65 Medium" w:hAnsi="Avenir LT Std 65 Medium" w:cs="Avenir LT Std 65 Medium"/>
      <w:w w:val="70"/>
      <w:sz w:val="14"/>
      <w:szCs w:val="14"/>
    </w:rPr>
  </w:style>
  <w:style w:type="paragraph" w:customStyle="1" w:styleId="Prrafobsico">
    <w:name w:val="[Párrafo básico]"/>
    <w:basedOn w:val="Ningnestilodeprrafo"/>
    <w:uiPriority w:val="99"/>
    <w:rsid w:val="00F679B6"/>
    <w:pPr>
      <w:spacing w:after="57" w:line="180" w:lineRule="atLeast"/>
      <w:jc w:val="both"/>
    </w:pPr>
    <w:rPr>
      <w:w w:val="70"/>
      <w:sz w:val="16"/>
      <w:szCs w:val="16"/>
    </w:rPr>
  </w:style>
  <w:style w:type="paragraph" w:customStyle="1" w:styleId="categoriasA4VESPAAPORTUGALMARRUECOSPRECIOS">
    <w:name w:val="categorias (A4 V:ESPAÑA PORTUGAL MARRUECOS:PRECIOS)"/>
    <w:basedOn w:val="Ningnestilodeprrafo"/>
    <w:uiPriority w:val="99"/>
    <w:rsid w:val="00F679B6"/>
    <w:pPr>
      <w:spacing w:line="160" w:lineRule="atLeast"/>
      <w:ind w:left="28"/>
      <w:jc w:val="center"/>
    </w:pPr>
    <w:rPr>
      <w:w w:val="70"/>
      <w:sz w:val="14"/>
      <w:szCs w:val="14"/>
    </w:rPr>
  </w:style>
  <w:style w:type="paragraph" w:customStyle="1" w:styleId="PreciosA4VESPAAPORTUGALMARRUECOSPRECIOS">
    <w:name w:val="Precios (A4 V:ESPAÑA PORTUGAL MARRUECOS:PRECIOS)"/>
    <w:basedOn w:val="Ningnestilodeprrafo"/>
    <w:uiPriority w:val="99"/>
    <w:rsid w:val="00F679B6"/>
    <w:pPr>
      <w:spacing w:line="160" w:lineRule="atLeast"/>
      <w:jc w:val="center"/>
    </w:pPr>
    <w:rPr>
      <w:sz w:val="15"/>
      <w:szCs w:val="15"/>
    </w:rPr>
  </w:style>
  <w:style w:type="character" w:customStyle="1" w:styleId="diagrisA4V">
    <w:name w:val="dia gris (A4 V)"/>
    <w:uiPriority w:val="99"/>
    <w:rsid w:val="00F679B6"/>
    <w:rPr>
      <w:color w:val="000000"/>
    </w:rPr>
  </w:style>
  <w:style w:type="paragraph" w:customStyle="1" w:styleId="FranjapaqueteplusA4VESPAAPORTUGALMARRUECOSINFORMACION">
    <w:name w:val="Franja paquete plus (A4 V:ESPAÑA PORTUGAL MARRUECOS:INFORMACION)"/>
    <w:basedOn w:val="Ningnestilodeprrafo"/>
    <w:uiPriority w:val="99"/>
    <w:rsid w:val="007F68E1"/>
    <w:pPr>
      <w:spacing w:line="180" w:lineRule="atLeast"/>
      <w:jc w:val="center"/>
    </w:pPr>
    <w:rPr>
      <w:rFonts w:ascii="Avenir LT Std 35 Light" w:hAnsi="Avenir LT Std 35 Light" w:cs="Avenir LT Std 35 Light"/>
      <w:caps/>
      <w:w w:val="84"/>
      <w:sz w:val="13"/>
      <w:szCs w:val="13"/>
    </w:rPr>
  </w:style>
  <w:style w:type="paragraph" w:customStyle="1" w:styleId="EltourincluyeA4VESPAAPORTUGALMARRUECOSINFORMACION">
    <w:name w:val="El tour incluye (A4 V:ESPAÑA PORTUGAL MARRUECOS:INFORMACION)"/>
    <w:basedOn w:val="Ningnestilodeprrafo"/>
    <w:uiPriority w:val="99"/>
    <w:rsid w:val="007F68E1"/>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CabecerasA4VESPAAPORTUGALMARRUECOSINFORMACION">
    <w:name w:val="Cabeceras (A4 V:ESPAÑA PORTUGAL MARRUECOS:INFORMACION)"/>
    <w:basedOn w:val="Ningnestilodeprrafo"/>
    <w:uiPriority w:val="99"/>
    <w:rsid w:val="00FF3B2E"/>
    <w:pPr>
      <w:spacing w:line="180" w:lineRule="atLeast"/>
      <w:jc w:val="center"/>
    </w:pPr>
    <w:rPr>
      <w:rFonts w:ascii="Frutiger LT 55 Roman" w:hAnsi="Frutiger LT 55 Roman" w:cs="Frutiger LT 55 Roman"/>
      <w:sz w:val="16"/>
      <w:szCs w:val="16"/>
    </w:rPr>
  </w:style>
  <w:style w:type="character" w:customStyle="1" w:styleId="colorespaaportugalmarruecosfranjapaqueteplusA4V">
    <w:name w:val="color españa portugal marruecos franja paquete plus (A4 V)"/>
    <w:uiPriority w:val="99"/>
    <w:rsid w:val="0045690C"/>
    <w:rPr>
      <w:color w:val="49622D"/>
    </w:rPr>
  </w:style>
  <w:style w:type="paragraph" w:customStyle="1" w:styleId="20172018A4VESPAAPORTUGALMARRUECOSSALIDAS">
    <w:name w:val="2017 2018 (A4 V:ESPAÑA PORTUGAL MARRUECOS:SALIDAS)"/>
    <w:basedOn w:val="Ningnestilodeprrafo"/>
    <w:uiPriority w:val="99"/>
    <w:rsid w:val="0045690C"/>
    <w:pPr>
      <w:spacing w:line="200" w:lineRule="atLeast"/>
    </w:pPr>
    <w:rPr>
      <w:rFonts w:ascii="Avenir LT Std 35 Light" w:hAnsi="Avenir LT Std 35 Light" w:cs="Avenir LT Std 35 Light"/>
      <w:sz w:val="16"/>
      <w:szCs w:val="16"/>
    </w:rPr>
  </w:style>
  <w:style w:type="paragraph" w:customStyle="1" w:styleId="MesA4VESPAAPORTUGALMARRUECOSSALIDAS">
    <w:name w:val="Mes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paragraph" w:customStyle="1" w:styleId="DiaA4VESPAAPORTUGALMARRUECOSSALIDAS">
    <w:name w:val="Dia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character" w:customStyle="1" w:styleId="TextospequenosA4VEstilosantigos">
    <w:name w:val="Textos pequenos (A4 V:Estilos antigos)"/>
    <w:uiPriority w:val="99"/>
    <w:rsid w:val="0045690C"/>
    <w:rPr>
      <w:color w:val="000000"/>
      <w:spacing w:val="0"/>
      <w:w w:val="100"/>
      <w:position w:val="0"/>
      <w:sz w:val="14"/>
      <w:szCs w:val="14"/>
      <w:u w:val="none"/>
      <w:vertAlign w:val="baseline"/>
      <w:em w:val="none"/>
      <w:lang w:val="es-ES_tradnl"/>
    </w:rPr>
  </w:style>
  <w:style w:type="paragraph" w:customStyle="1" w:styleId="AoA4VESPAAPORTUGALMARRUECOSSALIDAS">
    <w:name w:val="Año (A4 V:ESPAÑA PORTUGAL MARRUECOS:SALIDAS)"/>
    <w:basedOn w:val="Ningnestilodeprrafo"/>
    <w:uiPriority w:val="99"/>
    <w:rsid w:val="0045690C"/>
    <w:pPr>
      <w:spacing w:line="180" w:lineRule="atLeast"/>
    </w:pPr>
    <w:rPr>
      <w:sz w:val="18"/>
      <w:szCs w:val="18"/>
    </w:rPr>
  </w:style>
  <w:style w:type="paragraph" w:customStyle="1" w:styleId="DestinodiaA4VESPAAPORTUGALMARRUECOSSALIDAS">
    <w:name w:val="Destino dia (A4 V:ESPAÑA PORTUGAL MARRUECOS:SALIDAS)"/>
    <w:basedOn w:val="Ningnestilodeprrafo"/>
    <w:uiPriority w:val="99"/>
    <w:rsid w:val="0045690C"/>
    <w:pPr>
      <w:spacing w:line="180" w:lineRule="atLeast"/>
    </w:pPr>
    <w:rPr>
      <w:sz w:val="16"/>
      <w:szCs w:val="16"/>
    </w:rPr>
  </w:style>
  <w:style w:type="paragraph" w:customStyle="1" w:styleId="DiaitinerarioA4VESPAAPORTUGALMARRUECOSITINERARIO">
    <w:name w:val="Dia itinerario (A4 V:ESPAÑA PORTUGAL MARRUECOS:ITINERARIO)"/>
    <w:basedOn w:val="Ningnestilodeprrafo"/>
    <w:next w:val="ItinerarioA4VESPAAPORTUGALMARRUECOSITINERARIO"/>
    <w:uiPriority w:val="99"/>
    <w:rsid w:val="003151CF"/>
    <w:pPr>
      <w:spacing w:line="190" w:lineRule="atLeast"/>
      <w:jc w:val="both"/>
    </w:pPr>
    <w:rPr>
      <w:w w:val="90"/>
      <w:sz w:val="16"/>
      <w:szCs w:val="16"/>
    </w:rPr>
  </w:style>
  <w:style w:type="paragraph" w:customStyle="1" w:styleId="ExtensionA4VESPAAPORTUGALMARRUECOSITINERARIO">
    <w:name w:val="Extension (A4 V:ESPAÑA PORTUGAL MARRUECOS:ITINERARIO)"/>
    <w:basedOn w:val="DiaitinerarioA4VESPAAPORTUGALMARRUECOSITINERARIO"/>
    <w:uiPriority w:val="99"/>
    <w:rsid w:val="003151CF"/>
    <w:pPr>
      <w:spacing w:after="57"/>
    </w:pPr>
    <w:rPr>
      <w:color w:val="49622D"/>
    </w:rPr>
  </w:style>
  <w:style w:type="paragraph" w:customStyle="1" w:styleId="ItinerarioA4VESPAAPORTUGALMARRUECOSITINERARIO">
    <w:name w:val="Itinerario (A4 V:ESPAÑA PORTUGAL MARRUECOS:ITINERARIO)"/>
    <w:basedOn w:val="Ningnestilodeprrafo"/>
    <w:next w:val="DiaitinerarioA4VESPAAPORTUGALMARRUECOSITINERARIO"/>
    <w:uiPriority w:val="99"/>
    <w:rsid w:val="003151CF"/>
    <w:pPr>
      <w:spacing w:after="57" w:line="190" w:lineRule="atLeast"/>
      <w:jc w:val="both"/>
    </w:pPr>
    <w:rPr>
      <w:rFonts w:ascii="Avenir LT Std 35 Light" w:hAnsi="Avenir LT Std 35 Light" w:cs="Avenir LT Std 35 Light"/>
      <w:w w:val="75"/>
      <w:sz w:val="16"/>
      <w:szCs w:val="16"/>
    </w:rPr>
  </w:style>
  <w:style w:type="character" w:customStyle="1" w:styleId="negritaitinerarioA4V">
    <w:name w:val="negrita itinerario (A4 V)"/>
    <w:uiPriority w:val="99"/>
    <w:rsid w:val="00402288"/>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AoEUROPAOCCIDENTALSALIDAS">
    <w:name w:val="Año (EUROPA OCCIDENTAL:SALIDAS)"/>
    <w:basedOn w:val="Ningnestilodeprrafo"/>
    <w:uiPriority w:val="99"/>
    <w:rsid w:val="007764C3"/>
    <w:pPr>
      <w:spacing w:line="180" w:lineRule="atLeast"/>
    </w:pPr>
    <w:rPr>
      <w:sz w:val="18"/>
      <w:szCs w:val="18"/>
    </w:rPr>
  </w:style>
  <w:style w:type="paragraph" w:customStyle="1" w:styleId="20172018EUROPAOCCIDENTALSALIDAS">
    <w:name w:val="2017 2018 (EUROPA OCCIDENTAL:SALIDAS)"/>
    <w:basedOn w:val="Ningnestilodeprrafo"/>
    <w:uiPriority w:val="99"/>
    <w:rsid w:val="007764C3"/>
    <w:pPr>
      <w:spacing w:line="200" w:lineRule="atLeast"/>
    </w:pPr>
    <w:rPr>
      <w:rFonts w:ascii="Avenir LT Std 35 Light" w:hAnsi="Avenir LT Std 35 Light" w:cs="Avenir LT Std 35 Light"/>
      <w:sz w:val="16"/>
      <w:szCs w:val="16"/>
    </w:rPr>
  </w:style>
  <w:style w:type="paragraph" w:customStyle="1" w:styleId="MesEUROPAOCCIDENTALSALIDAS">
    <w:name w:val="Mes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paragraph" w:customStyle="1" w:styleId="DiaEUROPAOCCIDENTALSALIDAS">
    <w:name w:val="Dia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character" w:customStyle="1" w:styleId="TextospequenosEstilosantigos">
    <w:name w:val="Textos pequenos (Estilos antigos)"/>
    <w:uiPriority w:val="99"/>
    <w:rsid w:val="007764C3"/>
    <w:rPr>
      <w:color w:val="000000"/>
      <w:spacing w:val="0"/>
      <w:w w:val="100"/>
      <w:position w:val="0"/>
      <w:sz w:val="14"/>
      <w:szCs w:val="14"/>
      <w:u w:val="none"/>
      <w:vertAlign w:val="baseline"/>
      <w:em w:val="none"/>
      <w:lang w:val="es-ES_tradnl"/>
    </w:rPr>
  </w:style>
  <w:style w:type="paragraph" w:customStyle="1" w:styleId="DiaitinerarioEUROPAOCCIDENTALITINERARIO">
    <w:name w:val="Dia itinerario (EUROPA OCCIDENTAL:ITINERARIO)"/>
    <w:basedOn w:val="Ningnestilodeprrafo"/>
    <w:next w:val="ItinerarioEUROPAOCCIDENTALITINERARIO"/>
    <w:uiPriority w:val="99"/>
    <w:rsid w:val="007764C3"/>
    <w:pPr>
      <w:spacing w:line="190" w:lineRule="atLeast"/>
      <w:jc w:val="both"/>
    </w:pPr>
    <w:rPr>
      <w:w w:val="90"/>
      <w:sz w:val="16"/>
      <w:szCs w:val="16"/>
    </w:rPr>
  </w:style>
  <w:style w:type="paragraph" w:customStyle="1" w:styleId="ItinerarioEUROPAOCCIDENTALITINERARIO">
    <w:name w:val="Itinerario (EUROPA OCCIDENTAL:ITINERARIO)"/>
    <w:basedOn w:val="Ningnestilodeprrafo"/>
    <w:next w:val="DiaitinerarioEUROPAOCCIDENTALITINERARIO"/>
    <w:uiPriority w:val="99"/>
    <w:rsid w:val="007764C3"/>
    <w:pPr>
      <w:spacing w:after="57" w:line="190" w:lineRule="atLeast"/>
      <w:jc w:val="both"/>
    </w:pPr>
    <w:rPr>
      <w:rFonts w:ascii="Avenir LT Std 35 Light" w:hAnsi="Avenir LT Std 35 Light" w:cs="Avenir LT Std 35 Light"/>
      <w:w w:val="75"/>
      <w:sz w:val="16"/>
      <w:szCs w:val="16"/>
    </w:rPr>
  </w:style>
  <w:style w:type="paragraph" w:customStyle="1" w:styleId="EltourincluyeEUROPAOCCIDENTALINFORMACION">
    <w:name w:val="El tour incluye (EUROPA OCCIDENTAL:INFORMACION)"/>
    <w:basedOn w:val="Ningnestilodeprrafo"/>
    <w:uiPriority w:val="99"/>
    <w:rsid w:val="007764C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EltournoincluyeEUROPAOCCIDENTALINFORMACION">
    <w:name w:val="El tour no incluye (EUROPA OCCIDENTAL:INFORMACION)"/>
    <w:basedOn w:val="EltourincluyeEUROPAOCCIDENTALINFORMACION"/>
    <w:uiPriority w:val="99"/>
    <w:rsid w:val="007764C3"/>
    <w:pPr>
      <w:spacing w:line="160" w:lineRule="atLeast"/>
    </w:pPr>
    <w:rPr>
      <w:rFonts w:ascii="Avenir LT Std 65 Medium" w:hAnsi="Avenir LT Std 65 Medium" w:cs="Avenir LT Std 65 Medium"/>
      <w:spacing w:val="-1"/>
    </w:rPr>
  </w:style>
  <w:style w:type="paragraph" w:customStyle="1" w:styleId="FranjapaqueteplusEUROPAOCCIDENTALINFORMACION">
    <w:name w:val="Franja paquete plus (EUROPA OCCIDENTAL:INFORMACION)"/>
    <w:basedOn w:val="Ningnestilodeprrafo"/>
    <w:uiPriority w:val="99"/>
    <w:rsid w:val="007764C3"/>
    <w:pPr>
      <w:spacing w:line="180" w:lineRule="atLeast"/>
      <w:jc w:val="center"/>
    </w:pPr>
    <w:rPr>
      <w:rFonts w:ascii="Avenir LT Std 35 Light" w:hAnsi="Avenir LT Std 35 Light" w:cs="Avenir LT Std 35 Light"/>
      <w:caps/>
      <w:w w:val="84"/>
      <w:sz w:val="13"/>
      <w:szCs w:val="13"/>
    </w:rPr>
  </w:style>
  <w:style w:type="paragraph" w:customStyle="1" w:styleId="CiudadeshotelesEUROPAOCCIDENTALINFORMACION">
    <w:name w:val="Ciudades hoteles (EUROPA OCCIDENTAL:INFORMACION)"/>
    <w:basedOn w:val="Ningnestilodeprrafo"/>
    <w:uiPriority w:val="99"/>
    <w:rsid w:val="007764C3"/>
    <w:pPr>
      <w:spacing w:line="160" w:lineRule="atLeast"/>
    </w:pPr>
    <w:rPr>
      <w:w w:val="65"/>
      <w:sz w:val="14"/>
      <w:szCs w:val="14"/>
    </w:rPr>
  </w:style>
  <w:style w:type="paragraph" w:customStyle="1" w:styleId="HotelesEUROPAOCCIDENTALINFORMACION">
    <w:name w:val="Hoteles (EUROPA OCCIDENTAL:INFORMACION)"/>
    <w:basedOn w:val="Ningnestilodeprrafo"/>
    <w:uiPriority w:val="99"/>
    <w:rsid w:val="007764C3"/>
    <w:pPr>
      <w:spacing w:line="160" w:lineRule="atLeast"/>
    </w:pPr>
    <w:rPr>
      <w:rFonts w:ascii="Avenir LT Std 35 Light" w:hAnsi="Avenir LT Std 35 Light" w:cs="Avenir LT Std 35 Light"/>
      <w:w w:val="65"/>
      <w:sz w:val="14"/>
      <w:szCs w:val="14"/>
    </w:rPr>
  </w:style>
  <w:style w:type="paragraph" w:customStyle="1" w:styleId="CabeceraspreciosEUROPAOCCIDENTALPRECIOS">
    <w:name w:val="Cabeceras precios (EUROPA OCCIDENTAL:PRECIOS)"/>
    <w:basedOn w:val="Ningnestilodeprrafo"/>
    <w:uiPriority w:val="99"/>
    <w:rsid w:val="007764C3"/>
    <w:pPr>
      <w:spacing w:line="140" w:lineRule="atLeast"/>
      <w:jc w:val="center"/>
    </w:pPr>
    <w:rPr>
      <w:color w:val="FFFFFF"/>
      <w:sz w:val="15"/>
      <w:szCs w:val="15"/>
    </w:rPr>
  </w:style>
  <w:style w:type="paragraph" w:customStyle="1" w:styleId="FechaspreciosEUROPAOCCIDENTALPRECIOS">
    <w:name w:val="Fechas precios (EUROPA OCCIDENTAL:PRECIOS)"/>
    <w:basedOn w:val="Ningnestilodeprrafo"/>
    <w:uiPriority w:val="99"/>
    <w:rsid w:val="007764C3"/>
    <w:pPr>
      <w:spacing w:line="160" w:lineRule="atLeast"/>
      <w:jc w:val="center"/>
    </w:pPr>
    <w:rPr>
      <w:rFonts w:ascii="Avenir LT Std 65 Medium" w:hAnsi="Avenir LT Std 65 Medium" w:cs="Avenir LT Std 65 Medium"/>
      <w:w w:val="70"/>
      <w:sz w:val="14"/>
      <w:szCs w:val="14"/>
    </w:rPr>
  </w:style>
  <w:style w:type="paragraph" w:customStyle="1" w:styleId="categoriasEUROPAOCCIDENTALPRECIOS">
    <w:name w:val="categorias (EUROPA OCCIDENTAL:PRECIOS)"/>
    <w:basedOn w:val="Ningnestilodeprrafo"/>
    <w:uiPriority w:val="99"/>
    <w:rsid w:val="007764C3"/>
    <w:pPr>
      <w:spacing w:line="160" w:lineRule="atLeast"/>
      <w:ind w:left="28"/>
      <w:jc w:val="center"/>
    </w:pPr>
    <w:rPr>
      <w:w w:val="70"/>
      <w:sz w:val="14"/>
      <w:szCs w:val="14"/>
    </w:rPr>
  </w:style>
  <w:style w:type="paragraph" w:customStyle="1" w:styleId="PreciosEUROPAOCCIDENTALPRECIOS">
    <w:name w:val="Precios (EUROPA OCCIDENTAL:PRECIOS)"/>
    <w:basedOn w:val="Ningnestilodeprrafo"/>
    <w:uiPriority w:val="99"/>
    <w:rsid w:val="007764C3"/>
    <w:pPr>
      <w:spacing w:line="160" w:lineRule="atLeast"/>
      <w:jc w:val="center"/>
    </w:pPr>
    <w:rPr>
      <w:sz w:val="15"/>
      <w:szCs w:val="15"/>
    </w:rPr>
  </w:style>
  <w:style w:type="character" w:customStyle="1" w:styleId="diagris">
    <w:name w:val="dia gris"/>
    <w:uiPriority w:val="99"/>
    <w:rsid w:val="007764C3"/>
    <w:rPr>
      <w:color w:val="000000"/>
    </w:rPr>
  </w:style>
  <w:style w:type="paragraph" w:customStyle="1" w:styleId="DestinodiaEUROPAOCCIDENTALSALIDAS">
    <w:name w:val="Destino dia (EUROPA OCCIDENTAL:SALIDAS)"/>
    <w:basedOn w:val="Ningnestilodeprrafo"/>
    <w:uiPriority w:val="99"/>
    <w:rsid w:val="009227F2"/>
    <w:pPr>
      <w:spacing w:line="180" w:lineRule="atLeast"/>
    </w:pPr>
    <w:rPr>
      <w:sz w:val="16"/>
      <w:szCs w:val="16"/>
    </w:rPr>
  </w:style>
  <w:style w:type="character" w:customStyle="1" w:styleId="negritaitinerario">
    <w:name w:val="negrita itinerario"/>
    <w:uiPriority w:val="99"/>
    <w:rsid w:val="00A22D54"/>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ExtensionEUROPAOCCIDENTALITINERARIO">
    <w:name w:val="Extension (EUROPA OCCIDENTAL:ITINERARIO)"/>
    <w:basedOn w:val="DiaitinerarioEUROPAOCCIDENTALITINERARIO"/>
    <w:uiPriority w:val="99"/>
    <w:rsid w:val="00F22871"/>
    <w:pPr>
      <w:spacing w:after="57"/>
    </w:pPr>
    <w:rPr>
      <w:color w:val="AE1316"/>
    </w:rPr>
  </w:style>
  <w:style w:type="paragraph" w:customStyle="1" w:styleId="CabeceratablashotelesEUROPAOCCIDENTALINFORMACION">
    <w:name w:val="Cabecera tablas hoteles (EUROPA OCCIDENTAL:INFORMACION)"/>
    <w:basedOn w:val="Ningnestilodeprrafo"/>
    <w:uiPriority w:val="99"/>
    <w:rsid w:val="00F22871"/>
    <w:pPr>
      <w:spacing w:line="140" w:lineRule="atLeast"/>
      <w:ind w:left="28"/>
      <w:jc w:val="center"/>
    </w:pPr>
    <w:rPr>
      <w:w w:val="75"/>
      <w:sz w:val="15"/>
      <w:szCs w:val="15"/>
    </w:rPr>
  </w:style>
  <w:style w:type="paragraph" w:customStyle="1" w:styleId="notasimportantescabeceraEUROPAOCCIDENTALINFORMACION">
    <w:name w:val="notas importantes cabecera (EUROPA OCCIDENTAL:INFORMACION)"/>
    <w:basedOn w:val="Ningnestilodeprrafo"/>
    <w:uiPriority w:val="99"/>
    <w:rsid w:val="00B9497C"/>
    <w:rPr>
      <w:rFonts w:ascii="Avenir LT Std 65 Medium" w:hAnsi="Avenir LT Std 65 Medium" w:cs="Avenir LT Std 65 Medium"/>
      <w:caps/>
      <w:w w:val="75"/>
      <w:sz w:val="14"/>
      <w:szCs w:val="14"/>
    </w:rPr>
  </w:style>
  <w:style w:type="paragraph" w:customStyle="1" w:styleId="NotasimportantescuerpoEUROPAOCCIDENTALINFORMACION">
    <w:name w:val="Notas importantes cuerpo (EUROPA OCCIDENTAL:INFORMACION)"/>
    <w:basedOn w:val="Ningnestilodeprrafo"/>
    <w:uiPriority w:val="99"/>
    <w:rsid w:val="00B9497C"/>
    <w:pPr>
      <w:tabs>
        <w:tab w:val="left" w:pos="96"/>
      </w:tabs>
      <w:spacing w:line="170" w:lineRule="atLeast"/>
      <w:ind w:left="85" w:hanging="85"/>
    </w:pPr>
    <w:rPr>
      <w:rFonts w:ascii="Avenir LT Std 35 Light" w:hAnsi="Avenir LT Std 35 Light" w:cs="Avenir LT Std 35 Light"/>
      <w:w w:val="75"/>
      <w:sz w:val="14"/>
      <w:szCs w:val="14"/>
    </w:rPr>
  </w:style>
  <w:style w:type="paragraph" w:customStyle="1" w:styleId="CabecerasEUROPAOCCIDENTALINFORMACION">
    <w:name w:val="Cabeceras (EUROPA OCCIDENTAL:INFORMACION)"/>
    <w:basedOn w:val="Ningnestilodeprrafo"/>
    <w:uiPriority w:val="99"/>
    <w:rsid w:val="00FF5F2B"/>
    <w:pPr>
      <w:spacing w:line="180" w:lineRule="atLeast"/>
      <w:jc w:val="center"/>
    </w:pPr>
    <w:rPr>
      <w:rFonts w:ascii="Frutiger LT 55 Roman" w:hAnsi="Frutiger LT 55 Roman" w:cs="Frutiger LT 55 Roman"/>
      <w:sz w:val="16"/>
      <w:szCs w:val="16"/>
    </w:rPr>
  </w:style>
  <w:style w:type="character" w:customStyle="1" w:styleId="negritafranjapaqueteplus">
    <w:name w:val="negrita franja paquete plus"/>
    <w:uiPriority w:val="99"/>
    <w:rsid w:val="00FF5F2B"/>
    <w:rPr>
      <w:color w:val="000000"/>
    </w:rPr>
  </w:style>
  <w:style w:type="character" w:customStyle="1" w:styleId="dianaranja">
    <w:name w:val="dia naranja"/>
    <w:uiPriority w:val="99"/>
    <w:rsid w:val="00891D63"/>
    <w:rPr>
      <w:color w:val="AE1316"/>
    </w:rPr>
  </w:style>
  <w:style w:type="paragraph" w:customStyle="1" w:styleId="DiaEUROPAPARADOSSALIDAS">
    <w:name w:val="Dia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MesEUROPAPARADOSSALIDAS">
    <w:name w:val="Mes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DiaitinerarioEUROPAPARADOSITINERARIO">
    <w:name w:val="Dia itinerario (EUROPA PARA DOS:ITINERARIO)"/>
    <w:basedOn w:val="Ningnestilodeprrafo"/>
    <w:next w:val="ItinerarioEUROPAPARADOSITINERARIO"/>
    <w:uiPriority w:val="99"/>
    <w:rsid w:val="005D53A3"/>
    <w:pPr>
      <w:spacing w:line="190" w:lineRule="atLeast"/>
      <w:jc w:val="both"/>
    </w:pPr>
    <w:rPr>
      <w:w w:val="90"/>
      <w:sz w:val="16"/>
      <w:szCs w:val="16"/>
    </w:rPr>
  </w:style>
  <w:style w:type="paragraph" w:customStyle="1" w:styleId="ItinerarioEUROPAPARADOSITINERARIO">
    <w:name w:val="Itinerario (EUROPA PARA DOS:ITINERARIO)"/>
    <w:basedOn w:val="Ningnestilodeprrafo"/>
    <w:next w:val="DiaitinerarioEUROPAPARADOSITINERARIO"/>
    <w:uiPriority w:val="99"/>
    <w:rsid w:val="005D53A3"/>
    <w:pPr>
      <w:spacing w:after="57" w:line="190" w:lineRule="atLeast"/>
      <w:jc w:val="both"/>
    </w:pPr>
    <w:rPr>
      <w:rFonts w:ascii="Avenir LT Std 35 Light" w:hAnsi="Avenir LT Std 35 Light" w:cs="Avenir LT Std 35 Light"/>
      <w:w w:val="75"/>
      <w:sz w:val="16"/>
      <w:szCs w:val="16"/>
    </w:rPr>
  </w:style>
  <w:style w:type="paragraph" w:customStyle="1" w:styleId="EltourincluyeEUROPAPARADOSINFORMACION">
    <w:name w:val="El tour incluye (EUROPA PARA DOS:INFORMACION)"/>
    <w:basedOn w:val="Ningnestilodeprrafo"/>
    <w:uiPriority w:val="99"/>
    <w:rsid w:val="005D53A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UROPAPARADOSINFORMACION">
    <w:name w:val="Franja paquete plus (EUROPA PARA DOS:INFORMACION)"/>
    <w:basedOn w:val="Ningnestilodeprrafo"/>
    <w:uiPriority w:val="99"/>
    <w:rsid w:val="005D53A3"/>
    <w:pPr>
      <w:spacing w:line="180" w:lineRule="atLeast"/>
      <w:jc w:val="center"/>
    </w:pPr>
    <w:rPr>
      <w:rFonts w:ascii="Avenir LT Std 35 Light" w:hAnsi="Avenir LT Std 35 Light" w:cs="Avenir LT Std 35 Light"/>
      <w:caps/>
      <w:w w:val="84"/>
      <w:sz w:val="13"/>
      <w:szCs w:val="13"/>
    </w:rPr>
  </w:style>
  <w:style w:type="character" w:customStyle="1" w:styleId="coloreuropaoccidentalfranjapaqueteplus">
    <w:name w:val="color europa occidental franja paquete plus"/>
    <w:uiPriority w:val="99"/>
    <w:rsid w:val="005D53A3"/>
    <w:rPr>
      <w:color w:val="auto"/>
    </w:rPr>
  </w:style>
  <w:style w:type="paragraph" w:customStyle="1" w:styleId="CabeceratablashotelesEUROPAPARADOSINFORMACION">
    <w:name w:val="Cabecera tablas hoteles (EUROPA PARA DOS:INFORMACION)"/>
    <w:basedOn w:val="Ningnestilodeprrafo"/>
    <w:uiPriority w:val="99"/>
    <w:rsid w:val="005D53A3"/>
    <w:pPr>
      <w:spacing w:line="140" w:lineRule="atLeast"/>
      <w:ind w:left="28"/>
      <w:jc w:val="center"/>
    </w:pPr>
    <w:rPr>
      <w:w w:val="75"/>
      <w:sz w:val="15"/>
      <w:szCs w:val="15"/>
    </w:rPr>
  </w:style>
  <w:style w:type="paragraph" w:customStyle="1" w:styleId="CiudadeshotelesEUROPAPARADOSINFORMACION">
    <w:name w:val="Ciudades hoteles (EUROPA PARA DOS:INFORMACION)"/>
    <w:basedOn w:val="Ningnestilodeprrafo"/>
    <w:uiPriority w:val="99"/>
    <w:rsid w:val="005D53A3"/>
    <w:pPr>
      <w:spacing w:line="160" w:lineRule="atLeast"/>
    </w:pPr>
    <w:rPr>
      <w:w w:val="65"/>
      <w:sz w:val="14"/>
      <w:szCs w:val="14"/>
    </w:rPr>
  </w:style>
  <w:style w:type="paragraph" w:customStyle="1" w:styleId="HotelesEUROPAPARADOSINFORMACION">
    <w:name w:val="Hoteles (EUROPA PARA DOS:INFORMACION)"/>
    <w:basedOn w:val="Ningnestilodeprrafo"/>
    <w:uiPriority w:val="99"/>
    <w:rsid w:val="005D53A3"/>
    <w:pPr>
      <w:spacing w:line="160" w:lineRule="atLeast"/>
    </w:pPr>
    <w:rPr>
      <w:rFonts w:ascii="Avenir LT Std 35 Light" w:hAnsi="Avenir LT Std 35 Light" w:cs="Avenir LT Std 35 Light"/>
      <w:w w:val="65"/>
      <w:sz w:val="14"/>
      <w:szCs w:val="14"/>
    </w:rPr>
  </w:style>
  <w:style w:type="paragraph" w:customStyle="1" w:styleId="CabecerasEUROPAPARADOSINFORMACION">
    <w:name w:val="Cabeceras (EUROPA PARA DOS:INFORMACION)"/>
    <w:basedOn w:val="Ningnestilodeprrafo"/>
    <w:uiPriority w:val="99"/>
    <w:rsid w:val="005D53A3"/>
    <w:pPr>
      <w:spacing w:line="180" w:lineRule="atLeast"/>
      <w:jc w:val="center"/>
    </w:pPr>
    <w:rPr>
      <w:rFonts w:ascii="Frutiger LT 55 Roman" w:hAnsi="Frutiger LT 55 Roman" w:cs="Frutiger LT 55 Roman"/>
      <w:sz w:val="16"/>
      <w:szCs w:val="16"/>
    </w:rPr>
  </w:style>
  <w:style w:type="paragraph" w:customStyle="1" w:styleId="CabeceraspreciosEUROPAPARADOSPRECIOS">
    <w:name w:val="Cabeceras precios (EUROPA PARA DOS:PRECIOS)"/>
    <w:basedOn w:val="Ningnestilodeprrafo"/>
    <w:uiPriority w:val="99"/>
    <w:rsid w:val="005D53A3"/>
    <w:pPr>
      <w:spacing w:line="140" w:lineRule="atLeast"/>
      <w:jc w:val="center"/>
    </w:pPr>
    <w:rPr>
      <w:color w:val="FFFFFF"/>
      <w:sz w:val="15"/>
      <w:szCs w:val="15"/>
    </w:rPr>
  </w:style>
  <w:style w:type="paragraph" w:customStyle="1" w:styleId="FechaspreciosEUROPAPARADOSPRECIOS">
    <w:name w:val="Fechas precios (EUROPA PARA DOS:PRECIOS)"/>
    <w:basedOn w:val="Ningnestilodeprrafo"/>
    <w:uiPriority w:val="99"/>
    <w:rsid w:val="005D53A3"/>
    <w:pPr>
      <w:spacing w:line="160" w:lineRule="atLeast"/>
      <w:jc w:val="center"/>
    </w:pPr>
    <w:rPr>
      <w:rFonts w:ascii="Avenir LT Std 35 Light" w:hAnsi="Avenir LT Std 35 Light" w:cs="Avenir LT Std 35 Light"/>
      <w:w w:val="70"/>
      <w:sz w:val="14"/>
      <w:szCs w:val="14"/>
    </w:rPr>
  </w:style>
  <w:style w:type="paragraph" w:customStyle="1" w:styleId="categoriasEUROPAPARADOSPRECIOS">
    <w:name w:val="categorias (EUROPA PARA DOS:PRECIOS)"/>
    <w:basedOn w:val="Ningnestilodeprrafo"/>
    <w:uiPriority w:val="99"/>
    <w:rsid w:val="005D53A3"/>
    <w:pPr>
      <w:spacing w:line="160" w:lineRule="atLeast"/>
      <w:ind w:left="28"/>
      <w:jc w:val="center"/>
    </w:pPr>
    <w:rPr>
      <w:w w:val="70"/>
      <w:sz w:val="14"/>
      <w:szCs w:val="14"/>
    </w:rPr>
  </w:style>
  <w:style w:type="paragraph" w:customStyle="1" w:styleId="PreciosEUROPAPARADOSPRECIOS">
    <w:name w:val="Precios (EUROPA PARA DOS:PRECIOS)"/>
    <w:basedOn w:val="Ningnestilodeprrafo"/>
    <w:uiPriority w:val="99"/>
    <w:rsid w:val="005D53A3"/>
    <w:pPr>
      <w:spacing w:line="160" w:lineRule="atLeast"/>
      <w:jc w:val="center"/>
    </w:pPr>
    <w:rPr>
      <w:sz w:val="15"/>
      <w:szCs w:val="15"/>
    </w:rPr>
  </w:style>
  <w:style w:type="paragraph" w:customStyle="1" w:styleId="TITULOPROGRAMA">
    <w:name w:val="TITULO PROGRAMA"/>
    <w:basedOn w:val="TITULO"/>
    <w:uiPriority w:val="99"/>
    <w:rsid w:val="007A06EB"/>
    <w:pPr>
      <w:framePr w:wrap="auto" w:vAnchor="margin" w:yAlign="inline"/>
      <w:pBdr>
        <w:top w:val="none" w:sz="0" w:space="0" w:color="auto"/>
        <w:left w:val="none" w:sz="0" w:space="0" w:color="auto"/>
        <w:bottom w:val="none" w:sz="0" w:space="0" w:color="auto"/>
        <w:right w:val="none" w:sz="0" w:space="0" w:color="auto"/>
      </w:pBdr>
      <w:spacing w:after="480"/>
      <w:jc w:val="left"/>
    </w:pPr>
    <w:rPr>
      <w:rFonts w:ascii="Avenir LT Std 65 Medium" w:hAnsi="Avenir LT Std 65 Medium" w:cs="Avenir LT Std 65 Medium"/>
      <w:w w:val="75"/>
      <w:sz w:val="48"/>
      <w:szCs w:val="48"/>
    </w:rPr>
  </w:style>
  <w:style w:type="paragraph" w:customStyle="1" w:styleId="DIAS">
    <w:name w:val="DIAS"/>
    <w:basedOn w:val="TITULO"/>
    <w:uiPriority w:val="99"/>
    <w:rsid w:val="00A30373"/>
    <w:pPr>
      <w:framePr w:wrap="auto" w:vAnchor="margin" w:yAlign="inline"/>
      <w:pBdr>
        <w:top w:val="none" w:sz="0" w:space="0" w:color="auto"/>
        <w:left w:val="none" w:sz="0" w:space="0" w:color="auto"/>
        <w:bottom w:val="none" w:sz="0" w:space="0" w:color="auto"/>
        <w:right w:val="none" w:sz="0" w:space="0" w:color="auto"/>
      </w:pBdr>
      <w:jc w:val="left"/>
    </w:pPr>
    <w:rPr>
      <w:sz w:val="18"/>
      <w:szCs w:val="18"/>
    </w:rPr>
  </w:style>
  <w:style w:type="paragraph" w:customStyle="1" w:styleId="Estilo1">
    <w:name w:val="Estilo1"/>
    <w:basedOn w:val="TITULO"/>
    <w:uiPriority w:val="99"/>
    <w:rsid w:val="00A30373"/>
    <w:pPr>
      <w:framePr w:wrap="auto" w:vAnchor="margin" w:yAlign="inline"/>
      <w:pBdr>
        <w:top w:val="none" w:sz="0" w:space="0" w:color="auto"/>
        <w:left w:val="none" w:sz="0" w:space="0" w:color="auto"/>
        <w:bottom w:val="none" w:sz="0" w:space="0" w:color="auto"/>
        <w:right w:val="none" w:sz="0" w:space="0" w:color="auto"/>
      </w:pBdr>
    </w:pPr>
    <w:rPr>
      <w:sz w:val="18"/>
      <w:szCs w:val="18"/>
    </w:rPr>
  </w:style>
  <w:style w:type="paragraph" w:customStyle="1" w:styleId="DIASVISITANDO">
    <w:name w:val="DIAS VISITANDO"/>
    <w:basedOn w:val="DIAS"/>
    <w:uiPriority w:val="99"/>
    <w:rsid w:val="00FB00C6"/>
    <w:pPr>
      <w:spacing w:after="240"/>
    </w:pPr>
    <w:rPr>
      <w:sz w:val="24"/>
      <w:szCs w:val="24"/>
    </w:rPr>
  </w:style>
  <w:style w:type="character" w:styleId="Ttulodellibro">
    <w:name w:val="Book Title"/>
    <w:basedOn w:val="Fuentedeprrafopredeter"/>
    <w:uiPriority w:val="99"/>
    <w:qFormat/>
    <w:rsid w:val="00A30373"/>
    <w:rPr>
      <w:b/>
      <w:bCs/>
      <w:i/>
      <w:iCs/>
      <w:spacing w:val="5"/>
    </w:rPr>
  </w:style>
  <w:style w:type="character" w:styleId="Referenciaintensa">
    <w:name w:val="Intense Reference"/>
    <w:basedOn w:val="Fuentedeprrafopredeter"/>
    <w:uiPriority w:val="99"/>
    <w:qFormat/>
    <w:rsid w:val="00A30373"/>
    <w:rPr>
      <w:b/>
      <w:bCs/>
      <w:smallCaps/>
      <w:color w:val="auto"/>
      <w:spacing w:val="5"/>
    </w:rPr>
  </w:style>
  <w:style w:type="character" w:styleId="Referenciasutil">
    <w:name w:val="Subtle Reference"/>
    <w:basedOn w:val="Fuentedeprrafopredeter"/>
    <w:uiPriority w:val="99"/>
    <w:qFormat/>
    <w:rsid w:val="00A30373"/>
    <w:rPr>
      <w:smallCaps/>
      <w:color w:val="auto"/>
    </w:rPr>
  </w:style>
  <w:style w:type="paragraph" w:customStyle="1" w:styleId="DIASITINERARIO">
    <w:name w:val="DIAS ITINERARIO"/>
    <w:basedOn w:val="dia"/>
    <w:uiPriority w:val="99"/>
    <w:rsid w:val="00FB00C6"/>
    <w:rPr>
      <w:sz w:val="18"/>
      <w:szCs w:val="18"/>
    </w:rPr>
  </w:style>
  <w:style w:type="paragraph" w:customStyle="1" w:styleId="TituloprogramaESPAAPORTUGALMARRUECOSCABECERA">
    <w:name w:val="Titulo programa (ESPAÑA PORTUGAL MARRUECOS:CABECERA)"/>
    <w:basedOn w:val="Ningnestilodeprrafo"/>
    <w:uiPriority w:val="99"/>
    <w:rsid w:val="007A06EB"/>
    <w:pPr>
      <w:spacing w:line="420" w:lineRule="atLeast"/>
    </w:pPr>
    <w:rPr>
      <w:rFonts w:ascii="Avenir LT Std 65 Medium" w:hAnsi="Avenir LT Std 65 Medium" w:cs="Avenir LT Std 65 Medium"/>
      <w:w w:val="75"/>
      <w:sz w:val="70"/>
      <w:szCs w:val="70"/>
    </w:rPr>
  </w:style>
  <w:style w:type="paragraph" w:customStyle="1" w:styleId="DiasESPAAPORTUGALMARRUECOSCABECERA">
    <w:name w:val="Dias (ESPAÑA PORTUGAL MARRUECOS:CABECERA)"/>
    <w:basedOn w:val="Ningnestilodeprrafo"/>
    <w:uiPriority w:val="99"/>
    <w:rsid w:val="007A06EB"/>
    <w:rPr>
      <w:rFonts w:ascii="Avenir LT Std 35 Light" w:hAnsi="Avenir LT Std 35 Light" w:cs="Avenir LT Std 35 Light"/>
    </w:rPr>
  </w:style>
  <w:style w:type="paragraph" w:customStyle="1" w:styleId="VisitandoESPAAPORTUGALMARRUECOSCABECERA">
    <w:name w:val="Visitando (ESPAÑA PORTUGAL MARRUECOS:CABECERA)"/>
    <w:basedOn w:val="Ningnestilodeprrafo"/>
    <w:uiPriority w:val="99"/>
    <w:rsid w:val="007A06EB"/>
    <w:pPr>
      <w:spacing w:line="200" w:lineRule="atLeast"/>
      <w:jc w:val="both"/>
    </w:pPr>
    <w:rPr>
      <w:w w:val="90"/>
      <w:sz w:val="17"/>
      <w:szCs w:val="17"/>
    </w:rPr>
  </w:style>
  <w:style w:type="character" w:customStyle="1" w:styleId="diacolorespaaportugalmarruecosA4V">
    <w:name w:val="dia color españa portugal marruecos (A4 V)"/>
    <w:uiPriority w:val="99"/>
    <w:rsid w:val="007A06EB"/>
    <w:rPr>
      <w:color w:val="49622D"/>
    </w:rPr>
  </w:style>
  <w:style w:type="paragraph" w:customStyle="1" w:styleId="AoESPAAPORTUGALMARRUECOSSALIDAS">
    <w:name w:val="Año (ESPAÑA PORTUGAL MARRUECOS:SALIDAS)"/>
    <w:basedOn w:val="Ningnestilodeprrafo"/>
    <w:uiPriority w:val="99"/>
    <w:rsid w:val="007A06EB"/>
    <w:pPr>
      <w:spacing w:line="180" w:lineRule="atLeast"/>
    </w:pPr>
    <w:rPr>
      <w:sz w:val="18"/>
      <w:szCs w:val="18"/>
    </w:rPr>
  </w:style>
  <w:style w:type="paragraph" w:customStyle="1" w:styleId="DestinodiaESPAAPORTUGALMARRUECOSSALIDAS">
    <w:name w:val="Destino dia (ESPAÑA PORTUGAL MARRUECOS:SALIDAS)"/>
    <w:basedOn w:val="Ningnestilodeprrafo"/>
    <w:uiPriority w:val="99"/>
    <w:rsid w:val="007A06EB"/>
    <w:pPr>
      <w:spacing w:line="180" w:lineRule="atLeast"/>
    </w:pPr>
    <w:rPr>
      <w:sz w:val="16"/>
      <w:szCs w:val="16"/>
    </w:rPr>
  </w:style>
  <w:style w:type="paragraph" w:customStyle="1" w:styleId="MesESPAAPORTUGALMARRUECOSSALIDAS">
    <w:name w:val="Mes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ESPAAPORTUGALMARRUECOSSALIDAS">
    <w:name w:val="Dia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itinerarioESPAAPORTUGALMARRUECOSITINERARIO">
    <w:name w:val="Dia itinerario (ESPAÑA PORTUGAL MARRUECOS:ITINERARIO)"/>
    <w:basedOn w:val="Ningnestilodeprrafo"/>
    <w:next w:val="ItinerarioESPAAPORTUGALMARRUECOSITINERARIO"/>
    <w:uiPriority w:val="99"/>
    <w:rsid w:val="007A06EB"/>
    <w:pPr>
      <w:suppressAutoHyphens/>
      <w:spacing w:line="190" w:lineRule="atLeast"/>
    </w:pPr>
    <w:rPr>
      <w:w w:val="90"/>
      <w:sz w:val="16"/>
      <w:szCs w:val="16"/>
    </w:rPr>
  </w:style>
  <w:style w:type="paragraph" w:customStyle="1" w:styleId="ItinerarioESPAAPORTUGALMARRUECOSITINERARIO">
    <w:name w:val="Itinerario (ESPAÑA PORTUGAL MARRUECOS:ITINERARIO)"/>
    <w:basedOn w:val="Ningnestilodeprrafo"/>
    <w:next w:val="DiaitinerarioESPAAPORTUGALMARRUECOSITINERARIO"/>
    <w:uiPriority w:val="99"/>
    <w:rsid w:val="007A06EB"/>
    <w:pPr>
      <w:spacing w:after="57" w:line="190" w:lineRule="atLeast"/>
      <w:jc w:val="both"/>
    </w:pPr>
    <w:rPr>
      <w:rFonts w:ascii="Avenir LT Std 35 Light" w:hAnsi="Avenir LT Std 35 Light" w:cs="Avenir LT Std 35 Light"/>
      <w:w w:val="75"/>
      <w:sz w:val="16"/>
      <w:szCs w:val="16"/>
    </w:rPr>
  </w:style>
  <w:style w:type="paragraph" w:customStyle="1" w:styleId="CabecerasESPAAPORTUGALMARRUECOSINFORMACION">
    <w:name w:val="Cabeceras (ESPAÑA PORTUGAL MARRUECOS:INFORMACION)"/>
    <w:basedOn w:val="Ningnestilodeprrafo"/>
    <w:uiPriority w:val="99"/>
    <w:rsid w:val="007A06EB"/>
    <w:pPr>
      <w:spacing w:line="180" w:lineRule="atLeast"/>
      <w:jc w:val="center"/>
    </w:pPr>
    <w:rPr>
      <w:rFonts w:ascii="Frutiger LT 55 Roman" w:hAnsi="Frutiger LT 55 Roman" w:cs="Frutiger LT 55 Roman"/>
      <w:sz w:val="16"/>
      <w:szCs w:val="16"/>
    </w:rPr>
  </w:style>
  <w:style w:type="paragraph" w:customStyle="1" w:styleId="EltourincluyeESPAAPORTUGALMARRUECOSINFORMACION">
    <w:name w:val="El tour incluye (ESPAÑA PORTUGAL MARRUECOS:INFORMACION)"/>
    <w:basedOn w:val="Ningnestilodeprrafo"/>
    <w:uiPriority w:val="99"/>
    <w:rsid w:val="007A06EB"/>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SPAAPORTUGALMARRUECOSINFORMACION">
    <w:name w:val="Franja paquete plus (ESPAÑA PORTUGAL MARRUECOS:INFORMACION)"/>
    <w:basedOn w:val="Ningnestilodeprrafo"/>
    <w:uiPriority w:val="99"/>
    <w:rsid w:val="007A06EB"/>
    <w:pPr>
      <w:spacing w:line="180" w:lineRule="atLeast"/>
      <w:jc w:val="center"/>
    </w:pPr>
    <w:rPr>
      <w:rFonts w:ascii="Avenir LT Std 35 Light" w:hAnsi="Avenir LT Std 35 Light" w:cs="Avenir LT Std 35 Light"/>
      <w:caps/>
      <w:w w:val="84"/>
      <w:sz w:val="13"/>
      <w:szCs w:val="13"/>
    </w:rPr>
  </w:style>
  <w:style w:type="paragraph" w:customStyle="1" w:styleId="CabeceratablashotelesESPAAPORTUGALMARRUECOSINFORMACION">
    <w:name w:val="Cabecera tablas hoteles (ESPAÑA PORTUGAL MARRUECOS:INFORMACION)"/>
    <w:basedOn w:val="Ningnestilodeprrafo"/>
    <w:uiPriority w:val="99"/>
    <w:rsid w:val="007A06EB"/>
    <w:pPr>
      <w:spacing w:line="140" w:lineRule="atLeast"/>
      <w:ind w:left="28"/>
      <w:jc w:val="center"/>
    </w:pPr>
    <w:rPr>
      <w:w w:val="75"/>
      <w:sz w:val="15"/>
      <w:szCs w:val="15"/>
    </w:rPr>
  </w:style>
  <w:style w:type="paragraph" w:customStyle="1" w:styleId="CiudadeshotelesESPAAPORTUGALMARRUECOSINFORMACION">
    <w:name w:val="Ciudades hoteles (ESPAÑA PORTUGAL MARRUECOS:INFORMACION)"/>
    <w:basedOn w:val="Ningnestilodeprrafo"/>
    <w:uiPriority w:val="99"/>
    <w:rsid w:val="007A06EB"/>
    <w:pPr>
      <w:spacing w:line="160" w:lineRule="atLeast"/>
    </w:pPr>
    <w:rPr>
      <w:w w:val="65"/>
      <w:sz w:val="14"/>
      <w:szCs w:val="14"/>
    </w:rPr>
  </w:style>
  <w:style w:type="paragraph" w:customStyle="1" w:styleId="HotelesESPAAPORTUGALMARRUECOSINFORMACION">
    <w:name w:val="Hoteles (ESPAÑA PORTUGAL MARRUECOS:INFORMACION)"/>
    <w:basedOn w:val="Ningnestilodeprrafo"/>
    <w:uiPriority w:val="99"/>
    <w:rsid w:val="007A06EB"/>
    <w:pPr>
      <w:spacing w:line="160" w:lineRule="atLeast"/>
    </w:pPr>
    <w:rPr>
      <w:rFonts w:ascii="Avenir LT Std 35 Light" w:hAnsi="Avenir LT Std 35 Light" w:cs="Avenir LT Std 35 Light"/>
      <w:w w:val="65"/>
      <w:sz w:val="14"/>
      <w:szCs w:val="14"/>
    </w:rPr>
  </w:style>
  <w:style w:type="paragraph" w:customStyle="1" w:styleId="CabeceraspreciosESPAAPORTUGALMARRUECOSPRECIOS">
    <w:name w:val="Cabeceras precios (ESPAÑA PORTUGAL MARRUECOS:PRECIOS)"/>
    <w:basedOn w:val="Ningnestilodeprrafo"/>
    <w:uiPriority w:val="99"/>
    <w:rsid w:val="00063C87"/>
    <w:pPr>
      <w:spacing w:line="140" w:lineRule="atLeast"/>
      <w:jc w:val="center"/>
    </w:pPr>
    <w:rPr>
      <w:color w:val="FFFFFF"/>
      <w:sz w:val="15"/>
      <w:szCs w:val="15"/>
    </w:rPr>
  </w:style>
  <w:style w:type="paragraph" w:customStyle="1" w:styleId="FechaspreciosESPAAPORTUGALMARRUECOSPRECIOS">
    <w:name w:val="Fechas precios (ESPAÑA PORTUGAL MARRUECOS:PRECIOS)"/>
    <w:basedOn w:val="Ningnestilodeprrafo"/>
    <w:uiPriority w:val="99"/>
    <w:rsid w:val="00063C87"/>
    <w:pPr>
      <w:spacing w:line="160" w:lineRule="atLeast"/>
      <w:jc w:val="center"/>
    </w:pPr>
    <w:rPr>
      <w:rFonts w:ascii="Avenir LT Std 65 Medium" w:hAnsi="Avenir LT Std 65 Medium" w:cs="Avenir LT Std 65 Medium"/>
      <w:w w:val="70"/>
      <w:sz w:val="14"/>
      <w:szCs w:val="14"/>
    </w:rPr>
  </w:style>
  <w:style w:type="paragraph" w:customStyle="1" w:styleId="categoriasESPAAPORTUGALMARRUECOSPRECIOS">
    <w:name w:val="categorias (ESPAÑA PORTUGAL MARRUECOS:PRECIOS)"/>
    <w:basedOn w:val="Ningnestilodeprrafo"/>
    <w:uiPriority w:val="99"/>
    <w:rsid w:val="00063C87"/>
    <w:pPr>
      <w:spacing w:line="160" w:lineRule="atLeast"/>
      <w:ind w:left="28"/>
      <w:jc w:val="center"/>
    </w:pPr>
    <w:rPr>
      <w:w w:val="70"/>
      <w:sz w:val="14"/>
      <w:szCs w:val="14"/>
    </w:rPr>
  </w:style>
  <w:style w:type="paragraph" w:customStyle="1" w:styleId="PreciosESPAAPORTUGALMARRUECOSPRECIOS">
    <w:name w:val="Precios (ESPAÑA PORTUGAL MARRUECOS:PRECIOS)"/>
    <w:basedOn w:val="Ningnestilodeprrafo"/>
    <w:uiPriority w:val="99"/>
    <w:rsid w:val="00063C87"/>
    <w:pPr>
      <w:spacing w:line="160" w:lineRule="atLeast"/>
      <w:jc w:val="center"/>
    </w:pPr>
    <w:rPr>
      <w:sz w:val="15"/>
      <w:szCs w:val="15"/>
    </w:rPr>
  </w:style>
  <w:style w:type="paragraph" w:customStyle="1" w:styleId="DesdeESPAAPORTUGALMARRUECOSCABECERA">
    <w:name w:val="Desde (ESPAÑA PORTUGAL MARRUECOS:CABECERA)"/>
    <w:basedOn w:val="Ningnestilodeprrafo"/>
    <w:uiPriority w:val="99"/>
    <w:rsid w:val="00063C87"/>
    <w:rPr>
      <w:rFonts w:ascii="Avenir LT Std 45 Book" w:hAnsi="Avenir LT Std 45 Book" w:cs="Avenir LT Std 45 Book"/>
      <w:w w:val="83"/>
      <w:sz w:val="48"/>
      <w:szCs w:val="48"/>
    </w:rPr>
  </w:style>
  <w:style w:type="paragraph" w:customStyle="1" w:styleId="ExtensionESPAAPORTUGALMARRUECOSITINERARIO">
    <w:name w:val="Extension (ESPAÑA PORTUGAL MARRUECOS:ITINERARIO)"/>
    <w:basedOn w:val="DiaitinerarioESPAAPORTUGALMARRUECOSITINERARIO"/>
    <w:uiPriority w:val="99"/>
    <w:rsid w:val="00442735"/>
    <w:pPr>
      <w:spacing w:after="57"/>
    </w:pPr>
    <w:rPr>
      <w:color w:val="49622D"/>
    </w:rPr>
  </w:style>
  <w:style w:type="paragraph" w:customStyle="1" w:styleId="CabecerasINFORMACION">
    <w:name w:val="Cabeceras (INFORMACION)"/>
    <w:basedOn w:val="Ningnestilodeprrafo"/>
    <w:uiPriority w:val="99"/>
    <w:rsid w:val="00B07D57"/>
    <w:pPr>
      <w:pBdr>
        <w:top w:val="single" w:sz="4" w:space="8" w:color="000000"/>
      </w:pBdr>
      <w:spacing w:before="164" w:after="57"/>
    </w:pPr>
    <w:rPr>
      <w:rFonts w:ascii="Gill Sans" w:hAnsi="Gill Sans" w:cs="Gill Sans"/>
      <w:b/>
      <w:bCs/>
      <w:i/>
      <w:iCs/>
      <w:sz w:val="16"/>
      <w:szCs w:val="16"/>
    </w:rPr>
  </w:style>
  <w:style w:type="paragraph" w:customStyle="1" w:styleId="AofechasINFORMACION">
    <w:name w:val="Año fechas (INFORMACION)"/>
    <w:basedOn w:val="Ningnestilodeprrafo"/>
    <w:uiPriority w:val="99"/>
    <w:rsid w:val="00B07D57"/>
    <w:rPr>
      <w:rFonts w:ascii="Gill Sans" w:hAnsi="Gill Sans" w:cs="Gill Sans"/>
      <w:b/>
      <w:bCs/>
      <w:sz w:val="14"/>
      <w:szCs w:val="14"/>
    </w:rPr>
  </w:style>
  <w:style w:type="paragraph" w:customStyle="1" w:styleId="FechassalidasINFORMACION">
    <w:name w:val="Fechas_salidas (INFORMACION)"/>
    <w:basedOn w:val="Ningnestilodeprrafo"/>
    <w:uiPriority w:val="99"/>
    <w:rsid w:val="00B07D57"/>
    <w:pPr>
      <w:tabs>
        <w:tab w:val="left" w:pos="283"/>
      </w:tabs>
    </w:pPr>
    <w:rPr>
      <w:rFonts w:ascii="Gill Sans" w:hAnsi="Gill Sans" w:cs="Gill Sans"/>
      <w:sz w:val="14"/>
      <w:szCs w:val="14"/>
    </w:rPr>
  </w:style>
  <w:style w:type="paragraph" w:customStyle="1" w:styleId="PreciosPorPersonaTABLAS">
    <w:name w:val="Precios_Por_Persona (TABLAS)"/>
    <w:basedOn w:val="Ningnestilodeprrafo"/>
    <w:uiPriority w:val="99"/>
    <w:rsid w:val="00B10E43"/>
    <w:rPr>
      <w:rFonts w:ascii="Gill Sans" w:hAnsi="Gill Sans" w:cs="Gill Sans"/>
      <w:b/>
      <w:bCs/>
      <w:caps/>
      <w:sz w:val="14"/>
      <w:szCs w:val="14"/>
    </w:rPr>
  </w:style>
  <w:style w:type="paragraph" w:customStyle="1" w:styleId="CabeceraTablaTABLAS">
    <w:name w:val="Cabecera_Tabla (TABLAS)"/>
    <w:basedOn w:val="Ningnestilodeprrafo"/>
    <w:uiPriority w:val="99"/>
    <w:rsid w:val="00B10E43"/>
    <w:rPr>
      <w:rFonts w:ascii="Gill Sans" w:hAnsi="Gill Sans" w:cs="Gill Sans"/>
      <w:b/>
      <w:bCs/>
      <w:sz w:val="14"/>
      <w:szCs w:val="14"/>
    </w:rPr>
  </w:style>
  <w:style w:type="paragraph" w:customStyle="1" w:styleId="TramosFechasTourTABLAS">
    <w:name w:val="Tramos_Fechas_Tour (TABLAS)"/>
    <w:basedOn w:val="Ningnestilodeprrafo"/>
    <w:uiPriority w:val="99"/>
    <w:rsid w:val="00B10E43"/>
    <w:rPr>
      <w:rFonts w:ascii="Gill Sans" w:hAnsi="Gill Sans" w:cs="Gill Sans"/>
      <w:w w:val="70"/>
      <w:sz w:val="14"/>
      <w:szCs w:val="14"/>
    </w:rPr>
  </w:style>
  <w:style w:type="paragraph" w:customStyle="1" w:styleId="CuerpoTablaTABLAS">
    <w:name w:val="Cuerpo_Tabla (TABLAS)"/>
    <w:basedOn w:val="Ningnestilodeprrafo"/>
    <w:uiPriority w:val="99"/>
    <w:rsid w:val="00B10E43"/>
    <w:rPr>
      <w:rFonts w:ascii="Gill Sans" w:hAnsi="Gill Sans" w:cs="Gill Sans"/>
      <w:sz w:val="14"/>
      <w:szCs w:val="14"/>
    </w:rPr>
  </w:style>
  <w:style w:type="paragraph" w:customStyle="1" w:styleId="PreciosTABLAS">
    <w:name w:val="Precios (TABLAS)"/>
    <w:basedOn w:val="Ningnestilodeprrafo"/>
    <w:uiPriority w:val="99"/>
    <w:rsid w:val="00B10E43"/>
    <w:pPr>
      <w:jc w:val="center"/>
    </w:pPr>
    <w:rPr>
      <w:rFonts w:ascii="Gill Sans" w:hAnsi="Gill Sans" w:cs="Gill Sans"/>
      <w:sz w:val="16"/>
      <w:szCs w:val="16"/>
    </w:rPr>
  </w:style>
  <w:style w:type="paragraph" w:customStyle="1" w:styleId="ListaINFORMACION">
    <w:name w:val="Lista (INFORMACION)"/>
    <w:basedOn w:val="Ningnestilodeprrafo"/>
    <w:uiPriority w:val="99"/>
    <w:rsid w:val="0045127D"/>
    <w:pPr>
      <w:ind w:left="113" w:hanging="113"/>
    </w:pPr>
    <w:rPr>
      <w:rFonts w:ascii="Gill Sans" w:hAnsi="Gill Sans" w:cs="Gill Sans"/>
      <w:sz w:val="14"/>
      <w:szCs w:val="14"/>
    </w:rPr>
  </w:style>
  <w:style w:type="character" w:customStyle="1" w:styleId="INDICEPAGINA">
    <w:name w:val="INDICE_PAGINA"/>
    <w:uiPriority w:val="99"/>
    <w:rsid w:val="00FB7960"/>
    <w:rPr>
      <w:rFonts w:ascii="Gill Sans" w:hAnsi="Gill Sans" w:cs="Gill Sans"/>
      <w:b/>
      <w:bCs/>
      <w:color w:val="000000"/>
      <w:sz w:val="32"/>
      <w:szCs w:val="32"/>
    </w:rPr>
  </w:style>
  <w:style w:type="paragraph" w:customStyle="1" w:styleId="SuplementosTABLAS">
    <w:name w:val="Suplementos (TABLAS)"/>
    <w:basedOn w:val="Ningnestilodeprrafo"/>
    <w:uiPriority w:val="99"/>
    <w:rsid w:val="00382143"/>
    <w:pPr>
      <w:spacing w:line="140" w:lineRule="atLeast"/>
      <w:jc w:val="center"/>
    </w:pPr>
    <w:rPr>
      <w:rFonts w:ascii="Gill Sans" w:hAnsi="Gill Sans" w:cs="Gill Sans"/>
      <w:w w:val="65"/>
      <w:sz w:val="12"/>
      <w:szCs w:val="12"/>
    </w:rPr>
  </w:style>
  <w:style w:type="paragraph" w:customStyle="1" w:styleId="VisitandoCABECERAPAGINA">
    <w:name w:val="Visitando (CABECERA PAGINA)"/>
    <w:basedOn w:val="Ningnestilodeprrafo"/>
    <w:next w:val="Normal"/>
    <w:uiPriority w:val="99"/>
    <w:rsid w:val="00CC0547"/>
    <w:pPr>
      <w:jc w:val="both"/>
    </w:pPr>
    <w:rPr>
      <w:rFonts w:ascii="Gill Sans" w:hAnsi="Gill Sans" w:cs="Gill Sans"/>
      <w:sz w:val="14"/>
      <w:szCs w:val="14"/>
    </w:rPr>
  </w:style>
  <w:style w:type="paragraph" w:customStyle="1" w:styleId="ListasinflechasINFORMACION">
    <w:name w:val="Lista_sin_flechas (INFORMACION)"/>
    <w:basedOn w:val="Ningnestilodeprrafo"/>
    <w:uiPriority w:val="99"/>
    <w:rsid w:val="00CC0547"/>
    <w:pPr>
      <w:ind w:left="113"/>
    </w:pPr>
    <w:rPr>
      <w:rFonts w:ascii="Gill Sans" w:hAnsi="Gill Sans" w:cs="Gill Sans"/>
      <w:sz w:val="14"/>
      <w:szCs w:val="14"/>
    </w:rPr>
  </w:style>
  <w:style w:type="character" w:customStyle="1" w:styleId="visitandocursiva">
    <w:name w:val="visitando cursiva"/>
    <w:uiPriority w:val="99"/>
    <w:rsid w:val="00CC0547"/>
    <w:rPr>
      <w:b/>
      <w:bCs/>
      <w:i/>
      <w:iCs/>
      <w:sz w:val="14"/>
      <w:szCs w:val="14"/>
    </w:rPr>
  </w:style>
  <w:style w:type="character" w:styleId="Hipervnculo">
    <w:name w:val="Hyperlink"/>
    <w:basedOn w:val="Fuentedeprrafopredeter"/>
    <w:uiPriority w:val="99"/>
    <w:semiHidden/>
    <w:rsid w:val="003C13F2"/>
    <w:rPr>
      <w:color w:val="0000FF"/>
      <w:u w:val="single"/>
    </w:rPr>
  </w:style>
  <w:style w:type="table" w:styleId="Tablaconcuadrcula">
    <w:name w:val="Table Grid"/>
    <w:basedOn w:val="Tablanormal"/>
    <w:uiPriority w:val="99"/>
    <w:rsid w:val="00707C9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99"/>
    <w:qFormat/>
    <w:rsid w:val="00C0210A"/>
    <w:rPr>
      <w:rFonts w:cs="Calibri"/>
      <w:lang w:val="tr-T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829236">
      <w:marLeft w:val="0"/>
      <w:marRight w:val="0"/>
      <w:marTop w:val="0"/>
      <w:marBottom w:val="0"/>
      <w:divBdr>
        <w:top w:val="none" w:sz="0" w:space="0" w:color="auto"/>
        <w:left w:val="none" w:sz="0" w:space="0" w:color="auto"/>
        <w:bottom w:val="none" w:sz="0" w:space="0" w:color="auto"/>
        <w:right w:val="none" w:sz="0" w:space="0" w:color="auto"/>
      </w:divBdr>
    </w:div>
    <w:div w:id="1076829237">
      <w:marLeft w:val="0"/>
      <w:marRight w:val="0"/>
      <w:marTop w:val="0"/>
      <w:marBottom w:val="0"/>
      <w:divBdr>
        <w:top w:val="none" w:sz="0" w:space="0" w:color="auto"/>
        <w:left w:val="none" w:sz="0" w:space="0" w:color="auto"/>
        <w:bottom w:val="none" w:sz="0" w:space="0" w:color="auto"/>
        <w:right w:val="none" w:sz="0" w:space="0" w:color="auto"/>
      </w:divBdr>
    </w:div>
    <w:div w:id="1076829238">
      <w:marLeft w:val="0"/>
      <w:marRight w:val="0"/>
      <w:marTop w:val="0"/>
      <w:marBottom w:val="0"/>
      <w:divBdr>
        <w:top w:val="none" w:sz="0" w:space="0" w:color="auto"/>
        <w:left w:val="none" w:sz="0" w:space="0" w:color="auto"/>
        <w:bottom w:val="none" w:sz="0" w:space="0" w:color="auto"/>
        <w:right w:val="none" w:sz="0" w:space="0" w:color="auto"/>
      </w:divBdr>
    </w:div>
    <w:div w:id="1076829239">
      <w:marLeft w:val="0"/>
      <w:marRight w:val="0"/>
      <w:marTop w:val="0"/>
      <w:marBottom w:val="0"/>
      <w:divBdr>
        <w:top w:val="none" w:sz="0" w:space="0" w:color="auto"/>
        <w:left w:val="none" w:sz="0" w:space="0" w:color="auto"/>
        <w:bottom w:val="none" w:sz="0" w:space="0" w:color="auto"/>
        <w:right w:val="none" w:sz="0" w:space="0" w:color="auto"/>
      </w:divBdr>
    </w:div>
    <w:div w:id="10768292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FF0F8-2C9D-4458-8485-139B4F34B21E}">
  <ds:schemaRefs>
    <ds:schemaRef ds:uri="http://schemas.microsoft.com/sharepoint/v3/contenttype/forms"/>
  </ds:schemaRefs>
</ds:datastoreItem>
</file>

<file path=customXml/itemProps2.xml><?xml version="1.0" encoding="utf-8"?>
<ds:datastoreItem xmlns:ds="http://schemas.openxmlformats.org/officeDocument/2006/customXml" ds:itemID="{2DF89BE9-128D-41FC-AD75-9CFDDD9E9719}">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3.xml><?xml version="1.0" encoding="utf-8"?>
<ds:datastoreItem xmlns:ds="http://schemas.openxmlformats.org/officeDocument/2006/customXml" ds:itemID="{365315C1-124A-4DE1-9B79-F0CDCF8BA104}"/>
</file>

<file path=docProps/app.xml><?xml version="1.0" encoding="utf-8"?>
<Properties xmlns="http://schemas.openxmlformats.org/officeDocument/2006/extended-properties" xmlns:vt="http://schemas.openxmlformats.org/officeDocument/2006/docPropsVTypes">
  <Template>Normal.dotm</Template>
  <TotalTime>3</TotalTime>
  <Pages>4</Pages>
  <Words>1827</Words>
  <Characters>10051</Characters>
  <Application>Microsoft Office Word</Application>
  <DocSecurity>0</DocSecurity>
  <Lines>83</Lines>
  <Paragraphs>23</Paragraphs>
  <ScaleCrop>false</ScaleCrop>
  <Company>MPT - PGT - MPL</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Moro Palacios</dc:creator>
  <cp:keywords/>
  <dc:description/>
  <cp:lastModifiedBy>Jorge Marquez</cp:lastModifiedBy>
  <cp:revision>81</cp:revision>
  <cp:lastPrinted>2019-02-04T18:02:00Z</cp:lastPrinted>
  <dcterms:created xsi:type="dcterms:W3CDTF">2024-06-11T18:15:00Z</dcterms:created>
  <dcterms:modified xsi:type="dcterms:W3CDTF">2026-03-23T09:02:00Z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4773400</vt:r8>
  </property>
  <property fmtid="{D5CDD505-2E9C-101B-9397-08002B2CF9AE}" pid="4" name="MediaServiceImageTags">
    <vt:lpwstr/>
  </property>
</Properties>
</file>