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4E3E" w14:textId="77777777" w:rsidR="006F494A" w:rsidRPr="002129EF" w:rsidRDefault="006F494A" w:rsidP="007D589F">
      <w:pPr>
        <w:pStyle w:val="DIASITINERARIO"/>
        <w:rPr>
          <w:rFonts w:ascii="Arial" w:hAnsi="Arial" w:cs="Arial"/>
          <w:color w:val="000000" w:themeColor="text1"/>
          <w:sz w:val="40"/>
          <w:szCs w:val="40"/>
          <w:lang w:val="es-ES_tradnl"/>
        </w:rPr>
      </w:pPr>
      <w:r w:rsidRPr="002129EF">
        <w:rPr>
          <w:rFonts w:ascii="Arial" w:hAnsi="Arial" w:cs="Arial"/>
          <w:color w:val="000000" w:themeColor="text1"/>
          <w:sz w:val="40"/>
          <w:szCs w:val="40"/>
          <w:lang w:val="es-ES_tradnl"/>
        </w:rPr>
        <w:t>Turquía al completo</w:t>
      </w:r>
    </w:p>
    <w:p w14:paraId="0708719A" w14:textId="77777777" w:rsidR="006F494A" w:rsidRPr="002129EF" w:rsidRDefault="006F494A" w:rsidP="007D589F">
      <w:pPr>
        <w:pStyle w:val="DIASITINERARIO"/>
        <w:rPr>
          <w:rFonts w:ascii="Arial" w:hAnsi="Arial" w:cs="Arial"/>
          <w:color w:val="000000" w:themeColor="text1"/>
          <w:sz w:val="40"/>
          <w:szCs w:val="40"/>
          <w:lang w:val="es-ES_tradnl"/>
        </w:rPr>
      </w:pPr>
    </w:p>
    <w:p w14:paraId="69FAC296" w14:textId="2171FB1D" w:rsidR="006F494A" w:rsidRPr="002129EF" w:rsidRDefault="006F494A" w:rsidP="72C646E8">
      <w:pPr>
        <w:pStyle w:val="DIASITINERARIO"/>
        <w:rPr>
          <w:rFonts w:ascii="Arial" w:hAnsi="Arial" w:cs="Arial"/>
          <w:color w:val="000000" w:themeColor="text1"/>
          <w:sz w:val="20"/>
          <w:szCs w:val="20"/>
        </w:rPr>
      </w:pPr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Descubriendo... Estambul (3), </w:t>
      </w:r>
      <w:proofErr w:type="spellStart"/>
      <w:r w:rsidR="002C792E" w:rsidRPr="002129EF">
        <w:rPr>
          <w:rFonts w:ascii="Arial" w:hAnsi="Arial" w:cs="Arial"/>
          <w:color w:val="000000" w:themeColor="text1"/>
          <w:sz w:val="20"/>
          <w:szCs w:val="20"/>
        </w:rPr>
        <w:t>Canakkale</w:t>
      </w:r>
      <w:proofErr w:type="spellEnd"/>
      <w:r w:rsidR="002C792E" w:rsidRPr="002129EF">
        <w:rPr>
          <w:rFonts w:ascii="Arial" w:hAnsi="Arial" w:cs="Arial"/>
          <w:color w:val="000000" w:themeColor="text1"/>
          <w:sz w:val="20"/>
          <w:szCs w:val="20"/>
        </w:rPr>
        <w:t xml:space="preserve"> (1), Zona de </w:t>
      </w:r>
      <w:r w:rsidR="00956763" w:rsidRPr="002129EF">
        <w:rPr>
          <w:rFonts w:ascii="Arial" w:hAnsi="Arial" w:cs="Arial"/>
          <w:color w:val="000000" w:themeColor="text1"/>
          <w:sz w:val="20"/>
          <w:szCs w:val="20"/>
        </w:rPr>
        <w:t>Izmir</w:t>
      </w:r>
      <w:r w:rsidR="002C792E" w:rsidRPr="002129EF">
        <w:rPr>
          <w:rFonts w:ascii="Arial" w:hAnsi="Arial" w:cs="Arial"/>
          <w:color w:val="000000" w:themeColor="text1"/>
          <w:sz w:val="20"/>
          <w:szCs w:val="20"/>
        </w:rPr>
        <w:t xml:space="preserve"> (1), </w:t>
      </w:r>
      <w:proofErr w:type="spellStart"/>
      <w:r w:rsidR="000F5775" w:rsidRPr="002129EF">
        <w:rPr>
          <w:rFonts w:ascii="Arial" w:hAnsi="Arial" w:cs="Arial"/>
          <w:color w:val="000000" w:themeColor="text1"/>
          <w:sz w:val="20"/>
          <w:szCs w:val="20"/>
        </w:rPr>
        <w:t>Pamukkale</w:t>
      </w:r>
      <w:proofErr w:type="spellEnd"/>
      <w:r w:rsidR="000F5775" w:rsidRPr="002129EF">
        <w:rPr>
          <w:rFonts w:ascii="Arial" w:hAnsi="Arial" w:cs="Arial"/>
          <w:color w:val="000000" w:themeColor="text1"/>
          <w:sz w:val="20"/>
          <w:szCs w:val="20"/>
        </w:rPr>
        <w:t xml:space="preserve"> (1),</w:t>
      </w:r>
      <w:r w:rsidR="00561AE6" w:rsidRPr="002129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Capadocia (2), </w:t>
      </w:r>
      <w:r w:rsidR="00561AE6" w:rsidRPr="002129EF">
        <w:rPr>
          <w:rFonts w:ascii="Arial" w:hAnsi="Arial" w:cs="Arial"/>
          <w:color w:val="000000" w:themeColor="text1"/>
          <w:sz w:val="20"/>
          <w:szCs w:val="20"/>
        </w:rPr>
        <w:t>Ankara (1)</w:t>
      </w:r>
    </w:p>
    <w:p w14:paraId="5407E3AF" w14:textId="77777777" w:rsidR="006F494A" w:rsidRPr="002129EF" w:rsidRDefault="006F494A" w:rsidP="00F64167">
      <w:pPr>
        <w:pStyle w:val="DIASITINERARIO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</w:p>
    <w:p w14:paraId="4DB69FB1" w14:textId="77777777" w:rsidR="006F494A" w:rsidRPr="002129EF" w:rsidRDefault="006F494A" w:rsidP="006233D3">
      <w:pPr>
        <w:pStyle w:val="DIASITINERARIO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10 días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ab/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ab/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ab/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ab/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ab/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ab/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ab/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ab/>
      </w:r>
    </w:p>
    <w:p w14:paraId="72193173" w14:textId="77777777" w:rsidR="006F494A" w:rsidRPr="002129EF" w:rsidRDefault="006F494A" w:rsidP="00F64167">
      <w:pPr>
        <w:pStyle w:val="DIASITINERARIO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</w:p>
    <w:p w14:paraId="4B8AF50C" w14:textId="77777777" w:rsidR="006F494A" w:rsidRPr="002129EF" w:rsidRDefault="006F494A" w:rsidP="00F64167">
      <w:pPr>
        <w:pStyle w:val="DIASITINERARIO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>Fechas de salida</w:t>
      </w:r>
    </w:p>
    <w:p w14:paraId="2CE7B955" w14:textId="77777777" w:rsidR="006F494A" w:rsidRPr="002129EF" w:rsidRDefault="006F494A" w:rsidP="00F64167">
      <w:pPr>
        <w:pStyle w:val="DIASITINERARIO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50BDC1E7" w14:textId="38AA3EAE" w:rsidR="006F494A" w:rsidRPr="002129EF" w:rsidRDefault="003C2383" w:rsidP="003C2383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 xml:space="preserve">Llegadas a </w:t>
      </w:r>
      <w:r w:rsidR="006F494A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Estambul</w:t>
      </w:r>
    </w:p>
    <w:p w14:paraId="1AC49476" w14:textId="65E0EA3B" w:rsidR="006F494A" w:rsidRPr="002129EF" w:rsidRDefault="006F494A" w:rsidP="007D589F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202</w:t>
      </w:r>
      <w:r w:rsidR="0021472F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6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/202</w:t>
      </w:r>
      <w:r w:rsidR="0021472F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7</w:t>
      </w:r>
    </w:p>
    <w:p w14:paraId="028028AB" w14:textId="459FC7D8" w:rsidR="006F494A" w:rsidRPr="002129EF" w:rsidRDefault="006F494A" w:rsidP="72C646E8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Todos los </w:t>
      </w:r>
      <w:proofErr w:type="gramStart"/>
      <w:r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>Sábados</w:t>
      </w:r>
      <w:proofErr w:type="gramEnd"/>
      <w:r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y Domingos del 0</w:t>
      </w:r>
      <w:r w:rsidR="002F4E56"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>7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>/Marzo/202</w:t>
      </w:r>
      <w:r w:rsidR="002F4E56"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al </w:t>
      </w:r>
      <w:r w:rsidR="008E6357"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>14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>/</w:t>
      </w:r>
      <w:r w:rsidR="00393488"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>Marzo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>/202</w:t>
      </w:r>
      <w:r w:rsidR="00393488"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>7</w:t>
      </w:r>
    </w:p>
    <w:p w14:paraId="09A4EBA3" w14:textId="77777777" w:rsidR="006F494A" w:rsidRPr="002129EF" w:rsidRDefault="006F494A" w:rsidP="007D589F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</w:p>
    <w:p w14:paraId="16F07295" w14:textId="77777777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2168889A" w14:textId="77777777" w:rsidR="006F494A" w:rsidRPr="002129EF" w:rsidRDefault="006F494A" w:rsidP="72C646E8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Salidas </w:t>
      </w:r>
      <w:proofErr w:type="spellStart"/>
      <w:r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>Categoria</w:t>
      </w:r>
      <w:proofErr w:type="spellEnd"/>
      <w:r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PROMO</w:t>
      </w:r>
    </w:p>
    <w:p w14:paraId="424D354E" w14:textId="4743F4CC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202</w:t>
      </w:r>
      <w:r w:rsidR="00393488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6</w:t>
      </w:r>
    </w:p>
    <w:p w14:paraId="2702B9C2" w14:textId="6EB58D66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Sábados y Domingos:</w:t>
      </w:r>
    </w:p>
    <w:p w14:paraId="2E9CFD20" w14:textId="0C8A529C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proofErr w:type="spellStart"/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Abr</w:t>
      </w:r>
      <w:proofErr w:type="spellEnd"/>
      <w:proofErr w:type="gramStart"/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:  2</w:t>
      </w:r>
      <w:r w:rsidR="003612BB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5</w:t>
      </w:r>
      <w:proofErr w:type="gramEnd"/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, 2</w:t>
      </w:r>
      <w:r w:rsidR="003612BB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6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ab/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ab/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ab/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ab/>
        <w:t xml:space="preserve">Sep: </w:t>
      </w:r>
      <w:r w:rsidR="00C07EFC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19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, 2</w:t>
      </w:r>
      <w:r w:rsidR="00C07EFC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0</w:t>
      </w:r>
    </w:p>
    <w:p w14:paraId="57A79090" w14:textId="284983DD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May: </w:t>
      </w:r>
      <w:r w:rsidR="00447278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 9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, </w:t>
      </w:r>
      <w:r w:rsidR="00447278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10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, 2</w:t>
      </w:r>
      <w:r w:rsidR="00CA2738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3, 24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ab/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ab/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ab/>
        <w:t>Oct: 1</w:t>
      </w:r>
      <w:r w:rsidR="00C07EFC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0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, 1</w:t>
      </w:r>
      <w:r w:rsidR="00A15C60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1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, 2</w:t>
      </w:r>
      <w:r w:rsidR="00A15C60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4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, 2</w:t>
      </w:r>
      <w:r w:rsidR="00A15C60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5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ab/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ab/>
      </w:r>
    </w:p>
    <w:p w14:paraId="5261B948" w14:textId="56658BCE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Jun</w:t>
      </w:r>
      <w:proofErr w:type="gramStart"/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:  1</w:t>
      </w:r>
      <w:r w:rsidR="00CA2738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3</w:t>
      </w:r>
      <w:proofErr w:type="gramEnd"/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, 1</w:t>
      </w:r>
      <w:r w:rsidR="00CA2738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4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, 2</w:t>
      </w:r>
      <w:r w:rsidR="00CA2738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0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, 2</w:t>
      </w:r>
      <w:r w:rsidR="00CA2738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1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ab/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ab/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ab/>
        <w:t xml:space="preserve">Nov: </w:t>
      </w:r>
      <w:r w:rsidR="00A15C60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="00A15C60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7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, </w:t>
      </w:r>
      <w:r w:rsidR="00A15C60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EC1494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gramEnd"/>
      <w:r w:rsidR="00A15C60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8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, 2</w:t>
      </w:r>
      <w:r w:rsidR="00EC1494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1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, 2</w:t>
      </w:r>
      <w:r w:rsidR="00EC1494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2</w:t>
      </w:r>
    </w:p>
    <w:p w14:paraId="0A0DD840" w14:textId="3F9543BB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Jul:   </w:t>
      </w:r>
      <w:r w:rsidR="00721B5A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 </w:t>
      </w:r>
      <w:proofErr w:type="gramStart"/>
      <w:r w:rsidR="00721B5A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4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, </w:t>
      </w:r>
      <w:r w:rsidR="00721B5A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 </w:t>
      </w:r>
      <w:proofErr w:type="gramEnd"/>
      <w:r w:rsidR="00721B5A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5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, 1</w:t>
      </w:r>
      <w:r w:rsidR="00D909C4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8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, </w:t>
      </w:r>
      <w:r w:rsidR="00D909C4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19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ab/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ab/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ab/>
      </w:r>
      <w:proofErr w:type="spellStart"/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Dic</w:t>
      </w:r>
      <w:proofErr w:type="spellEnd"/>
      <w:proofErr w:type="gramStart"/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:  1</w:t>
      </w:r>
      <w:r w:rsidR="00EC1494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2</w:t>
      </w:r>
      <w:proofErr w:type="gramEnd"/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, 1</w:t>
      </w:r>
      <w:r w:rsidR="00EC1494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3</w:t>
      </w:r>
    </w:p>
    <w:p w14:paraId="502DC19A" w14:textId="36EEA4EC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Ago: </w:t>
      </w:r>
      <w:r w:rsidR="00D909C4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 </w:t>
      </w:r>
      <w:proofErr w:type="gramStart"/>
      <w:r w:rsidR="00D909C4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1,   </w:t>
      </w:r>
      <w:proofErr w:type="gramEnd"/>
      <w:r w:rsidR="00D909C4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2,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2</w:t>
      </w:r>
      <w:r w:rsidR="00D909C4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2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, 2</w:t>
      </w:r>
      <w:r w:rsidR="00D909C4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3</w:t>
      </w:r>
    </w:p>
    <w:p w14:paraId="06690D30" w14:textId="77777777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72B8E8F" w14:textId="77777777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Día 1º (S): Estambul</w:t>
      </w:r>
    </w:p>
    <w:p w14:paraId="2D08A631" w14:textId="77777777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>Llegada. Traslado al hotel. Alojamiento en el hotel.</w:t>
      </w:r>
    </w:p>
    <w:p w14:paraId="3FDC8004" w14:textId="77777777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0927E79B" w14:textId="77777777" w:rsidR="006F494A" w:rsidRPr="002129EF" w:rsidRDefault="006F494A" w:rsidP="00BA678D">
      <w:pPr>
        <w:widowControl/>
        <w:kinsoku w:val="0"/>
        <w:overflowPunct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 xml:space="preserve">Día 2º (D): Estambul </w:t>
      </w:r>
    </w:p>
    <w:p w14:paraId="5AECEA17" w14:textId="50736A58" w:rsidR="006F494A" w:rsidRPr="002129EF" w:rsidRDefault="006F494A" w:rsidP="72C646E8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129EF">
        <w:rPr>
          <w:rFonts w:ascii="Arial" w:hAnsi="Arial" w:cs="Arial"/>
          <w:color w:val="000000" w:themeColor="text1"/>
          <w:sz w:val="20"/>
          <w:szCs w:val="20"/>
        </w:rPr>
        <w:t>Desayuno en el hotel. Salida del hotel para visitar el Bazar Egipcio (mercado de las especias) (cerrado</w:t>
      </w:r>
      <w:r w:rsidR="001F0886" w:rsidRPr="002129EF">
        <w:rPr>
          <w:rFonts w:ascii="Arial" w:hAnsi="Arial" w:cs="Arial"/>
          <w:color w:val="000000" w:themeColor="text1"/>
          <w:sz w:val="20"/>
          <w:szCs w:val="20"/>
        </w:rPr>
        <w:t xml:space="preserve"> en las </w:t>
      </w:r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fiestas religiosas y los días 15 de Julio y 29 de octubre), y a continuación recorrido en barco por el Bósforo, el estrecho que separa Europa de Asia donde podremos disfrutar de la gran belleza de los bosques de Estambul, de sus palacios y de los </w:t>
      </w:r>
      <w:proofErr w:type="spellStart"/>
      <w:r w:rsidRPr="002129EF">
        <w:rPr>
          <w:rFonts w:ascii="Arial" w:hAnsi="Arial" w:cs="Arial"/>
          <w:color w:val="000000" w:themeColor="text1"/>
          <w:sz w:val="20"/>
          <w:szCs w:val="20"/>
        </w:rPr>
        <w:t>yalı</w:t>
      </w:r>
      <w:proofErr w:type="spellEnd"/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, palacetes de madera construidos en ambas orillas. Almuerzo. Por la tarde visita al barrio </w:t>
      </w:r>
      <w:proofErr w:type="spellStart"/>
      <w:r w:rsidRPr="002129EF">
        <w:rPr>
          <w:rFonts w:ascii="Arial" w:hAnsi="Arial" w:cs="Arial"/>
          <w:color w:val="000000" w:themeColor="text1"/>
          <w:sz w:val="20"/>
          <w:szCs w:val="20"/>
        </w:rPr>
        <w:t>Sultanahmet</w:t>
      </w:r>
      <w:proofErr w:type="spellEnd"/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 con la Mezquita Azul, única entre todas las mezquitas otomanas al tener 6 minaretes</w:t>
      </w:r>
      <w:r w:rsidR="00DB2712" w:rsidRPr="002129EF">
        <w:rPr>
          <w:rFonts w:ascii="Arial" w:hAnsi="Arial" w:cs="Arial"/>
          <w:color w:val="000000" w:themeColor="text1"/>
          <w:sz w:val="20"/>
          <w:szCs w:val="20"/>
        </w:rPr>
        <w:t xml:space="preserve"> y, a continuación, el Hipódromo Romano</w:t>
      </w:r>
      <w:r w:rsidR="00C369E2" w:rsidRPr="002129EF">
        <w:rPr>
          <w:rFonts w:ascii="Arial" w:hAnsi="Arial" w:cs="Arial"/>
          <w:color w:val="000000" w:themeColor="text1"/>
          <w:sz w:val="20"/>
          <w:szCs w:val="20"/>
        </w:rPr>
        <w:t>. Por último, visitaremos e</w:t>
      </w:r>
      <w:r w:rsidR="000B3EC5" w:rsidRPr="002129EF">
        <w:rPr>
          <w:rFonts w:ascii="Arial" w:hAnsi="Arial" w:cs="Arial"/>
          <w:color w:val="000000" w:themeColor="text1"/>
          <w:sz w:val="20"/>
          <w:szCs w:val="20"/>
        </w:rPr>
        <w:t xml:space="preserve">l exterior de </w:t>
      </w:r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la espléndida Mezquita de Santa Sofía del siglo VI (entrada </w:t>
      </w:r>
      <w:r w:rsidR="000B3EC5" w:rsidRPr="002129EF">
        <w:rPr>
          <w:rFonts w:ascii="Arial" w:hAnsi="Arial" w:cs="Arial"/>
          <w:color w:val="000000" w:themeColor="text1"/>
          <w:sz w:val="20"/>
          <w:szCs w:val="20"/>
        </w:rPr>
        <w:t xml:space="preserve">no </w:t>
      </w:r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incluida). Regreso al hotel. Alojamiento. </w:t>
      </w:r>
    </w:p>
    <w:p w14:paraId="4DDD6AD1" w14:textId="77777777" w:rsidR="006F494A" w:rsidRPr="002129EF" w:rsidRDefault="006F494A" w:rsidP="00BA678D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4257B46F" w14:textId="47138401" w:rsidR="006F494A" w:rsidRPr="002129EF" w:rsidRDefault="006F494A" w:rsidP="00BA678D">
      <w:pPr>
        <w:widowControl/>
        <w:kinsoku w:val="0"/>
        <w:overflowPunct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 xml:space="preserve">Día 3º (L): Estambul / </w:t>
      </w:r>
      <w:r w:rsidR="00A5360C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Çanakkale</w:t>
      </w:r>
    </w:p>
    <w:p w14:paraId="39B1DE5E" w14:textId="10C19DA3" w:rsidR="006F494A" w:rsidRPr="002129EF" w:rsidRDefault="006F494A" w:rsidP="72C646E8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Desayuno en el hotel. </w:t>
      </w:r>
      <w:r w:rsidR="00A5360C" w:rsidRPr="002129EF">
        <w:rPr>
          <w:rFonts w:ascii="Arial" w:hAnsi="Arial" w:cs="Arial"/>
          <w:color w:val="000000" w:themeColor="text1"/>
          <w:sz w:val="20"/>
          <w:szCs w:val="20"/>
        </w:rPr>
        <w:t>Sa</w:t>
      </w:r>
      <w:r w:rsidR="00E239C0" w:rsidRPr="002129EF">
        <w:rPr>
          <w:rFonts w:ascii="Arial" w:hAnsi="Arial" w:cs="Arial"/>
          <w:color w:val="000000" w:themeColor="text1"/>
          <w:sz w:val="20"/>
          <w:szCs w:val="20"/>
        </w:rPr>
        <w:t xml:space="preserve">lida del hotel para visitar la Mezquita </w:t>
      </w:r>
      <w:r w:rsidR="00BA678D" w:rsidRPr="002129EF">
        <w:rPr>
          <w:rFonts w:ascii="Arial" w:hAnsi="Arial" w:cs="Arial"/>
          <w:color w:val="000000" w:themeColor="text1"/>
          <w:sz w:val="20"/>
          <w:szCs w:val="20"/>
        </w:rPr>
        <w:t>de Soliman del siglo XVI. Continuación hacia el Gran Bazar</w:t>
      </w:r>
      <w:r w:rsidR="007F3837" w:rsidRPr="002129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85892" w:rsidRPr="002129EF">
        <w:rPr>
          <w:rFonts w:ascii="Arial" w:hAnsi="Arial" w:cs="Arial"/>
          <w:color w:val="000000" w:themeColor="text1"/>
          <w:sz w:val="20"/>
          <w:szCs w:val="20"/>
        </w:rPr>
        <w:t>y tiempo libre (cerrado los Domingos, fiesta</w:t>
      </w:r>
      <w:r w:rsidR="00C35B48" w:rsidRPr="002129EF">
        <w:rPr>
          <w:rFonts w:ascii="Arial" w:hAnsi="Arial" w:cs="Arial"/>
          <w:color w:val="000000" w:themeColor="text1"/>
          <w:sz w:val="20"/>
          <w:szCs w:val="20"/>
        </w:rPr>
        <w:t xml:space="preserve">s religiosas y los días 15 de Julio y 29 de </w:t>
      </w:r>
      <w:proofErr w:type="gramStart"/>
      <w:r w:rsidR="00C35B48" w:rsidRPr="002129EF">
        <w:rPr>
          <w:rFonts w:ascii="Arial" w:hAnsi="Arial" w:cs="Arial"/>
          <w:color w:val="000000" w:themeColor="text1"/>
          <w:sz w:val="20"/>
          <w:szCs w:val="20"/>
        </w:rPr>
        <w:t>Octubre</w:t>
      </w:r>
      <w:proofErr w:type="gramEnd"/>
      <w:r w:rsidR="00C35B48" w:rsidRPr="002129EF">
        <w:rPr>
          <w:rFonts w:ascii="Arial" w:hAnsi="Arial" w:cs="Arial"/>
          <w:color w:val="000000" w:themeColor="text1"/>
          <w:sz w:val="20"/>
          <w:szCs w:val="20"/>
        </w:rPr>
        <w:t>), edificio que alberga</w:t>
      </w:r>
      <w:r w:rsidR="00DD79E6" w:rsidRPr="002129EF">
        <w:rPr>
          <w:rFonts w:ascii="Arial" w:hAnsi="Arial" w:cs="Arial"/>
          <w:color w:val="000000" w:themeColor="text1"/>
          <w:sz w:val="20"/>
          <w:szCs w:val="20"/>
        </w:rPr>
        <w:t xml:space="preserve"> más de 4000 tiendas en su interior. Continuación hacia Çanakkale. Llegada al hotel. </w:t>
      </w:r>
      <w:r w:rsidR="00C47AF0" w:rsidRPr="002129EF">
        <w:rPr>
          <w:rFonts w:ascii="Arial" w:hAnsi="Arial" w:cs="Arial"/>
          <w:color w:val="000000" w:themeColor="text1"/>
          <w:sz w:val="20"/>
          <w:szCs w:val="20"/>
        </w:rPr>
        <w:t>Cena y</w:t>
      </w:r>
      <w:r w:rsidR="00420047" w:rsidRPr="002129EF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DD79E6" w:rsidRPr="002129EF">
        <w:rPr>
          <w:rFonts w:ascii="Arial" w:hAnsi="Arial" w:cs="Arial"/>
          <w:color w:val="000000" w:themeColor="text1"/>
          <w:sz w:val="20"/>
          <w:szCs w:val="20"/>
        </w:rPr>
        <w:t>lojamiento.</w:t>
      </w:r>
    </w:p>
    <w:p w14:paraId="77AC8008" w14:textId="77777777" w:rsidR="006F494A" w:rsidRPr="002129EF" w:rsidRDefault="006F494A" w:rsidP="00BA678D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3B3320A6" w14:textId="48053C46" w:rsidR="00420047" w:rsidRPr="002129EF" w:rsidRDefault="006F494A" w:rsidP="00420047">
      <w:pPr>
        <w:widowControl/>
        <w:kinsoku w:val="0"/>
        <w:overflowPunct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 xml:space="preserve">Día 4º (M): </w:t>
      </w:r>
      <w:r w:rsidR="00420047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Çanakkale / Troya / P</w:t>
      </w:r>
      <w:r w:rsidR="00390F25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 xml:space="preserve">érgamo / </w:t>
      </w:r>
      <w:r w:rsidR="00C46C29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 xml:space="preserve">Zona de </w:t>
      </w:r>
      <w:r w:rsidR="00390F25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Izmir</w:t>
      </w:r>
    </w:p>
    <w:p w14:paraId="11037961" w14:textId="5CE680EB" w:rsidR="00390F25" w:rsidRPr="002129EF" w:rsidRDefault="00390F25" w:rsidP="72C646E8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129EF">
        <w:rPr>
          <w:rFonts w:ascii="Arial" w:hAnsi="Arial" w:cs="Arial"/>
          <w:color w:val="000000" w:themeColor="text1"/>
          <w:sz w:val="20"/>
          <w:szCs w:val="20"/>
        </w:rPr>
        <w:t>Desayuno</w:t>
      </w:r>
      <w:r w:rsidR="0016361A" w:rsidRPr="002129EF">
        <w:rPr>
          <w:rFonts w:ascii="Arial" w:hAnsi="Arial" w:cs="Arial"/>
          <w:color w:val="000000" w:themeColor="text1"/>
          <w:sz w:val="20"/>
          <w:szCs w:val="20"/>
        </w:rPr>
        <w:t xml:space="preserve"> y salida hacia Troya para poder conocer las ruinas de Troya</w:t>
      </w:r>
      <w:r w:rsidR="00C73B83" w:rsidRPr="002129EF">
        <w:rPr>
          <w:rFonts w:ascii="Arial" w:hAnsi="Arial" w:cs="Arial"/>
          <w:color w:val="000000" w:themeColor="text1"/>
          <w:sz w:val="20"/>
          <w:szCs w:val="20"/>
        </w:rPr>
        <w:t xml:space="preserve"> y el Museo</w:t>
      </w:r>
      <w:r w:rsidR="0016361A" w:rsidRPr="002129EF">
        <w:rPr>
          <w:rFonts w:ascii="Arial" w:hAnsi="Arial" w:cs="Arial"/>
          <w:color w:val="000000" w:themeColor="text1"/>
          <w:sz w:val="20"/>
          <w:szCs w:val="20"/>
        </w:rPr>
        <w:t xml:space="preserve"> (entrada no incluida)</w:t>
      </w:r>
      <w:r w:rsidR="00C73B83" w:rsidRPr="002129EF">
        <w:rPr>
          <w:rFonts w:ascii="Arial" w:hAnsi="Arial" w:cs="Arial"/>
          <w:color w:val="000000" w:themeColor="text1"/>
          <w:sz w:val="20"/>
          <w:szCs w:val="20"/>
        </w:rPr>
        <w:t xml:space="preserve">; la fama procede de “La </w:t>
      </w:r>
      <w:proofErr w:type="spellStart"/>
      <w:r w:rsidR="00C73B83" w:rsidRPr="002129EF">
        <w:rPr>
          <w:rFonts w:ascii="Arial" w:hAnsi="Arial" w:cs="Arial"/>
          <w:color w:val="000000" w:themeColor="text1"/>
          <w:sz w:val="20"/>
          <w:szCs w:val="20"/>
        </w:rPr>
        <w:t>Iliada</w:t>
      </w:r>
      <w:proofErr w:type="spellEnd"/>
      <w:r w:rsidR="00C73B83" w:rsidRPr="002129EF">
        <w:rPr>
          <w:rFonts w:ascii="Arial" w:hAnsi="Arial" w:cs="Arial"/>
          <w:color w:val="000000" w:themeColor="text1"/>
          <w:sz w:val="20"/>
          <w:szCs w:val="20"/>
        </w:rPr>
        <w:t xml:space="preserve">” de Homero, donde narra la Guerra de Troya. </w:t>
      </w:r>
      <w:r w:rsidR="009E317A" w:rsidRPr="002129EF">
        <w:rPr>
          <w:rFonts w:ascii="Arial" w:hAnsi="Arial" w:cs="Arial"/>
          <w:color w:val="000000" w:themeColor="text1"/>
          <w:sz w:val="20"/>
          <w:szCs w:val="20"/>
        </w:rPr>
        <w:t xml:space="preserve">Continuación a Pérgamo para conocer el </w:t>
      </w:r>
      <w:proofErr w:type="spellStart"/>
      <w:r w:rsidR="009E317A" w:rsidRPr="002129EF">
        <w:rPr>
          <w:rFonts w:ascii="Arial" w:hAnsi="Arial" w:cs="Arial"/>
          <w:color w:val="000000" w:themeColor="text1"/>
          <w:sz w:val="20"/>
          <w:szCs w:val="20"/>
        </w:rPr>
        <w:t>Asclepión</w:t>
      </w:r>
      <w:proofErr w:type="spellEnd"/>
      <w:r w:rsidR="009E317A" w:rsidRPr="002129EF">
        <w:rPr>
          <w:rFonts w:ascii="Arial" w:hAnsi="Arial" w:cs="Arial"/>
          <w:color w:val="000000" w:themeColor="text1"/>
          <w:sz w:val="20"/>
          <w:szCs w:val="20"/>
        </w:rPr>
        <w:t>, primer hospital de Asia Menor</w:t>
      </w:r>
      <w:r w:rsidR="00F15A47" w:rsidRPr="002129EF">
        <w:rPr>
          <w:rFonts w:ascii="Arial" w:hAnsi="Arial" w:cs="Arial"/>
          <w:color w:val="000000" w:themeColor="text1"/>
          <w:sz w:val="20"/>
          <w:szCs w:val="20"/>
        </w:rPr>
        <w:t xml:space="preserve"> dedicado a Esculapio, Dios de la salud, donde veremos los túneles de la dormición, el pequeño teatro para los pacientes, las piscinas y la larga calle Antigua.</w:t>
      </w:r>
      <w:r w:rsidR="00437E0B" w:rsidRPr="002129EF">
        <w:rPr>
          <w:rFonts w:ascii="Arial" w:hAnsi="Arial" w:cs="Arial"/>
          <w:color w:val="000000" w:themeColor="text1"/>
          <w:sz w:val="20"/>
          <w:szCs w:val="20"/>
        </w:rPr>
        <w:t xml:space="preserve"> Seguiremos viaje a </w:t>
      </w:r>
      <w:r w:rsidR="0051584A" w:rsidRPr="002129EF">
        <w:rPr>
          <w:rFonts w:ascii="Arial" w:hAnsi="Arial" w:cs="Arial"/>
          <w:color w:val="000000" w:themeColor="text1"/>
          <w:sz w:val="20"/>
          <w:szCs w:val="20"/>
        </w:rPr>
        <w:t xml:space="preserve">la </w:t>
      </w:r>
      <w:r w:rsidR="00A71437" w:rsidRPr="002129EF">
        <w:rPr>
          <w:rFonts w:ascii="Arial" w:hAnsi="Arial" w:cs="Arial"/>
          <w:color w:val="000000" w:themeColor="text1"/>
          <w:sz w:val="20"/>
          <w:szCs w:val="20"/>
        </w:rPr>
        <w:t>zona</w:t>
      </w:r>
      <w:r w:rsidR="0051584A" w:rsidRPr="002129EF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="00437E0B" w:rsidRPr="002129EF">
        <w:rPr>
          <w:rFonts w:ascii="Arial" w:hAnsi="Arial" w:cs="Arial"/>
          <w:color w:val="000000" w:themeColor="text1"/>
          <w:sz w:val="20"/>
          <w:szCs w:val="20"/>
        </w:rPr>
        <w:t>Izmir</w:t>
      </w:r>
      <w:r w:rsidR="0051584A" w:rsidRPr="002129EF">
        <w:rPr>
          <w:rFonts w:ascii="Arial" w:hAnsi="Arial" w:cs="Arial"/>
          <w:color w:val="000000" w:themeColor="text1"/>
          <w:sz w:val="20"/>
          <w:szCs w:val="20"/>
        </w:rPr>
        <w:t xml:space="preserve">. Llegada al hotel. </w:t>
      </w:r>
      <w:r w:rsidR="00437E0B" w:rsidRPr="002129EF">
        <w:rPr>
          <w:rFonts w:ascii="Arial" w:hAnsi="Arial" w:cs="Arial"/>
          <w:color w:val="000000" w:themeColor="text1"/>
          <w:sz w:val="20"/>
          <w:szCs w:val="20"/>
        </w:rPr>
        <w:t>Cena y alojamiento.</w:t>
      </w:r>
    </w:p>
    <w:p w14:paraId="4E2B2E7C" w14:textId="77777777" w:rsidR="00420047" w:rsidRPr="002129EF" w:rsidRDefault="00420047" w:rsidP="00420047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12E37807" w14:textId="62DA436B" w:rsidR="006F494A" w:rsidRPr="002129EF" w:rsidRDefault="006F494A" w:rsidP="72C646E8">
      <w:pPr>
        <w:widowControl/>
        <w:kinsoku w:val="0"/>
        <w:overflowPunct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Día 5º (X): </w:t>
      </w:r>
      <w:r w:rsidR="006A3CF1"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Zona de </w:t>
      </w:r>
      <w:r w:rsidR="00437E0B"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Izmir / </w:t>
      </w:r>
      <w:proofErr w:type="spellStart"/>
      <w:r w:rsidR="00437E0B"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>Efeso</w:t>
      </w:r>
      <w:proofErr w:type="spellEnd"/>
      <w:r w:rsidR="00437E0B"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/ </w:t>
      </w:r>
      <w:proofErr w:type="spellStart"/>
      <w:r w:rsidR="00437E0B"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>Pamukkale</w:t>
      </w:r>
      <w:proofErr w:type="spellEnd"/>
    </w:p>
    <w:p w14:paraId="5E5089C0" w14:textId="1EFCE79D" w:rsidR="00631154" w:rsidRPr="002129EF" w:rsidRDefault="006F494A" w:rsidP="72C646E8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129EF">
        <w:rPr>
          <w:rFonts w:ascii="Arial" w:hAnsi="Arial" w:cs="Arial"/>
          <w:color w:val="000000" w:themeColor="text1"/>
          <w:sz w:val="20"/>
          <w:szCs w:val="20"/>
        </w:rPr>
        <w:t>Desayuno</w:t>
      </w:r>
      <w:r w:rsidR="00631154" w:rsidRPr="002129EF">
        <w:rPr>
          <w:rFonts w:ascii="Arial" w:hAnsi="Arial" w:cs="Arial"/>
          <w:color w:val="000000" w:themeColor="text1"/>
          <w:sz w:val="20"/>
          <w:szCs w:val="20"/>
        </w:rPr>
        <w:t xml:space="preserve">. Salida hacia </w:t>
      </w:r>
      <w:proofErr w:type="spellStart"/>
      <w:r w:rsidR="00631154" w:rsidRPr="002129EF">
        <w:rPr>
          <w:rFonts w:ascii="Arial" w:hAnsi="Arial" w:cs="Arial"/>
          <w:color w:val="000000" w:themeColor="text1"/>
          <w:sz w:val="20"/>
          <w:szCs w:val="20"/>
        </w:rPr>
        <w:t>Efeso</w:t>
      </w:r>
      <w:proofErr w:type="spellEnd"/>
      <w:r w:rsidR="001908CB" w:rsidRPr="002129EF">
        <w:rPr>
          <w:rFonts w:ascii="Arial" w:hAnsi="Arial" w:cs="Arial"/>
          <w:color w:val="000000" w:themeColor="text1"/>
          <w:sz w:val="20"/>
          <w:szCs w:val="20"/>
        </w:rPr>
        <w:t>, la capital de Asia Menor en la época romana. Podrán visitar opcionalmente</w:t>
      </w:r>
      <w:r w:rsidR="00833E1F" w:rsidRPr="002129EF">
        <w:rPr>
          <w:rFonts w:ascii="Arial" w:hAnsi="Arial" w:cs="Arial"/>
          <w:color w:val="000000" w:themeColor="text1"/>
          <w:sz w:val="20"/>
          <w:szCs w:val="20"/>
        </w:rPr>
        <w:t xml:space="preserve"> (entrada no incluida)</w:t>
      </w:r>
      <w:r w:rsidR="001908CB" w:rsidRPr="002129EF">
        <w:rPr>
          <w:rFonts w:ascii="Arial" w:hAnsi="Arial" w:cs="Arial"/>
          <w:color w:val="000000" w:themeColor="text1"/>
          <w:sz w:val="20"/>
          <w:szCs w:val="20"/>
        </w:rPr>
        <w:t xml:space="preserve"> los vestigios arque</w:t>
      </w:r>
      <w:r w:rsidR="00783B85" w:rsidRPr="002129EF">
        <w:rPr>
          <w:rFonts w:ascii="Arial" w:hAnsi="Arial" w:cs="Arial"/>
          <w:color w:val="000000" w:themeColor="text1"/>
          <w:sz w:val="20"/>
          <w:szCs w:val="20"/>
        </w:rPr>
        <w:t>ológicos donde</w:t>
      </w:r>
      <w:r w:rsidR="00833E1F" w:rsidRPr="002129EF">
        <w:rPr>
          <w:rFonts w:ascii="Arial" w:hAnsi="Arial" w:cs="Arial"/>
          <w:color w:val="000000" w:themeColor="text1"/>
          <w:sz w:val="20"/>
          <w:szCs w:val="20"/>
        </w:rPr>
        <w:t xml:space="preserve"> destacan el templo de Adriano, la biblioteca de Celso, el Odeón, el Ágora y el Teatro más grande de la época. </w:t>
      </w:r>
      <w:r w:rsidR="00F31215" w:rsidRPr="002129EF">
        <w:rPr>
          <w:rFonts w:ascii="Arial" w:hAnsi="Arial" w:cs="Arial"/>
          <w:color w:val="000000" w:themeColor="text1"/>
          <w:sz w:val="20"/>
          <w:szCs w:val="20"/>
        </w:rPr>
        <w:t>Posibilidad de visitar opcional (entrada no incluida</w:t>
      </w:r>
      <w:r w:rsidR="00584796" w:rsidRPr="002129EF">
        <w:rPr>
          <w:rFonts w:ascii="Arial" w:hAnsi="Arial" w:cs="Arial"/>
          <w:color w:val="000000" w:themeColor="text1"/>
          <w:sz w:val="20"/>
          <w:szCs w:val="20"/>
        </w:rPr>
        <w:t xml:space="preserve">) la Casa de la Virgen </w:t>
      </w:r>
      <w:proofErr w:type="spellStart"/>
      <w:r w:rsidR="00584796" w:rsidRPr="002129EF">
        <w:rPr>
          <w:rFonts w:ascii="Arial" w:hAnsi="Arial" w:cs="Arial"/>
          <w:color w:val="000000" w:themeColor="text1"/>
          <w:sz w:val="20"/>
          <w:szCs w:val="20"/>
        </w:rPr>
        <w:t>Maria</w:t>
      </w:r>
      <w:proofErr w:type="spellEnd"/>
      <w:r w:rsidR="00584796" w:rsidRPr="002129EF">
        <w:rPr>
          <w:rFonts w:ascii="Arial" w:hAnsi="Arial" w:cs="Arial"/>
          <w:color w:val="000000" w:themeColor="text1"/>
          <w:sz w:val="20"/>
          <w:szCs w:val="20"/>
        </w:rPr>
        <w:t>, supuesta última morada de la Madre de Jesús.</w:t>
      </w:r>
      <w:r w:rsidR="00D54557" w:rsidRPr="002129EF">
        <w:rPr>
          <w:rFonts w:ascii="Arial" w:hAnsi="Arial" w:cs="Arial"/>
          <w:color w:val="000000" w:themeColor="text1"/>
          <w:sz w:val="20"/>
          <w:szCs w:val="20"/>
        </w:rPr>
        <w:t xml:space="preserve"> Posibilidad de visitar un centro típico de artículos de piel. Continuación hacia </w:t>
      </w:r>
      <w:proofErr w:type="spellStart"/>
      <w:r w:rsidR="00D54557" w:rsidRPr="002129EF">
        <w:rPr>
          <w:rFonts w:ascii="Arial" w:hAnsi="Arial" w:cs="Arial"/>
          <w:color w:val="000000" w:themeColor="text1"/>
          <w:sz w:val="20"/>
          <w:szCs w:val="20"/>
        </w:rPr>
        <w:t>Pamukkale</w:t>
      </w:r>
      <w:proofErr w:type="spellEnd"/>
      <w:r w:rsidR="00BE6F2E" w:rsidRPr="002129EF">
        <w:rPr>
          <w:rFonts w:ascii="Arial" w:hAnsi="Arial" w:cs="Arial"/>
          <w:color w:val="000000" w:themeColor="text1"/>
          <w:sz w:val="20"/>
          <w:szCs w:val="20"/>
        </w:rPr>
        <w:t>, maravilla natural de gigantescas cascadas blancas, y piscinas naturales procedentes de fuentes termales</w:t>
      </w:r>
      <w:r w:rsidR="0075453D" w:rsidRPr="002129EF">
        <w:rPr>
          <w:rFonts w:ascii="Arial" w:hAnsi="Arial" w:cs="Arial"/>
          <w:color w:val="000000" w:themeColor="text1"/>
          <w:sz w:val="20"/>
          <w:szCs w:val="20"/>
        </w:rPr>
        <w:t xml:space="preserve">. Posibilidad de visitar opcionalmente (entrada no incluida) </w:t>
      </w:r>
      <w:r w:rsidR="006A2D4E" w:rsidRPr="002129EF">
        <w:rPr>
          <w:rFonts w:ascii="Arial" w:hAnsi="Arial" w:cs="Arial"/>
          <w:color w:val="000000" w:themeColor="text1"/>
          <w:sz w:val="20"/>
          <w:szCs w:val="20"/>
        </w:rPr>
        <w:t xml:space="preserve">tanto </w:t>
      </w:r>
      <w:proofErr w:type="spellStart"/>
      <w:r w:rsidR="00F90B8A" w:rsidRPr="002129EF">
        <w:rPr>
          <w:rFonts w:ascii="Arial" w:hAnsi="Arial" w:cs="Arial"/>
          <w:color w:val="000000" w:themeColor="text1"/>
          <w:sz w:val="20"/>
          <w:szCs w:val="20"/>
        </w:rPr>
        <w:t>Pamukkale</w:t>
      </w:r>
      <w:proofErr w:type="spellEnd"/>
      <w:r w:rsidR="00F90B8A" w:rsidRPr="002129EF">
        <w:rPr>
          <w:rFonts w:ascii="Arial" w:hAnsi="Arial" w:cs="Arial"/>
          <w:color w:val="000000" w:themeColor="text1"/>
          <w:sz w:val="20"/>
          <w:szCs w:val="20"/>
        </w:rPr>
        <w:t xml:space="preserve"> como </w:t>
      </w:r>
      <w:r w:rsidR="0075453D" w:rsidRPr="002129EF">
        <w:rPr>
          <w:rFonts w:ascii="Arial" w:hAnsi="Arial" w:cs="Arial"/>
          <w:color w:val="000000" w:themeColor="text1"/>
          <w:sz w:val="20"/>
          <w:szCs w:val="20"/>
        </w:rPr>
        <w:t>la antigua ciudad de Hierápolis</w:t>
      </w:r>
      <w:r w:rsidR="006A2D4E" w:rsidRPr="002129EF">
        <w:rPr>
          <w:rFonts w:ascii="Arial" w:hAnsi="Arial" w:cs="Arial"/>
          <w:color w:val="000000" w:themeColor="text1"/>
          <w:sz w:val="20"/>
          <w:szCs w:val="20"/>
        </w:rPr>
        <w:t>.</w:t>
      </w:r>
      <w:r w:rsidR="00F90B8A" w:rsidRPr="002129EF">
        <w:rPr>
          <w:rFonts w:ascii="Arial" w:hAnsi="Arial" w:cs="Arial"/>
          <w:color w:val="000000" w:themeColor="text1"/>
          <w:sz w:val="20"/>
          <w:szCs w:val="20"/>
        </w:rPr>
        <w:t xml:space="preserve"> Traslado al hotel. Cena y alojamiento.</w:t>
      </w:r>
    </w:p>
    <w:p w14:paraId="0ED8D135" w14:textId="77777777" w:rsidR="006A2D4E" w:rsidRPr="002129EF" w:rsidRDefault="006A2D4E" w:rsidP="00631154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30D94DEE" w14:textId="5F10D302" w:rsidR="006F494A" w:rsidRPr="002129EF" w:rsidRDefault="006F494A" w:rsidP="72C646E8">
      <w:pPr>
        <w:widowControl/>
        <w:kinsoku w:val="0"/>
        <w:overflowPunct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Día 6º (J): </w:t>
      </w:r>
      <w:proofErr w:type="spellStart"/>
      <w:r w:rsidR="00AD126A"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>Pamukkale</w:t>
      </w:r>
      <w:proofErr w:type="spellEnd"/>
      <w:r w:rsidR="00AD126A"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/ Capadocia</w:t>
      </w: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</w:t>
      </w:r>
    </w:p>
    <w:p w14:paraId="1B8F6ED7" w14:textId="7B4FC4BF" w:rsidR="006F494A" w:rsidRPr="002129EF" w:rsidRDefault="006F494A" w:rsidP="72C646E8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Desayuno y salida </w:t>
      </w:r>
      <w:r w:rsidR="00A36035" w:rsidRPr="002129EF">
        <w:rPr>
          <w:rFonts w:ascii="Arial" w:hAnsi="Arial" w:cs="Arial"/>
          <w:color w:val="000000" w:themeColor="text1"/>
          <w:sz w:val="20"/>
          <w:szCs w:val="20"/>
        </w:rPr>
        <w:t>hacia Capadocia. En el camino, visita de una típica posada medieval de la Ruta de la Seda. Seguiremos hacia Capadocia, donde</w:t>
      </w:r>
      <w:r w:rsidR="00021217" w:rsidRPr="002129EF">
        <w:rPr>
          <w:rFonts w:ascii="Arial" w:hAnsi="Arial" w:cs="Arial"/>
          <w:color w:val="000000" w:themeColor="text1"/>
          <w:sz w:val="20"/>
          <w:szCs w:val="20"/>
        </w:rPr>
        <w:t xml:space="preserve"> visitaremos una de la</w:t>
      </w:r>
      <w:r w:rsidR="00647D5F" w:rsidRPr="002129EF">
        <w:rPr>
          <w:rFonts w:ascii="Arial" w:hAnsi="Arial" w:cs="Arial"/>
          <w:color w:val="000000" w:themeColor="text1"/>
          <w:sz w:val="20"/>
          <w:szCs w:val="20"/>
        </w:rPr>
        <w:t>s</w:t>
      </w:r>
      <w:r w:rsidR="00021217" w:rsidRPr="002129EF">
        <w:rPr>
          <w:rFonts w:ascii="Arial" w:hAnsi="Arial" w:cs="Arial"/>
          <w:color w:val="000000" w:themeColor="text1"/>
          <w:sz w:val="20"/>
          <w:szCs w:val="20"/>
        </w:rPr>
        <w:t xml:space="preserve"> ciudades subterráneas </w:t>
      </w:r>
      <w:r w:rsidR="00021217" w:rsidRPr="002129EF">
        <w:rPr>
          <w:rFonts w:ascii="Arial" w:hAnsi="Arial" w:cs="Arial"/>
          <w:b/>
          <w:bCs/>
          <w:strike/>
          <w:color w:val="000000" w:themeColor="text1"/>
          <w:sz w:val="20"/>
          <w:szCs w:val="20"/>
        </w:rPr>
        <w:t>de</w:t>
      </w:r>
      <w:r w:rsidR="00021217" w:rsidRPr="002129EF">
        <w:rPr>
          <w:rFonts w:ascii="Arial" w:hAnsi="Arial" w:cs="Arial"/>
          <w:color w:val="000000" w:themeColor="text1"/>
          <w:sz w:val="20"/>
          <w:szCs w:val="20"/>
        </w:rPr>
        <w:t xml:space="preserve"> Mazi o </w:t>
      </w:r>
      <w:proofErr w:type="spellStart"/>
      <w:r w:rsidR="00021217" w:rsidRPr="002129EF">
        <w:rPr>
          <w:rFonts w:ascii="Arial" w:hAnsi="Arial" w:cs="Arial"/>
          <w:color w:val="000000" w:themeColor="text1"/>
          <w:sz w:val="20"/>
          <w:szCs w:val="20"/>
        </w:rPr>
        <w:t>Serhatli</w:t>
      </w:r>
      <w:proofErr w:type="spellEnd"/>
      <w:r w:rsidR="00021217" w:rsidRPr="002129E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47D5F" w:rsidRPr="002129EF">
        <w:rPr>
          <w:rFonts w:ascii="Arial" w:hAnsi="Arial" w:cs="Arial"/>
          <w:color w:val="000000" w:themeColor="text1"/>
          <w:sz w:val="20"/>
          <w:szCs w:val="20"/>
        </w:rPr>
        <w:t>excavadas por las primeras comunidades cristianas. Llegada al hotel. Cena y alojamiento.</w:t>
      </w:r>
    </w:p>
    <w:p w14:paraId="21802EEF" w14:textId="77777777" w:rsidR="00AD126A" w:rsidRPr="002129EF" w:rsidRDefault="00AD126A" w:rsidP="00BA678D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6CEAC2EC" w14:textId="77777777" w:rsidR="00AD126A" w:rsidRPr="002129EF" w:rsidRDefault="00AD126A" w:rsidP="00BA678D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3C482D81" w14:textId="77777777" w:rsidR="00AD126A" w:rsidRPr="002129EF" w:rsidRDefault="00AD126A" w:rsidP="00BA678D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6E402E2C" w14:textId="77777777" w:rsidR="00AD126A" w:rsidRPr="002129EF" w:rsidRDefault="00AD126A" w:rsidP="00BA678D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1ADD9EA3" w14:textId="77777777" w:rsidR="00AD126A" w:rsidRPr="002129EF" w:rsidRDefault="00AD126A" w:rsidP="00BA678D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14528BB9" w14:textId="77777777" w:rsidR="00AD126A" w:rsidRPr="002129EF" w:rsidRDefault="00AD126A" w:rsidP="00BA678D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1457BE39" w14:textId="77777777" w:rsidR="00AD126A" w:rsidRPr="002129EF" w:rsidRDefault="00AD126A" w:rsidP="00BA678D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689BFD9A" w14:textId="77777777" w:rsidR="006F494A" w:rsidRPr="002129EF" w:rsidRDefault="006F494A" w:rsidP="00BA678D">
      <w:pPr>
        <w:widowControl/>
        <w:kinsoku w:val="0"/>
        <w:overflowPunct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</w:p>
    <w:p w14:paraId="5FCD5EF8" w14:textId="0BBA14D2" w:rsidR="006F494A" w:rsidRPr="002129EF" w:rsidRDefault="006F494A" w:rsidP="00C000BC">
      <w:pPr>
        <w:widowControl/>
        <w:kinsoku w:val="0"/>
        <w:overflowPunct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 xml:space="preserve">Día 7º (V): </w:t>
      </w:r>
      <w:r w:rsidR="00C000BC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Capadocia</w:t>
      </w:r>
    </w:p>
    <w:p w14:paraId="0BABF5E9" w14:textId="3CF7EE63" w:rsidR="00C000BC" w:rsidRPr="002129EF" w:rsidRDefault="00C000BC" w:rsidP="00C000BC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>Desayuno. Salida para la visita de esta fantástica región, mezcla de los caprichos de la naturaleza y el arte humano.</w:t>
      </w:r>
    </w:p>
    <w:p w14:paraId="3F52BCFF" w14:textId="77777777" w:rsidR="002A477E" w:rsidRPr="002129EF" w:rsidRDefault="002C4683" w:rsidP="72C646E8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Visita al Valle de </w:t>
      </w:r>
      <w:proofErr w:type="spellStart"/>
      <w:r w:rsidRPr="002129EF">
        <w:rPr>
          <w:rFonts w:ascii="Arial" w:hAnsi="Arial" w:cs="Arial"/>
          <w:color w:val="000000" w:themeColor="text1"/>
          <w:sz w:val="20"/>
          <w:szCs w:val="20"/>
        </w:rPr>
        <w:t>Avcilar</w:t>
      </w:r>
      <w:proofErr w:type="spellEnd"/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. Paradas en los Valles de </w:t>
      </w:r>
      <w:proofErr w:type="spellStart"/>
      <w:r w:rsidRPr="002129EF">
        <w:rPr>
          <w:rFonts w:ascii="Arial" w:hAnsi="Arial" w:cs="Arial"/>
          <w:color w:val="000000" w:themeColor="text1"/>
          <w:sz w:val="20"/>
          <w:szCs w:val="20"/>
        </w:rPr>
        <w:t>Güvercinlik</w:t>
      </w:r>
      <w:proofErr w:type="spellEnd"/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 w:rsidRPr="002129EF">
        <w:rPr>
          <w:rFonts w:ascii="Arial" w:hAnsi="Arial" w:cs="Arial"/>
          <w:color w:val="000000" w:themeColor="text1"/>
          <w:sz w:val="20"/>
          <w:szCs w:val="20"/>
        </w:rPr>
        <w:t>Dervent</w:t>
      </w:r>
      <w:proofErr w:type="spellEnd"/>
      <w:r w:rsidR="00742DCE" w:rsidRPr="002129EF">
        <w:rPr>
          <w:rFonts w:ascii="Arial" w:hAnsi="Arial" w:cs="Arial"/>
          <w:color w:val="000000" w:themeColor="text1"/>
          <w:sz w:val="20"/>
          <w:szCs w:val="20"/>
        </w:rPr>
        <w:t xml:space="preserve"> desde donde se disfruta de un </w:t>
      </w:r>
      <w:proofErr w:type="spellStart"/>
      <w:r w:rsidR="00742DCE" w:rsidRPr="002129EF">
        <w:rPr>
          <w:rFonts w:ascii="Arial" w:hAnsi="Arial" w:cs="Arial"/>
          <w:color w:val="000000" w:themeColor="text1"/>
          <w:sz w:val="20"/>
          <w:szCs w:val="20"/>
        </w:rPr>
        <w:t>increible</w:t>
      </w:r>
      <w:proofErr w:type="spellEnd"/>
      <w:r w:rsidR="00742DCE" w:rsidRPr="002129EF">
        <w:rPr>
          <w:rFonts w:ascii="Arial" w:hAnsi="Arial" w:cs="Arial"/>
          <w:color w:val="000000" w:themeColor="text1"/>
          <w:sz w:val="20"/>
          <w:szCs w:val="20"/>
        </w:rPr>
        <w:t xml:space="preserve"> paisaje lunar. A continuación, conoceremos el Valle del Amor</w:t>
      </w:r>
      <w:r w:rsidR="008B0F24" w:rsidRPr="002129EF">
        <w:rPr>
          <w:rFonts w:ascii="Arial" w:hAnsi="Arial" w:cs="Arial"/>
          <w:color w:val="000000" w:themeColor="text1"/>
          <w:sz w:val="20"/>
          <w:szCs w:val="20"/>
        </w:rPr>
        <w:t>, uno de los Valles que tienen unas formaciones más interesantes de la región. También veremos una de</w:t>
      </w:r>
      <w:r w:rsidR="00963662" w:rsidRPr="002129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B0F24" w:rsidRPr="002129EF">
        <w:rPr>
          <w:rFonts w:ascii="Arial" w:hAnsi="Arial" w:cs="Arial"/>
          <w:color w:val="000000" w:themeColor="text1"/>
          <w:sz w:val="20"/>
          <w:szCs w:val="20"/>
        </w:rPr>
        <w:t>las iglesias rupestres que tienen frescos más antiguos</w:t>
      </w:r>
      <w:r w:rsidR="00963662" w:rsidRPr="002129EF">
        <w:rPr>
          <w:rFonts w:ascii="Arial" w:hAnsi="Arial" w:cs="Arial"/>
          <w:color w:val="000000" w:themeColor="text1"/>
          <w:sz w:val="20"/>
          <w:szCs w:val="20"/>
        </w:rPr>
        <w:t>. Por último, conoceremos una demostración de famosos tapetes</w:t>
      </w:r>
      <w:r w:rsidR="00F1083D" w:rsidRPr="002129EF">
        <w:rPr>
          <w:rFonts w:ascii="Arial" w:hAnsi="Arial" w:cs="Arial"/>
          <w:color w:val="000000" w:themeColor="text1"/>
          <w:sz w:val="20"/>
          <w:szCs w:val="20"/>
        </w:rPr>
        <w:t xml:space="preserve"> turcos en una de la fábrica</w:t>
      </w:r>
      <w:r w:rsidR="00844FB8" w:rsidRPr="002129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1083D" w:rsidRPr="002129EF">
        <w:rPr>
          <w:rFonts w:ascii="Arial" w:hAnsi="Arial" w:cs="Arial"/>
          <w:color w:val="000000" w:themeColor="text1"/>
          <w:sz w:val="20"/>
          <w:szCs w:val="20"/>
        </w:rPr>
        <w:t xml:space="preserve">de la </w:t>
      </w:r>
      <w:proofErr w:type="spellStart"/>
      <w:proofErr w:type="gramStart"/>
      <w:r w:rsidR="00F1083D" w:rsidRPr="002129EF">
        <w:rPr>
          <w:rFonts w:ascii="Arial" w:hAnsi="Arial" w:cs="Arial"/>
          <w:color w:val="000000" w:themeColor="text1"/>
          <w:sz w:val="20"/>
          <w:szCs w:val="20"/>
        </w:rPr>
        <w:t>región.Traslado</w:t>
      </w:r>
      <w:proofErr w:type="spellEnd"/>
      <w:proofErr w:type="gramEnd"/>
      <w:r w:rsidR="00F1083D" w:rsidRPr="002129EF">
        <w:rPr>
          <w:rFonts w:ascii="Arial" w:hAnsi="Arial" w:cs="Arial"/>
          <w:color w:val="000000" w:themeColor="text1"/>
          <w:sz w:val="20"/>
          <w:szCs w:val="20"/>
        </w:rPr>
        <w:t xml:space="preserve"> al</w:t>
      </w:r>
      <w:r w:rsidR="002A477E" w:rsidRPr="002129EF">
        <w:rPr>
          <w:rFonts w:ascii="Arial" w:hAnsi="Arial" w:cs="Arial"/>
          <w:color w:val="000000" w:themeColor="text1"/>
          <w:sz w:val="20"/>
          <w:szCs w:val="20"/>
        </w:rPr>
        <w:t xml:space="preserve"> hotel. Cena y alojamiento.</w:t>
      </w:r>
    </w:p>
    <w:p w14:paraId="64C13758" w14:textId="74833A53" w:rsidR="006F494A" w:rsidRPr="002129EF" w:rsidRDefault="002A477E" w:rsidP="00BA678D">
      <w:pPr>
        <w:widowControl/>
        <w:kinsoku w:val="0"/>
        <w:overflowPunct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(En Capadocia tendrán la posibilidad de realizar una excursión opcional en globo aerostático al amanecer y participar</w:t>
      </w:r>
      <w:r w:rsidR="00867828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 xml:space="preserve"> en un espectáculo de bailes folclóricos en una típica cueva con bebidas regionales ilimitadas).</w:t>
      </w:r>
      <w:r w:rsidR="00F1083D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 xml:space="preserve"> </w:t>
      </w:r>
    </w:p>
    <w:p w14:paraId="63751058" w14:textId="77777777" w:rsidR="006F494A" w:rsidRPr="002129EF" w:rsidRDefault="006F494A" w:rsidP="00BA678D">
      <w:pPr>
        <w:widowControl/>
        <w:kinsoku w:val="0"/>
        <w:overflowPunct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97707ED" w14:textId="77777777" w:rsidR="00CE5F2E" w:rsidRPr="002129EF" w:rsidRDefault="006F494A" w:rsidP="00CE5F2E">
      <w:pPr>
        <w:widowControl/>
        <w:kinsoku w:val="0"/>
        <w:overflowPunct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Día 8º (S): </w:t>
      </w:r>
      <w:r w:rsidR="00CE5F2E" w:rsidRPr="002129EF">
        <w:rPr>
          <w:rFonts w:ascii="Arial" w:hAnsi="Arial" w:cs="Arial"/>
          <w:b/>
          <w:bCs/>
          <w:color w:val="000000" w:themeColor="text1"/>
          <w:sz w:val="20"/>
          <w:szCs w:val="20"/>
        </w:rPr>
        <w:t>Capadocia / Ankara</w:t>
      </w:r>
    </w:p>
    <w:p w14:paraId="490ED990" w14:textId="3FE6A501" w:rsidR="006F494A" w:rsidRPr="002129EF" w:rsidRDefault="00CE5F2E" w:rsidP="00CE5F2E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Desayuno. </w:t>
      </w: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Visita del Valle de </w:t>
      </w:r>
      <w:proofErr w:type="spellStart"/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>Uchisar</w:t>
      </w:r>
      <w:proofErr w:type="spellEnd"/>
      <w:r w:rsidR="008E6B54"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y de la fortaleza excavada en la roca. Visitaremos una de las tiendas de joyas, en donde se puede ver una colección preciosa del arte turco</w:t>
      </w:r>
      <w:r w:rsidR="005723EB"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con turquesa y piedras semi preciosas. Continuación hacia Ankara. En la ruta, conoceremos el Lago Salado, segundo la</w:t>
      </w:r>
      <w:r w:rsidR="00EC20DF"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>go más grande del país. Llegada a Ankara, capital de la República turca</w:t>
      </w:r>
      <w:r w:rsidR="007E651E"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y segunda ciudad más grande del país. </w:t>
      </w:r>
      <w:r w:rsidR="00092B5D" w:rsidRPr="002129EF">
        <w:rPr>
          <w:rFonts w:ascii="Arial" w:hAnsi="Arial" w:cs="Arial"/>
          <w:color w:val="000000" w:themeColor="text1"/>
          <w:sz w:val="20"/>
          <w:szCs w:val="20"/>
        </w:rPr>
        <w:t xml:space="preserve">Visita al Mausoleo de </w:t>
      </w:r>
      <w:proofErr w:type="spellStart"/>
      <w:r w:rsidR="00092B5D" w:rsidRPr="002129EF">
        <w:rPr>
          <w:rFonts w:ascii="Arial" w:hAnsi="Arial" w:cs="Arial"/>
          <w:color w:val="000000" w:themeColor="text1"/>
          <w:sz w:val="20"/>
          <w:szCs w:val="20"/>
        </w:rPr>
        <w:t>Atatürk</w:t>
      </w:r>
      <w:proofErr w:type="spellEnd"/>
      <w:r w:rsidR="00092B5D" w:rsidRPr="002129EF">
        <w:rPr>
          <w:rFonts w:ascii="Arial" w:hAnsi="Arial" w:cs="Arial"/>
          <w:color w:val="000000" w:themeColor="text1"/>
          <w:sz w:val="20"/>
          <w:szCs w:val="20"/>
        </w:rPr>
        <w:t>, dedicado al fundador de la República turca y visita del Museo de la República.</w:t>
      </w:r>
      <w:r w:rsidR="00092B5D"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r w:rsidR="007E651E"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>Llegada al hotel. Cena y alojamiento.</w:t>
      </w:r>
    </w:p>
    <w:p w14:paraId="59BD4ADE" w14:textId="77777777" w:rsidR="006F494A" w:rsidRPr="002129EF" w:rsidRDefault="006F494A" w:rsidP="00BA678D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416FAC3C" w14:textId="6F60632A" w:rsidR="006F494A" w:rsidRPr="002129EF" w:rsidRDefault="006F494A" w:rsidP="007E651E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 xml:space="preserve">Día 9º (D): </w:t>
      </w:r>
      <w:r w:rsidR="007E651E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 xml:space="preserve">Ankara / </w:t>
      </w:r>
      <w:r w:rsidR="001B268F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 xml:space="preserve">Nicea / Bursa / </w:t>
      </w:r>
      <w:r w:rsidR="007E651E"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Estambul</w:t>
      </w: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 </w:t>
      </w:r>
    </w:p>
    <w:p w14:paraId="26E3C206" w14:textId="3C529420" w:rsidR="007E651E" w:rsidRPr="002129EF" w:rsidRDefault="007E651E" w:rsidP="72C646E8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129EF">
        <w:rPr>
          <w:rFonts w:ascii="Arial" w:hAnsi="Arial" w:cs="Arial"/>
          <w:color w:val="000000" w:themeColor="text1"/>
          <w:sz w:val="20"/>
          <w:szCs w:val="20"/>
        </w:rPr>
        <w:t>Desayuno</w:t>
      </w:r>
      <w:r w:rsidR="00092B5D" w:rsidRPr="002129EF">
        <w:rPr>
          <w:rFonts w:ascii="Arial" w:hAnsi="Arial" w:cs="Arial"/>
          <w:color w:val="000000" w:themeColor="text1"/>
          <w:sz w:val="20"/>
          <w:szCs w:val="20"/>
        </w:rPr>
        <w:t>. Salida hacia Nicea</w:t>
      </w:r>
      <w:r w:rsidR="004B7003" w:rsidRPr="002129EF">
        <w:rPr>
          <w:rFonts w:ascii="Arial" w:hAnsi="Arial" w:cs="Arial"/>
          <w:color w:val="000000" w:themeColor="text1"/>
          <w:sz w:val="20"/>
          <w:szCs w:val="20"/>
        </w:rPr>
        <w:t>,</w:t>
      </w:r>
      <w:r w:rsidR="004E442A" w:rsidRPr="002129EF">
        <w:rPr>
          <w:rFonts w:ascii="Arial" w:hAnsi="Arial" w:cs="Arial"/>
          <w:color w:val="000000" w:themeColor="text1"/>
          <w:sz w:val="20"/>
          <w:szCs w:val="20"/>
        </w:rPr>
        <w:t xml:space="preserve"> situada en la provincia de Bursa y bañada por las aguas del Lago Iznik</w:t>
      </w:r>
      <w:r w:rsidR="003945BA" w:rsidRPr="002129EF">
        <w:rPr>
          <w:rFonts w:ascii="Arial" w:hAnsi="Arial" w:cs="Arial"/>
          <w:color w:val="000000" w:themeColor="text1"/>
          <w:sz w:val="20"/>
          <w:szCs w:val="20"/>
        </w:rPr>
        <w:t xml:space="preserve">, deslumbra por su </w:t>
      </w:r>
      <w:r w:rsidR="00CD455D" w:rsidRPr="002129EF">
        <w:rPr>
          <w:rFonts w:ascii="Arial" w:hAnsi="Arial" w:cs="Arial"/>
          <w:color w:val="000000" w:themeColor="text1"/>
          <w:sz w:val="20"/>
          <w:szCs w:val="20"/>
        </w:rPr>
        <w:t>historia, espiritualidad y riqueza patrimonial,</w:t>
      </w:r>
      <w:r w:rsidR="0025548F" w:rsidRPr="002129EF">
        <w:rPr>
          <w:rFonts w:ascii="Arial" w:hAnsi="Arial" w:cs="Arial"/>
          <w:color w:val="000000" w:themeColor="text1"/>
          <w:sz w:val="20"/>
          <w:szCs w:val="20"/>
        </w:rPr>
        <w:t xml:space="preserve"> además de ser </w:t>
      </w:r>
      <w:r w:rsidR="004B7003" w:rsidRPr="002129EF">
        <w:rPr>
          <w:rFonts w:ascii="Arial" w:hAnsi="Arial" w:cs="Arial"/>
          <w:color w:val="000000" w:themeColor="text1"/>
          <w:sz w:val="20"/>
          <w:szCs w:val="20"/>
        </w:rPr>
        <w:t xml:space="preserve">la ciudad </w:t>
      </w:r>
      <w:r w:rsidR="00E916D5" w:rsidRPr="002129EF">
        <w:rPr>
          <w:rFonts w:ascii="Arial" w:hAnsi="Arial" w:cs="Arial"/>
          <w:color w:val="000000" w:themeColor="text1"/>
          <w:sz w:val="20"/>
          <w:szCs w:val="20"/>
        </w:rPr>
        <w:t xml:space="preserve">donde tuvo lugar </w:t>
      </w:r>
      <w:r w:rsidR="003F1435" w:rsidRPr="002129EF">
        <w:rPr>
          <w:rFonts w:ascii="Arial" w:hAnsi="Arial" w:cs="Arial"/>
          <w:color w:val="000000" w:themeColor="text1"/>
          <w:sz w:val="20"/>
          <w:szCs w:val="20"/>
        </w:rPr>
        <w:t>en el año 325</w:t>
      </w:r>
      <w:r w:rsidR="00994D4D" w:rsidRPr="002129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16D5" w:rsidRPr="002129EF">
        <w:rPr>
          <w:rFonts w:ascii="Arial" w:hAnsi="Arial" w:cs="Arial"/>
          <w:color w:val="000000" w:themeColor="text1"/>
          <w:sz w:val="20"/>
          <w:szCs w:val="20"/>
        </w:rPr>
        <w:t>el “Concilio de Nicea”, considerado el primer</w:t>
      </w:r>
      <w:r w:rsidR="002A78CC" w:rsidRPr="002129EF">
        <w:rPr>
          <w:rFonts w:ascii="Arial" w:hAnsi="Arial" w:cs="Arial"/>
          <w:color w:val="000000" w:themeColor="text1"/>
          <w:sz w:val="20"/>
          <w:szCs w:val="20"/>
        </w:rPr>
        <w:t xml:space="preserve"> concilio ecuménico de la Iglesia Católica.</w:t>
      </w:r>
      <w:r w:rsidR="0025548F" w:rsidRPr="002129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C29CD" w:rsidRPr="002129EF">
        <w:rPr>
          <w:rFonts w:ascii="Arial" w:hAnsi="Arial" w:cs="Arial"/>
          <w:color w:val="000000" w:themeColor="text1"/>
          <w:sz w:val="20"/>
          <w:szCs w:val="20"/>
        </w:rPr>
        <w:t>Conoceremos la Iglesia</w:t>
      </w:r>
      <w:r w:rsidR="00CD455D" w:rsidRPr="002129EF">
        <w:rPr>
          <w:rFonts w:ascii="Arial" w:hAnsi="Arial" w:cs="Arial"/>
          <w:color w:val="000000" w:themeColor="text1"/>
          <w:sz w:val="20"/>
          <w:szCs w:val="20"/>
        </w:rPr>
        <w:t xml:space="preserve"> de Santa Sofía</w:t>
      </w:r>
      <w:r w:rsidR="00FD44D3" w:rsidRPr="002129EF">
        <w:rPr>
          <w:rFonts w:ascii="Arial" w:hAnsi="Arial" w:cs="Arial"/>
          <w:color w:val="000000" w:themeColor="text1"/>
          <w:sz w:val="20"/>
          <w:szCs w:val="20"/>
        </w:rPr>
        <w:t>, transformada en mezquita tras la conquista otomana en 1331</w:t>
      </w:r>
      <w:r w:rsidR="00EF647D" w:rsidRPr="002129EF">
        <w:rPr>
          <w:rFonts w:ascii="Arial" w:hAnsi="Arial" w:cs="Arial"/>
          <w:color w:val="000000" w:themeColor="text1"/>
          <w:sz w:val="20"/>
          <w:szCs w:val="20"/>
        </w:rPr>
        <w:t xml:space="preserve">, aún conserva frescos visibles de la Virgen María, </w:t>
      </w:r>
      <w:r w:rsidR="00527133" w:rsidRPr="002129EF">
        <w:rPr>
          <w:rFonts w:ascii="Arial" w:hAnsi="Arial" w:cs="Arial"/>
          <w:color w:val="000000" w:themeColor="text1"/>
          <w:sz w:val="20"/>
          <w:szCs w:val="20"/>
        </w:rPr>
        <w:t>Jesucristo y San Juan Bautista.</w:t>
      </w:r>
      <w:r w:rsidR="00E113DC" w:rsidRPr="002129EF">
        <w:rPr>
          <w:rFonts w:ascii="Arial" w:hAnsi="Arial" w:cs="Arial"/>
          <w:color w:val="000000" w:themeColor="text1"/>
          <w:sz w:val="20"/>
          <w:szCs w:val="20"/>
        </w:rPr>
        <w:t xml:space="preserve"> También</w:t>
      </w:r>
      <w:r w:rsidR="00FA11E1" w:rsidRPr="002129EF">
        <w:rPr>
          <w:rFonts w:ascii="Arial" w:hAnsi="Arial" w:cs="Arial"/>
          <w:color w:val="000000" w:themeColor="text1"/>
          <w:sz w:val="20"/>
          <w:szCs w:val="20"/>
        </w:rPr>
        <w:t xml:space="preserve"> podremos ver las murallas de la ciudad.</w:t>
      </w:r>
      <w:r w:rsidR="002A78CC" w:rsidRPr="002129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477C" w:rsidRPr="002129EF">
        <w:rPr>
          <w:rFonts w:ascii="Arial" w:hAnsi="Arial" w:cs="Arial"/>
          <w:color w:val="000000" w:themeColor="text1"/>
          <w:sz w:val="20"/>
          <w:szCs w:val="20"/>
        </w:rPr>
        <w:t xml:space="preserve"> Continuación hacia </w:t>
      </w:r>
      <w:proofErr w:type="spellStart"/>
      <w:r w:rsidR="0094477C" w:rsidRPr="002129EF">
        <w:rPr>
          <w:rFonts w:ascii="Arial" w:hAnsi="Arial" w:cs="Arial"/>
          <w:color w:val="000000" w:themeColor="text1"/>
          <w:sz w:val="20"/>
          <w:szCs w:val="20"/>
        </w:rPr>
        <w:t>Estamubul</w:t>
      </w:r>
      <w:proofErr w:type="spellEnd"/>
      <w:r w:rsidR="0094477C" w:rsidRPr="002129EF">
        <w:rPr>
          <w:rFonts w:ascii="Arial" w:hAnsi="Arial" w:cs="Arial"/>
          <w:color w:val="000000" w:themeColor="text1"/>
          <w:sz w:val="20"/>
          <w:szCs w:val="20"/>
        </w:rPr>
        <w:t>. Llegada y tarde libre. Alojamiento.</w:t>
      </w:r>
    </w:p>
    <w:p w14:paraId="6401A15C" w14:textId="77777777" w:rsidR="007E651E" w:rsidRPr="002129EF" w:rsidRDefault="007E651E" w:rsidP="00BA678D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54F3798B" w14:textId="77777777" w:rsidR="006F494A" w:rsidRPr="002129EF" w:rsidRDefault="006F494A" w:rsidP="00BA678D">
      <w:pPr>
        <w:widowControl/>
        <w:kinsoku w:val="0"/>
        <w:overflowPunct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Día 10º (L): Salida de Estambul</w:t>
      </w:r>
    </w:p>
    <w:p w14:paraId="1B8AAFA0" w14:textId="77777777" w:rsidR="006F494A" w:rsidRPr="002129EF" w:rsidRDefault="006F494A" w:rsidP="00BA678D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>Desayuno. A la hora prevista traslado al aeropuerto y fin de nuestros servicios.</w:t>
      </w:r>
    </w:p>
    <w:p w14:paraId="328056B5" w14:textId="77777777" w:rsidR="006F494A" w:rsidRPr="002129EF" w:rsidRDefault="006F494A" w:rsidP="00BA678D">
      <w:pPr>
        <w:widowControl/>
        <w:kinsoku w:val="0"/>
        <w:overflowPunct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008B1F78" w14:textId="77777777" w:rsidR="006F494A" w:rsidRPr="002129EF" w:rsidRDefault="006F494A" w:rsidP="00864905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7442FD88" w14:textId="77777777" w:rsidR="006F494A" w:rsidRPr="002129EF" w:rsidRDefault="006F494A" w:rsidP="00F64167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s-ES_tradnl"/>
        </w:rPr>
        <w:t>Nuestro precio incluye</w:t>
      </w:r>
    </w:p>
    <w:p w14:paraId="49053A6D" w14:textId="675864DA" w:rsidR="006F494A" w:rsidRPr="002129EF" w:rsidRDefault="006F494A" w:rsidP="72C646E8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Traslados necesarios de llegada y salida desde el Nuevo Aeropuerto de Estambul, En caso de llegada desde el aeropuerto de Saw (Sabiha </w:t>
      </w:r>
      <w:proofErr w:type="spellStart"/>
      <w:r w:rsidRPr="002129EF">
        <w:rPr>
          <w:rFonts w:ascii="Arial" w:hAnsi="Arial" w:cs="Arial"/>
          <w:color w:val="000000" w:themeColor="text1"/>
          <w:sz w:val="20"/>
          <w:szCs w:val="20"/>
        </w:rPr>
        <w:t>Gokcen</w:t>
      </w:r>
      <w:proofErr w:type="spellEnd"/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) se aplica suplemento según página. </w:t>
      </w:r>
    </w:p>
    <w:p w14:paraId="689F3BE4" w14:textId="77777777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>Alojamiento y desayuno en los hoteles de la categoría indicada.</w:t>
      </w:r>
    </w:p>
    <w:p w14:paraId="3FC980EE" w14:textId="54D1DD3F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>6 cena</w:t>
      </w:r>
      <w:r w:rsidR="007E378F"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s </w:t>
      </w: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durante el </w:t>
      </w:r>
      <w:r w:rsidR="00EC0836"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>circuito</w:t>
      </w: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>, según itinerario.</w:t>
      </w:r>
    </w:p>
    <w:p w14:paraId="2F100284" w14:textId="617FCE12" w:rsidR="00EC0836" w:rsidRPr="002129EF" w:rsidRDefault="00EC0836" w:rsidP="006233D3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1 almuerzo en </w:t>
      </w:r>
      <w:r w:rsidR="002F2642"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>Estambul en restaurante local, durante la excursión.</w:t>
      </w:r>
    </w:p>
    <w:p w14:paraId="306401E7" w14:textId="71CAF02D" w:rsidR="006F494A" w:rsidRPr="002129EF" w:rsidRDefault="006F494A" w:rsidP="72C646E8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Visitas </w:t>
      </w:r>
      <w:r w:rsidR="00C738CB" w:rsidRPr="002129EF">
        <w:rPr>
          <w:rFonts w:ascii="Arial" w:hAnsi="Arial" w:cs="Arial"/>
          <w:color w:val="000000" w:themeColor="text1"/>
          <w:sz w:val="20"/>
          <w:szCs w:val="20"/>
        </w:rPr>
        <w:t xml:space="preserve">indicadas con guía local de habla hispana y entradas a los siguientes lugares: </w:t>
      </w:r>
      <w:r w:rsidR="009A673F" w:rsidRPr="002129EF">
        <w:rPr>
          <w:rFonts w:ascii="Arial" w:hAnsi="Arial" w:cs="Arial"/>
          <w:color w:val="000000" w:themeColor="text1"/>
          <w:sz w:val="20"/>
          <w:szCs w:val="20"/>
        </w:rPr>
        <w:t>Estambul: Crucero por el Bósforo, Mezquita Azul,</w:t>
      </w:r>
      <w:r w:rsidR="003D2AEF" w:rsidRPr="002129EF">
        <w:rPr>
          <w:rFonts w:ascii="Arial" w:hAnsi="Arial" w:cs="Arial"/>
          <w:color w:val="000000" w:themeColor="text1"/>
          <w:sz w:val="20"/>
          <w:szCs w:val="20"/>
        </w:rPr>
        <w:t xml:space="preserve"> Mezquita de </w:t>
      </w:r>
      <w:proofErr w:type="gramStart"/>
      <w:r w:rsidR="003D2AEF" w:rsidRPr="002129EF">
        <w:rPr>
          <w:rFonts w:ascii="Arial" w:hAnsi="Arial" w:cs="Arial"/>
          <w:color w:val="000000" w:themeColor="text1"/>
          <w:sz w:val="20"/>
          <w:szCs w:val="20"/>
        </w:rPr>
        <w:t>Soliman,</w:t>
      </w:r>
      <w:r w:rsidR="007F0986" w:rsidRPr="002129EF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 w:rsidR="007F0986" w:rsidRPr="002129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2AEF" w:rsidRPr="002129EF">
        <w:rPr>
          <w:rFonts w:ascii="Arial" w:hAnsi="Arial" w:cs="Arial"/>
          <w:color w:val="000000" w:themeColor="text1"/>
          <w:sz w:val="20"/>
          <w:szCs w:val="20"/>
        </w:rPr>
        <w:t xml:space="preserve">Pérgamo: </w:t>
      </w:r>
      <w:proofErr w:type="spellStart"/>
      <w:r w:rsidR="003D2AEF" w:rsidRPr="002129EF">
        <w:rPr>
          <w:rFonts w:ascii="Arial" w:hAnsi="Arial" w:cs="Arial"/>
          <w:color w:val="000000" w:themeColor="text1"/>
          <w:sz w:val="20"/>
          <w:szCs w:val="20"/>
        </w:rPr>
        <w:t>Asclepión</w:t>
      </w:r>
      <w:proofErr w:type="spellEnd"/>
      <w:r w:rsidR="003D2AEF" w:rsidRPr="002129E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="00E95AEC" w:rsidRPr="002129EF">
        <w:rPr>
          <w:rFonts w:ascii="Arial" w:hAnsi="Arial" w:cs="Arial"/>
          <w:color w:val="000000" w:themeColor="text1"/>
          <w:sz w:val="20"/>
          <w:szCs w:val="20"/>
        </w:rPr>
        <w:t>Pamukkale</w:t>
      </w:r>
      <w:proofErr w:type="spellEnd"/>
      <w:r w:rsidR="00E95AEC" w:rsidRPr="002129EF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DE78E4" w:rsidRPr="002129EF">
        <w:rPr>
          <w:rFonts w:ascii="Arial" w:hAnsi="Arial" w:cs="Arial"/>
          <w:color w:val="000000" w:themeColor="text1"/>
          <w:sz w:val="20"/>
          <w:szCs w:val="20"/>
        </w:rPr>
        <w:t xml:space="preserve">Típica posada medieval. Capadocia: Ciudad subterránea de Mazi o </w:t>
      </w:r>
      <w:proofErr w:type="spellStart"/>
      <w:r w:rsidR="00DE78E4" w:rsidRPr="002129EF">
        <w:rPr>
          <w:rFonts w:ascii="Arial" w:hAnsi="Arial" w:cs="Arial"/>
          <w:color w:val="000000" w:themeColor="text1"/>
          <w:sz w:val="20"/>
          <w:szCs w:val="20"/>
        </w:rPr>
        <w:t>Serhatli</w:t>
      </w:r>
      <w:proofErr w:type="spellEnd"/>
      <w:r w:rsidR="00DE78E4" w:rsidRPr="002129E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1F185C" w:rsidRPr="002129EF">
        <w:rPr>
          <w:rFonts w:ascii="Arial" w:hAnsi="Arial" w:cs="Arial"/>
          <w:color w:val="000000" w:themeColor="text1"/>
          <w:sz w:val="20"/>
          <w:szCs w:val="20"/>
        </w:rPr>
        <w:t>Valle</w:t>
      </w:r>
      <w:r w:rsidR="00201533" w:rsidRPr="002129EF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 w:rsidR="00201533" w:rsidRPr="002129EF">
        <w:rPr>
          <w:rFonts w:ascii="Arial" w:hAnsi="Arial" w:cs="Arial"/>
          <w:color w:val="000000" w:themeColor="text1"/>
          <w:sz w:val="20"/>
          <w:szCs w:val="20"/>
        </w:rPr>
        <w:t>Güvercinlik</w:t>
      </w:r>
      <w:proofErr w:type="spellEnd"/>
      <w:r w:rsidR="00201533" w:rsidRPr="002129EF"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 w:rsidR="00201533" w:rsidRPr="002129EF">
        <w:rPr>
          <w:rFonts w:ascii="Arial" w:hAnsi="Arial" w:cs="Arial"/>
          <w:color w:val="000000" w:themeColor="text1"/>
          <w:sz w:val="20"/>
          <w:szCs w:val="20"/>
        </w:rPr>
        <w:t>Dervent</w:t>
      </w:r>
      <w:proofErr w:type="spellEnd"/>
      <w:r w:rsidR="00201533" w:rsidRPr="002129EF">
        <w:rPr>
          <w:rFonts w:ascii="Arial" w:hAnsi="Arial" w:cs="Arial"/>
          <w:color w:val="000000" w:themeColor="text1"/>
          <w:sz w:val="20"/>
          <w:szCs w:val="20"/>
        </w:rPr>
        <w:t>,</w:t>
      </w:r>
      <w:r w:rsidR="00BA51D5" w:rsidRPr="002129EF">
        <w:rPr>
          <w:rFonts w:ascii="Arial" w:hAnsi="Arial" w:cs="Arial"/>
          <w:color w:val="000000" w:themeColor="text1"/>
          <w:sz w:val="20"/>
          <w:szCs w:val="20"/>
        </w:rPr>
        <w:t xml:space="preserve"> Valle del Amor,</w:t>
      </w:r>
      <w:r w:rsidR="00201533" w:rsidRPr="002129EF">
        <w:rPr>
          <w:rFonts w:ascii="Arial" w:hAnsi="Arial" w:cs="Arial"/>
          <w:color w:val="000000" w:themeColor="text1"/>
          <w:sz w:val="20"/>
          <w:szCs w:val="20"/>
        </w:rPr>
        <w:t xml:space="preserve"> Valle de </w:t>
      </w:r>
      <w:proofErr w:type="spellStart"/>
      <w:r w:rsidR="00201533" w:rsidRPr="002129EF">
        <w:rPr>
          <w:rFonts w:ascii="Arial" w:hAnsi="Arial" w:cs="Arial"/>
          <w:color w:val="000000" w:themeColor="text1"/>
          <w:sz w:val="20"/>
          <w:szCs w:val="20"/>
        </w:rPr>
        <w:t>Uchisar</w:t>
      </w:r>
      <w:proofErr w:type="spellEnd"/>
      <w:r w:rsidR="00201533" w:rsidRPr="002129EF">
        <w:rPr>
          <w:rFonts w:ascii="Arial" w:hAnsi="Arial" w:cs="Arial"/>
          <w:color w:val="000000" w:themeColor="text1"/>
          <w:sz w:val="20"/>
          <w:szCs w:val="20"/>
        </w:rPr>
        <w:t xml:space="preserve">. Ankara: Mausoleo de </w:t>
      </w:r>
      <w:proofErr w:type="spellStart"/>
      <w:r w:rsidR="00201533" w:rsidRPr="002129EF">
        <w:rPr>
          <w:rFonts w:ascii="Arial" w:hAnsi="Arial" w:cs="Arial"/>
          <w:color w:val="000000" w:themeColor="text1"/>
          <w:sz w:val="20"/>
          <w:szCs w:val="20"/>
        </w:rPr>
        <w:t>Atatürk</w:t>
      </w:r>
      <w:proofErr w:type="spellEnd"/>
      <w:r w:rsidR="00201533" w:rsidRPr="002129EF">
        <w:rPr>
          <w:rFonts w:ascii="Arial" w:hAnsi="Arial" w:cs="Arial"/>
          <w:color w:val="000000" w:themeColor="text1"/>
          <w:sz w:val="20"/>
          <w:szCs w:val="20"/>
        </w:rPr>
        <w:t xml:space="preserve"> y Museo de la República.</w:t>
      </w:r>
      <w:r w:rsidR="00A61B52" w:rsidRPr="002129EF">
        <w:rPr>
          <w:rFonts w:ascii="Arial" w:hAnsi="Arial" w:cs="Arial"/>
          <w:color w:val="000000" w:themeColor="text1"/>
          <w:sz w:val="20"/>
          <w:szCs w:val="20"/>
        </w:rPr>
        <w:t xml:space="preserve"> Nicea: Iglesia de Santa Sofía. Bursa: Mezquita Grande y Bazar de la Seda</w:t>
      </w:r>
    </w:p>
    <w:p w14:paraId="07A9D3C9" w14:textId="77777777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>Transporte durante todo el recorrido con guía acompañante de habla hispana</w:t>
      </w:r>
    </w:p>
    <w:p w14:paraId="192E89D5" w14:textId="77777777" w:rsidR="006F494A" w:rsidRPr="002129EF" w:rsidRDefault="006F494A" w:rsidP="72C646E8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Seguro de Asistencia </w:t>
      </w:r>
      <w:proofErr w:type="spellStart"/>
      <w:r w:rsidRPr="002129EF">
        <w:rPr>
          <w:rFonts w:ascii="Arial" w:hAnsi="Arial" w:cs="Arial"/>
          <w:color w:val="000000" w:themeColor="text1"/>
          <w:sz w:val="20"/>
          <w:szCs w:val="20"/>
        </w:rPr>
        <w:t>Mapaplus</w:t>
      </w:r>
      <w:proofErr w:type="spellEnd"/>
    </w:p>
    <w:p w14:paraId="296A729E" w14:textId="77777777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73BBE0C0" w14:textId="77777777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s-ES_tradnl"/>
        </w:rPr>
        <w:t>Nuestro precio no incluye</w:t>
      </w:r>
    </w:p>
    <w:p w14:paraId="09AA1F4A" w14:textId="77777777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>Cuota de servicios e impuestos locales en hoteles y restaurantes: 50€ por persona obligatorios a pagar en destino.</w:t>
      </w:r>
    </w:p>
    <w:p w14:paraId="5E7EFEF9" w14:textId="77777777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>Bebidas durante las cenas.</w:t>
      </w:r>
    </w:p>
    <w:p w14:paraId="7358DB16" w14:textId="77777777" w:rsidR="00C80505" w:rsidRPr="002129EF" w:rsidRDefault="00C80505" w:rsidP="00C80505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>Propinas a chóferes y guías (pago en destino / para tener en cuenta, recomendamos a guías 3$y chóferes 2$ por día por persona).</w:t>
      </w:r>
    </w:p>
    <w:p w14:paraId="148898F8" w14:textId="7ADFFA6F" w:rsidR="000D29BE" w:rsidRPr="002129EF" w:rsidRDefault="000D29BE" w:rsidP="00C80505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>Ningún otro servicio no indicado en el itinerario.</w:t>
      </w:r>
    </w:p>
    <w:p w14:paraId="63478B19" w14:textId="77777777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4AB03777" w14:textId="77777777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s-ES_tradnl"/>
        </w:rPr>
        <w:t xml:space="preserve">Notas importantes </w:t>
      </w:r>
    </w:p>
    <w:p w14:paraId="654CB3F5" w14:textId="77777777" w:rsidR="006F494A" w:rsidRPr="002129EF" w:rsidRDefault="006F494A" w:rsidP="72C646E8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El itinerario corresponde a las salidas en </w:t>
      </w:r>
      <w:proofErr w:type="gramStart"/>
      <w:r w:rsidRPr="002129EF">
        <w:rPr>
          <w:rFonts w:ascii="Arial" w:hAnsi="Arial" w:cs="Arial"/>
          <w:color w:val="000000" w:themeColor="text1"/>
          <w:sz w:val="20"/>
          <w:szCs w:val="20"/>
        </w:rPr>
        <w:t>Sábados</w:t>
      </w:r>
      <w:proofErr w:type="gramEnd"/>
      <w:r w:rsidRPr="002129E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AA0B524" w14:textId="77777777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>Las salidas en Domingos tendrán una noche menos en Estambul al inicio, y una noche más al final.</w:t>
      </w:r>
    </w:p>
    <w:p w14:paraId="1251F894" w14:textId="77777777" w:rsidR="006F494A" w:rsidRPr="002129EF" w:rsidRDefault="006F494A" w:rsidP="72C646E8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El orden del itinerario, visitas y excursiones varía según el día de llegada o puede variar según múltiples factores, pero se conserva la totalidad de </w:t>
      </w:r>
      <w:proofErr w:type="gramStart"/>
      <w:r w:rsidRPr="002129EF">
        <w:rPr>
          <w:rFonts w:ascii="Arial" w:hAnsi="Arial" w:cs="Arial"/>
          <w:color w:val="000000" w:themeColor="text1"/>
          <w:sz w:val="20"/>
          <w:szCs w:val="20"/>
        </w:rPr>
        <w:t>las mismas</w:t>
      </w:r>
      <w:proofErr w:type="gramEnd"/>
      <w:r w:rsidRPr="002129E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DB9F8B7" w14:textId="77777777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La cama de la tercera persona en las habitaciones triples es cama plegable. </w:t>
      </w:r>
    </w:p>
    <w:p w14:paraId="15ADAF6E" w14:textId="77777777" w:rsidR="00C80505" w:rsidRPr="002129EF" w:rsidRDefault="00C80505" w:rsidP="72C646E8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68997714"/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Como norma general, el horario </w:t>
      </w:r>
      <w:proofErr w:type="gramStart"/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proofErr w:type="spellStart"/>
      <w:r w:rsidRPr="002129EF">
        <w:rPr>
          <w:rFonts w:ascii="Arial" w:hAnsi="Arial" w:cs="Arial"/>
          <w:color w:val="000000" w:themeColor="text1"/>
          <w:sz w:val="20"/>
          <w:szCs w:val="20"/>
        </w:rPr>
        <w:t>check</w:t>
      </w:r>
      <w:proofErr w:type="spellEnd"/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 in</w:t>
      </w:r>
      <w:proofErr w:type="gramEnd"/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 en los hoteles es a partir de las 14:00 </w:t>
      </w:r>
      <w:proofErr w:type="spellStart"/>
      <w:r w:rsidRPr="002129EF">
        <w:rPr>
          <w:rFonts w:ascii="Arial" w:hAnsi="Arial" w:cs="Arial"/>
          <w:color w:val="000000" w:themeColor="text1"/>
          <w:sz w:val="20"/>
          <w:szCs w:val="20"/>
        </w:rPr>
        <w:t>hrs</w:t>
      </w:r>
      <w:proofErr w:type="spellEnd"/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. La hora de </w:t>
      </w:r>
      <w:proofErr w:type="spellStart"/>
      <w:r w:rsidRPr="002129EF">
        <w:rPr>
          <w:rFonts w:ascii="Arial" w:hAnsi="Arial" w:cs="Arial"/>
          <w:color w:val="000000" w:themeColor="text1"/>
          <w:sz w:val="20"/>
          <w:szCs w:val="20"/>
        </w:rPr>
        <w:t>check</w:t>
      </w:r>
      <w:proofErr w:type="spellEnd"/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129EF">
        <w:rPr>
          <w:rFonts w:ascii="Arial" w:hAnsi="Arial" w:cs="Arial"/>
          <w:color w:val="000000" w:themeColor="text1"/>
          <w:sz w:val="20"/>
          <w:szCs w:val="20"/>
        </w:rPr>
        <w:t>out</w:t>
      </w:r>
      <w:proofErr w:type="spellEnd"/>
      <w:r w:rsidRPr="002129EF">
        <w:rPr>
          <w:rFonts w:ascii="Arial" w:hAnsi="Arial" w:cs="Arial"/>
          <w:color w:val="000000" w:themeColor="text1"/>
          <w:sz w:val="20"/>
          <w:szCs w:val="20"/>
        </w:rPr>
        <w:t xml:space="preserve"> es a las 12:00 </w:t>
      </w:r>
      <w:proofErr w:type="spellStart"/>
      <w:r w:rsidRPr="002129EF">
        <w:rPr>
          <w:rFonts w:ascii="Arial" w:hAnsi="Arial" w:cs="Arial"/>
          <w:color w:val="000000" w:themeColor="text1"/>
          <w:sz w:val="20"/>
          <w:szCs w:val="20"/>
        </w:rPr>
        <w:t>hrs</w:t>
      </w:r>
      <w:proofErr w:type="spellEnd"/>
      <w:r w:rsidRPr="002129EF">
        <w:rPr>
          <w:rFonts w:ascii="Arial" w:hAnsi="Arial" w:cs="Arial"/>
          <w:color w:val="000000" w:themeColor="text1"/>
          <w:sz w:val="20"/>
          <w:szCs w:val="20"/>
        </w:rPr>
        <w:t>.</w:t>
      </w:r>
    </w:p>
    <w:bookmarkEnd w:id="0"/>
    <w:p w14:paraId="1287721B" w14:textId="1ABB6633" w:rsidR="006F494A" w:rsidRPr="002129EF" w:rsidRDefault="006F494A" w:rsidP="006233D3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Durante la celebración de ferias, fiestas </w:t>
      </w:r>
      <w:r w:rsidR="00176EF1"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nacionales o religiosas, </w:t>
      </w: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las visitas y excursiones podrán ser desviadas o cambiadas </w:t>
      </w:r>
      <w:r w:rsidR="00176EF1"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>de orden el</w:t>
      </w:r>
      <w:r w:rsidRPr="002129EF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itinerario.</w:t>
      </w:r>
    </w:p>
    <w:p w14:paraId="71311F64" w14:textId="77777777" w:rsidR="006F494A" w:rsidRPr="002129EF" w:rsidRDefault="006F494A" w:rsidP="007D589F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2901373D" w14:textId="77777777" w:rsidR="00720371" w:rsidRPr="002129EF" w:rsidRDefault="00720371" w:rsidP="007D589F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54BAD8C7" w14:textId="77777777" w:rsidR="00720371" w:rsidRPr="002129EF" w:rsidRDefault="00720371" w:rsidP="007D589F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6F6E3C36" w14:textId="77777777" w:rsidR="00720371" w:rsidRPr="002129EF" w:rsidRDefault="00720371" w:rsidP="007D589F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3421E32E" w14:textId="77777777" w:rsidR="00720371" w:rsidRPr="002129EF" w:rsidRDefault="00720371" w:rsidP="007D589F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2D0252EF" w14:textId="77777777" w:rsidR="00720371" w:rsidRPr="002129EF" w:rsidRDefault="00720371" w:rsidP="007D589F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6F193EB0" w14:textId="77777777" w:rsidR="00720371" w:rsidRPr="002129EF" w:rsidRDefault="00720371" w:rsidP="007D589F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6E495B11" w14:textId="77777777" w:rsidR="00720371" w:rsidRPr="002129EF" w:rsidRDefault="00720371" w:rsidP="007D589F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61486177" w14:textId="77777777" w:rsidR="00720371" w:rsidRPr="002129EF" w:rsidRDefault="00720371" w:rsidP="007D589F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38322B93" w14:textId="77777777" w:rsidR="00720371" w:rsidRPr="002129EF" w:rsidRDefault="00720371" w:rsidP="007D589F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63D46A7A" w14:textId="77777777" w:rsidR="00720371" w:rsidRPr="002129EF" w:rsidRDefault="00720371" w:rsidP="007D589F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6009F876" w14:textId="77777777" w:rsidR="00720371" w:rsidRPr="002129EF" w:rsidRDefault="00720371" w:rsidP="007D589F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491054CA" w14:textId="77777777" w:rsidR="00720371" w:rsidRPr="002129EF" w:rsidRDefault="00720371" w:rsidP="007D589F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76EDA1DC" w14:textId="77777777" w:rsidR="00720371" w:rsidRPr="002129EF" w:rsidRDefault="00720371" w:rsidP="007D589F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tbl>
      <w:tblPr>
        <w:tblW w:w="9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1710"/>
        <w:gridCol w:w="1640"/>
        <w:gridCol w:w="1640"/>
        <w:gridCol w:w="2360"/>
      </w:tblGrid>
      <w:tr w:rsidR="002129EF" w:rsidRPr="002129EF" w14:paraId="42D6438C" w14:textId="77777777" w:rsidTr="00DB5ADF">
        <w:trPr>
          <w:trHeight w:val="315"/>
        </w:trPr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235784" w14:textId="77777777" w:rsidR="00DB5ADF" w:rsidRPr="002129EF" w:rsidRDefault="00DB5ADF" w:rsidP="00DB5A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 w:themeColor="text1"/>
              </w:rPr>
            </w:pPr>
            <w:r w:rsidRPr="002129EF">
              <w:rPr>
                <w:rFonts w:ascii="Calibri" w:eastAsia="Times New Roman" w:hAnsi="Calibri" w:cs="Calibri"/>
                <w:color w:val="000000" w:themeColor="text1"/>
              </w:rPr>
              <w:t>Hoteles previstos o similares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136DF" w14:textId="77777777" w:rsidR="00DB5ADF" w:rsidRPr="002129EF" w:rsidRDefault="00DB5ADF" w:rsidP="00DB5A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2F3A4" w14:textId="77777777" w:rsidR="00DB5ADF" w:rsidRPr="002129EF" w:rsidRDefault="00DB5ADF" w:rsidP="00DB5A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979E5" w14:textId="77777777" w:rsidR="00DB5ADF" w:rsidRPr="002129EF" w:rsidRDefault="00DB5ADF" w:rsidP="00DB5A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29EF" w:rsidRPr="002129EF" w14:paraId="5A746EEC" w14:textId="77777777" w:rsidTr="00DB5ADF">
        <w:trPr>
          <w:trHeight w:val="615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A32BE" w14:textId="77777777" w:rsidR="00DB5ADF" w:rsidRPr="002129EF" w:rsidRDefault="00DB5ADF" w:rsidP="00DB5A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129EF">
              <w:rPr>
                <w:rFonts w:ascii="Calibri" w:eastAsia="Times New Roman" w:hAnsi="Calibri" w:cs="Calibri"/>
                <w:color w:val="000000" w:themeColor="text1"/>
              </w:rPr>
              <w:t>Ciudad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9778B" w14:textId="77777777" w:rsidR="00DB5ADF" w:rsidRPr="002129EF" w:rsidRDefault="00DB5ADF" w:rsidP="00DB5A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129EF">
              <w:rPr>
                <w:rFonts w:ascii="Calibri" w:eastAsia="Times New Roman" w:hAnsi="Calibri" w:cs="Calibri"/>
                <w:color w:val="000000" w:themeColor="text1"/>
              </w:rPr>
              <w:t xml:space="preserve">Cat. </w:t>
            </w:r>
            <w:proofErr w:type="spellStart"/>
            <w:r w:rsidRPr="002129EF">
              <w:rPr>
                <w:rFonts w:ascii="Calibri" w:eastAsia="Times New Roman" w:hAnsi="Calibri" w:cs="Calibri"/>
                <w:color w:val="000000" w:themeColor="text1"/>
              </w:rPr>
              <w:t>Promo</w:t>
            </w:r>
            <w:proofErr w:type="spellEnd"/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BE524" w14:textId="77777777" w:rsidR="00DB5ADF" w:rsidRPr="002129EF" w:rsidRDefault="00DB5ADF" w:rsidP="00DB5A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129EF">
              <w:rPr>
                <w:rFonts w:ascii="Calibri" w:eastAsia="Times New Roman" w:hAnsi="Calibri" w:cs="Calibri"/>
                <w:color w:val="000000" w:themeColor="text1"/>
              </w:rPr>
              <w:t>Cat. Premium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26128" w14:textId="77777777" w:rsidR="00DB5ADF" w:rsidRPr="002129EF" w:rsidRDefault="00DB5ADF" w:rsidP="00DB5A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129EF">
              <w:rPr>
                <w:rFonts w:ascii="Calibri" w:eastAsia="Times New Roman" w:hAnsi="Calibri" w:cs="Calibri"/>
                <w:color w:val="000000" w:themeColor="text1"/>
              </w:rPr>
              <w:t xml:space="preserve">Cat. Premium </w:t>
            </w:r>
            <w:proofErr w:type="spellStart"/>
            <w:r w:rsidRPr="002129EF">
              <w:rPr>
                <w:rFonts w:ascii="Calibri" w:eastAsia="Times New Roman" w:hAnsi="Calibri" w:cs="Calibri"/>
                <w:color w:val="000000" w:themeColor="text1"/>
              </w:rPr>
              <w:t>Sup</w:t>
            </w:r>
            <w:proofErr w:type="spellEnd"/>
            <w:r w:rsidRPr="002129EF">
              <w:rPr>
                <w:rFonts w:ascii="Calibri" w:eastAsia="Times New Roman" w:hAnsi="Calibri" w:cs="Calibri"/>
                <w:color w:val="000000" w:themeColor="text1"/>
              </w:rPr>
              <w:t>.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61585" w14:textId="77777777" w:rsidR="00DB5ADF" w:rsidRPr="002129EF" w:rsidRDefault="00DB5ADF" w:rsidP="00DB5A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129EF">
              <w:rPr>
                <w:rFonts w:ascii="Calibri" w:eastAsia="Times New Roman" w:hAnsi="Calibri" w:cs="Calibri"/>
                <w:color w:val="000000" w:themeColor="text1"/>
              </w:rPr>
              <w:t>Cat. Lujo</w:t>
            </w:r>
          </w:p>
        </w:tc>
      </w:tr>
      <w:tr w:rsidR="002129EF" w:rsidRPr="002129EF" w14:paraId="1DA7990C" w14:textId="77777777" w:rsidTr="00DB5ADF">
        <w:trPr>
          <w:trHeight w:val="1215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04B3F" w14:textId="77777777" w:rsidR="00DB5ADF" w:rsidRPr="002129EF" w:rsidRDefault="00DB5ADF" w:rsidP="00DB5A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129EF">
              <w:rPr>
                <w:rFonts w:ascii="Calibri" w:eastAsia="Times New Roman" w:hAnsi="Calibri" w:cs="Calibri"/>
                <w:color w:val="000000" w:themeColor="text1"/>
              </w:rPr>
              <w:t>Estambul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37EDD" w14:textId="77777777" w:rsidR="00DB5ADF" w:rsidRPr="002129EF" w:rsidRDefault="00DB5ADF" w:rsidP="00DB5A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 w:themeColor="text1"/>
              </w:rPr>
            </w:pPr>
            <w:r w:rsidRPr="002129EF">
              <w:rPr>
                <w:rFonts w:ascii="Calibri" w:eastAsia="Times New Roman" w:hAnsi="Calibri" w:cs="Calibri"/>
                <w:color w:val="000000" w:themeColor="text1"/>
              </w:rPr>
              <w:t>Lionel 5* / Windsor 5* / Akgun 5*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6A8FF" w14:textId="77777777" w:rsidR="00DB5ADF" w:rsidRPr="002129EF" w:rsidRDefault="00DB5ADF" w:rsidP="00DB5A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 w:themeColor="text1"/>
              </w:rPr>
            </w:pPr>
            <w:proofErr w:type="spellStart"/>
            <w:r w:rsidRPr="002129EF">
              <w:rPr>
                <w:rFonts w:ascii="Calibri" w:eastAsia="Times New Roman" w:hAnsi="Calibri" w:cs="Calibri"/>
                <w:color w:val="000000" w:themeColor="text1"/>
                <w:lang w:val="en-US"/>
              </w:rPr>
              <w:t>Sogut</w:t>
            </w:r>
            <w:proofErr w:type="spellEnd"/>
            <w:r w:rsidRPr="002129EF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4* / Grand Anka 4*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E07C4" w14:textId="77777777" w:rsidR="00DB5ADF" w:rsidRPr="002129EF" w:rsidRDefault="00DB5ADF" w:rsidP="00DB5A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proofErr w:type="spellStart"/>
            <w:r w:rsidRPr="002129EF">
              <w:rPr>
                <w:rFonts w:ascii="Calibri" w:eastAsia="Times New Roman" w:hAnsi="Calibri" w:cs="Calibri"/>
                <w:color w:val="000000" w:themeColor="text1"/>
                <w:lang w:val="en-US"/>
              </w:rPr>
              <w:t>Taksim</w:t>
            </w:r>
            <w:proofErr w:type="spellEnd"/>
            <w:r w:rsidRPr="002129EF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Arts 4* / Ramada Grand Bazar 4* / </w:t>
            </w:r>
            <w:proofErr w:type="spellStart"/>
            <w:r w:rsidRPr="002129EF">
              <w:rPr>
                <w:rFonts w:ascii="Calibri" w:eastAsia="Times New Roman" w:hAnsi="Calibri" w:cs="Calibri"/>
                <w:color w:val="000000" w:themeColor="text1"/>
                <w:lang w:val="en-US"/>
              </w:rPr>
              <w:t>Yigitalp</w:t>
            </w:r>
            <w:proofErr w:type="spellEnd"/>
            <w:r w:rsidRPr="002129EF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4*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CCED6" w14:textId="3B269D07" w:rsidR="00DB5ADF" w:rsidRPr="002129EF" w:rsidRDefault="00DB5ADF" w:rsidP="00DB5A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2129EF">
              <w:rPr>
                <w:rFonts w:ascii="Calibri" w:eastAsia="Times New Roman" w:hAnsi="Calibri" w:cs="Calibri"/>
                <w:color w:val="000000" w:themeColor="text1"/>
                <w:lang w:val="en-US"/>
              </w:rPr>
              <w:t>Radisson Blue Pera 5* / Crowne Plaza Old City 5*</w:t>
            </w:r>
          </w:p>
        </w:tc>
      </w:tr>
      <w:tr w:rsidR="002129EF" w:rsidRPr="002129EF" w14:paraId="0D61D4FD" w14:textId="77777777" w:rsidTr="00A05706">
        <w:trPr>
          <w:trHeight w:val="343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728C5" w14:textId="77777777" w:rsidR="00DB5ADF" w:rsidRPr="002129EF" w:rsidRDefault="00DB5ADF" w:rsidP="00DB5A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129EF">
              <w:rPr>
                <w:rFonts w:ascii="Calibri" w:eastAsia="Times New Roman" w:hAnsi="Calibri" w:cs="Calibri"/>
                <w:color w:val="000000" w:themeColor="text1"/>
              </w:rPr>
              <w:t>Çanakkale</w:t>
            </w:r>
          </w:p>
        </w:tc>
        <w:tc>
          <w:tcPr>
            <w:tcW w:w="73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D3D366" w14:textId="4AB1E1EB" w:rsidR="00DB5ADF" w:rsidRPr="002129EF" w:rsidRDefault="00DB5ADF" w:rsidP="00DB5A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129EF">
              <w:rPr>
                <w:rFonts w:ascii="Calibri" w:eastAsia="Times New Roman" w:hAnsi="Calibri" w:cs="Calibri"/>
                <w:color w:val="000000" w:themeColor="text1"/>
              </w:rPr>
              <w:t>Iris 4* / Akol 4</w:t>
            </w:r>
            <w:r w:rsidR="0097627F" w:rsidRPr="002129EF">
              <w:rPr>
                <w:rFonts w:ascii="Calibri" w:eastAsia="Times New Roman" w:hAnsi="Calibri" w:cs="Calibri"/>
                <w:color w:val="000000" w:themeColor="text1"/>
              </w:rPr>
              <w:t>*</w:t>
            </w:r>
          </w:p>
        </w:tc>
      </w:tr>
      <w:tr w:rsidR="002129EF" w:rsidRPr="002129EF" w14:paraId="0AAE7329" w14:textId="77777777" w:rsidTr="00DB5ADF">
        <w:trPr>
          <w:trHeight w:val="315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494B8" w14:textId="64658114" w:rsidR="00DB5ADF" w:rsidRPr="002129EF" w:rsidRDefault="00DB5ADF" w:rsidP="00DB5A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129EF">
              <w:rPr>
                <w:rFonts w:ascii="Calibri" w:eastAsia="Times New Roman" w:hAnsi="Calibri" w:cs="Calibri"/>
                <w:color w:val="000000" w:themeColor="text1"/>
              </w:rPr>
              <w:t xml:space="preserve">Zona </w:t>
            </w:r>
            <w:r w:rsidR="008803E7" w:rsidRPr="002129EF">
              <w:rPr>
                <w:rFonts w:ascii="Calibri" w:eastAsia="Times New Roman" w:hAnsi="Calibri" w:cs="Calibri"/>
                <w:color w:val="000000" w:themeColor="text1"/>
              </w:rPr>
              <w:t>Izmir</w:t>
            </w:r>
          </w:p>
        </w:tc>
        <w:tc>
          <w:tcPr>
            <w:tcW w:w="73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53A5A7E" w14:textId="77777777" w:rsidR="00DB5ADF" w:rsidRPr="002129EF" w:rsidRDefault="00DB5ADF" w:rsidP="00DB5A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129EF">
              <w:rPr>
                <w:rFonts w:ascii="Calibri" w:eastAsia="Times New Roman" w:hAnsi="Calibri" w:cs="Calibri"/>
                <w:color w:val="000000" w:themeColor="text1"/>
              </w:rPr>
              <w:t>Blanca 4* / Kaya Prestige 4* / Karaca 4*</w:t>
            </w:r>
          </w:p>
        </w:tc>
      </w:tr>
      <w:tr w:rsidR="002129EF" w:rsidRPr="002129EF" w14:paraId="79AE36AB" w14:textId="77777777" w:rsidTr="00DB5ADF">
        <w:trPr>
          <w:trHeight w:val="315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4A823" w14:textId="77777777" w:rsidR="00DB5ADF" w:rsidRPr="002129EF" w:rsidRDefault="00DB5ADF" w:rsidP="00DB5A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proofErr w:type="spellStart"/>
            <w:r w:rsidRPr="002129EF">
              <w:rPr>
                <w:rFonts w:ascii="Calibri" w:eastAsia="Times New Roman" w:hAnsi="Calibri" w:cs="Calibri"/>
                <w:color w:val="000000" w:themeColor="text1"/>
              </w:rPr>
              <w:t>Pamukkale</w:t>
            </w:r>
            <w:proofErr w:type="spellEnd"/>
          </w:p>
        </w:tc>
        <w:tc>
          <w:tcPr>
            <w:tcW w:w="73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933220E" w14:textId="77777777" w:rsidR="00DB5ADF" w:rsidRPr="002129EF" w:rsidRDefault="00DB5ADF" w:rsidP="00DB5A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proofErr w:type="spellStart"/>
            <w:r w:rsidRPr="002129EF">
              <w:rPr>
                <w:rFonts w:ascii="Calibri" w:eastAsia="Times New Roman" w:hAnsi="Calibri" w:cs="Calibri"/>
                <w:color w:val="000000" w:themeColor="text1"/>
              </w:rPr>
              <w:t>Adempira</w:t>
            </w:r>
            <w:proofErr w:type="spellEnd"/>
            <w:r w:rsidRPr="002129EF">
              <w:rPr>
                <w:rFonts w:ascii="Calibri" w:eastAsia="Times New Roman" w:hAnsi="Calibri" w:cs="Calibri"/>
                <w:color w:val="000000" w:themeColor="text1"/>
              </w:rPr>
              <w:t xml:space="preserve"> 5* / </w:t>
            </w:r>
            <w:proofErr w:type="spellStart"/>
            <w:r w:rsidRPr="002129EF">
              <w:rPr>
                <w:rFonts w:ascii="Calibri" w:eastAsia="Times New Roman" w:hAnsi="Calibri" w:cs="Calibri"/>
                <w:color w:val="000000" w:themeColor="text1"/>
              </w:rPr>
              <w:t>Colossae</w:t>
            </w:r>
            <w:proofErr w:type="spellEnd"/>
            <w:r w:rsidRPr="002129EF">
              <w:rPr>
                <w:rFonts w:ascii="Calibri" w:eastAsia="Times New Roman" w:hAnsi="Calibri" w:cs="Calibri"/>
                <w:color w:val="000000" w:themeColor="text1"/>
              </w:rPr>
              <w:t xml:space="preserve"> 5* / </w:t>
            </w:r>
            <w:proofErr w:type="spellStart"/>
            <w:r w:rsidRPr="002129EF">
              <w:rPr>
                <w:rFonts w:ascii="Calibri" w:eastAsia="Times New Roman" w:hAnsi="Calibri" w:cs="Calibri"/>
                <w:color w:val="000000" w:themeColor="text1"/>
              </w:rPr>
              <w:t>Lycus</w:t>
            </w:r>
            <w:proofErr w:type="spellEnd"/>
            <w:r w:rsidRPr="002129EF">
              <w:rPr>
                <w:rFonts w:ascii="Calibri" w:eastAsia="Times New Roman" w:hAnsi="Calibri" w:cs="Calibri"/>
                <w:color w:val="000000" w:themeColor="text1"/>
              </w:rPr>
              <w:t xml:space="preserve"> River 5*</w:t>
            </w:r>
          </w:p>
        </w:tc>
      </w:tr>
      <w:tr w:rsidR="002129EF" w:rsidRPr="002129EF" w14:paraId="127EB7E2" w14:textId="77777777" w:rsidTr="00DB5ADF">
        <w:trPr>
          <w:trHeight w:val="315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4382E" w14:textId="77777777" w:rsidR="00DB5ADF" w:rsidRPr="002129EF" w:rsidRDefault="00DB5ADF" w:rsidP="00DB5A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129EF">
              <w:rPr>
                <w:rFonts w:ascii="Calibri" w:eastAsia="Times New Roman" w:hAnsi="Calibri" w:cs="Calibri"/>
                <w:color w:val="000000" w:themeColor="text1"/>
              </w:rPr>
              <w:t>Capadocia</w:t>
            </w:r>
          </w:p>
        </w:tc>
        <w:tc>
          <w:tcPr>
            <w:tcW w:w="73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49C1281" w14:textId="77777777" w:rsidR="00DB5ADF" w:rsidRPr="002129EF" w:rsidRDefault="00DB5ADF" w:rsidP="00DB5A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proofErr w:type="spellStart"/>
            <w:r w:rsidRPr="002129EF">
              <w:rPr>
                <w:rFonts w:ascii="Calibri" w:eastAsia="Times New Roman" w:hAnsi="Calibri" w:cs="Calibri"/>
                <w:color w:val="000000" w:themeColor="text1"/>
              </w:rPr>
              <w:t>Perissia</w:t>
            </w:r>
            <w:proofErr w:type="spellEnd"/>
            <w:r w:rsidRPr="002129EF">
              <w:rPr>
                <w:rFonts w:ascii="Calibri" w:eastAsia="Times New Roman" w:hAnsi="Calibri" w:cs="Calibri"/>
                <w:color w:val="000000" w:themeColor="text1"/>
              </w:rPr>
              <w:t xml:space="preserve"> 5* / Mustafa 5* / </w:t>
            </w:r>
            <w:proofErr w:type="spellStart"/>
            <w:r w:rsidRPr="002129EF">
              <w:rPr>
                <w:rFonts w:ascii="Calibri" w:eastAsia="Times New Roman" w:hAnsi="Calibri" w:cs="Calibri"/>
                <w:color w:val="000000" w:themeColor="text1"/>
              </w:rPr>
              <w:t>Avrasya</w:t>
            </w:r>
            <w:proofErr w:type="spellEnd"/>
            <w:r w:rsidRPr="002129EF">
              <w:rPr>
                <w:rFonts w:ascii="Calibri" w:eastAsia="Times New Roman" w:hAnsi="Calibri" w:cs="Calibri"/>
                <w:color w:val="000000" w:themeColor="text1"/>
              </w:rPr>
              <w:t xml:space="preserve"> 4* /</w:t>
            </w:r>
            <w:proofErr w:type="spellStart"/>
            <w:r w:rsidRPr="002129EF">
              <w:rPr>
                <w:rFonts w:ascii="Calibri" w:eastAsia="Times New Roman" w:hAnsi="Calibri" w:cs="Calibri"/>
                <w:color w:val="000000" w:themeColor="text1"/>
              </w:rPr>
              <w:t>Altinoz</w:t>
            </w:r>
            <w:proofErr w:type="spellEnd"/>
            <w:r w:rsidRPr="002129EF">
              <w:rPr>
                <w:rFonts w:ascii="Calibri" w:eastAsia="Times New Roman" w:hAnsi="Calibri" w:cs="Calibri"/>
                <w:color w:val="000000" w:themeColor="text1"/>
              </w:rPr>
              <w:t xml:space="preserve"> 4*</w:t>
            </w:r>
          </w:p>
        </w:tc>
      </w:tr>
      <w:tr w:rsidR="00DB5ADF" w:rsidRPr="002129EF" w14:paraId="3B0804E3" w14:textId="77777777" w:rsidTr="00DB5ADF">
        <w:trPr>
          <w:trHeight w:val="315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1047D" w14:textId="77777777" w:rsidR="00DB5ADF" w:rsidRPr="002129EF" w:rsidRDefault="00DB5ADF" w:rsidP="00DB5A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129EF">
              <w:rPr>
                <w:rFonts w:ascii="Calibri" w:eastAsia="Times New Roman" w:hAnsi="Calibri" w:cs="Calibri"/>
                <w:color w:val="000000" w:themeColor="text1"/>
              </w:rPr>
              <w:t>Ankara</w:t>
            </w:r>
          </w:p>
        </w:tc>
        <w:tc>
          <w:tcPr>
            <w:tcW w:w="73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EF5E967" w14:textId="77777777" w:rsidR="00DB5ADF" w:rsidRPr="002129EF" w:rsidRDefault="00DB5ADF" w:rsidP="00DB5A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129EF">
              <w:rPr>
                <w:rFonts w:ascii="Calibri" w:eastAsia="Times New Roman" w:hAnsi="Calibri" w:cs="Calibri"/>
                <w:color w:val="000000" w:themeColor="text1"/>
              </w:rPr>
              <w:t xml:space="preserve">Grand Mercure 5* / Radisson Blue 5* </w:t>
            </w:r>
          </w:p>
        </w:tc>
      </w:tr>
    </w:tbl>
    <w:p w14:paraId="216E2EC8" w14:textId="77777777" w:rsidR="006F494A" w:rsidRPr="002129EF" w:rsidRDefault="006F494A" w:rsidP="007D589F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0519218D" w14:textId="77777777" w:rsidR="00531BC3" w:rsidRPr="002129EF" w:rsidRDefault="00531BC3" w:rsidP="00531BC3">
      <w:pPr>
        <w:widowControl/>
        <w:autoSpaceDE/>
        <w:autoSpaceDN/>
        <w:rPr>
          <w:rFonts w:ascii="Calibri" w:eastAsia="Times New Roman" w:hAnsi="Calibri" w:cs="Calibri"/>
          <w:color w:val="000000" w:themeColor="text1"/>
        </w:rPr>
      </w:pPr>
      <w:r w:rsidRPr="002129EF">
        <w:rPr>
          <w:rFonts w:ascii="Calibri" w:eastAsia="Times New Roman" w:hAnsi="Calibri" w:cs="Calibri"/>
          <w:color w:val="000000" w:themeColor="text1"/>
        </w:rPr>
        <w:t xml:space="preserve">Hoteles alternativos consultar </w:t>
      </w:r>
      <w:proofErr w:type="gramStart"/>
      <w:r w:rsidRPr="002129EF">
        <w:rPr>
          <w:rFonts w:ascii="Calibri" w:eastAsia="Times New Roman" w:hAnsi="Calibri" w:cs="Calibri"/>
          <w:color w:val="000000" w:themeColor="text1"/>
        </w:rPr>
        <w:t>páginas ?????</w:t>
      </w:r>
      <w:proofErr w:type="gramEnd"/>
    </w:p>
    <w:p w14:paraId="3F92E2D3" w14:textId="77777777" w:rsidR="00DB5ADF" w:rsidRPr="002129EF" w:rsidRDefault="00DB5ADF" w:rsidP="007D589F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166E6ADD" w14:textId="77777777" w:rsidR="00DB5ADF" w:rsidRPr="002129EF" w:rsidRDefault="00DB5ADF" w:rsidP="007D589F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tbl>
      <w:tblPr>
        <w:tblW w:w="97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1"/>
        <w:gridCol w:w="2979"/>
        <w:gridCol w:w="2799"/>
        <w:gridCol w:w="2221"/>
      </w:tblGrid>
      <w:tr w:rsidR="002129EF" w:rsidRPr="002129EF" w14:paraId="3A3BF0E2" w14:textId="77777777">
        <w:trPr>
          <w:trHeight w:val="300"/>
        </w:trPr>
        <w:tc>
          <w:tcPr>
            <w:tcW w:w="9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056D39" w14:textId="77777777" w:rsidR="006F494A" w:rsidRPr="002129EF" w:rsidRDefault="006F494A" w:rsidP="008C6631">
            <w:pPr>
              <w:widowControl/>
              <w:autoSpaceDE/>
              <w:autoSpaceDN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>PRECIO POR PERSONA EN $ USA EN HABITACION DOBLE</w:t>
            </w:r>
          </w:p>
        </w:tc>
      </w:tr>
      <w:tr w:rsidR="002129EF" w:rsidRPr="002129EF" w14:paraId="6AC1344B" w14:textId="77777777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894EB64" w14:textId="77777777" w:rsidR="006F494A" w:rsidRPr="002129EF" w:rsidRDefault="006F494A" w:rsidP="008C6631">
            <w:pPr>
              <w:widowControl/>
              <w:autoSpaceDE/>
              <w:autoSpaceDN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71445" w14:textId="77777777" w:rsidR="006F494A" w:rsidRPr="002129EF" w:rsidRDefault="006F494A" w:rsidP="008C663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>Cat.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19D11" w14:textId="77777777" w:rsidR="006F494A" w:rsidRPr="002129EF" w:rsidRDefault="006F494A" w:rsidP="008C663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>Hab. Doble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A374B7" w14:textId="77777777" w:rsidR="006F494A" w:rsidRPr="002129EF" w:rsidRDefault="006F494A" w:rsidP="008C663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2129EF">
              <w:rPr>
                <w:rFonts w:ascii="Calibri" w:hAnsi="Calibri" w:cs="Calibri"/>
                <w:color w:val="000000" w:themeColor="text1"/>
              </w:rPr>
              <w:t>Sup</w:t>
            </w:r>
            <w:proofErr w:type="spellEnd"/>
            <w:r w:rsidRPr="002129EF">
              <w:rPr>
                <w:rFonts w:ascii="Calibri" w:hAnsi="Calibri" w:cs="Calibri"/>
                <w:color w:val="000000" w:themeColor="text1"/>
              </w:rPr>
              <w:t>. Ind.</w:t>
            </w:r>
          </w:p>
        </w:tc>
      </w:tr>
      <w:tr w:rsidR="002129EF" w:rsidRPr="002129EF" w14:paraId="6A392B5F" w14:textId="77777777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1001AB5" w14:textId="77777777" w:rsidR="006F494A" w:rsidRPr="002129EF" w:rsidRDefault="006F494A" w:rsidP="008C663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D5617" w14:textId="77777777" w:rsidR="006F494A" w:rsidRPr="002129EF" w:rsidRDefault="006F494A" w:rsidP="008C663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 xml:space="preserve">Cat. </w:t>
            </w:r>
            <w:proofErr w:type="spellStart"/>
            <w:r w:rsidRPr="002129EF">
              <w:rPr>
                <w:rFonts w:ascii="Calibri" w:hAnsi="Calibri" w:cs="Calibri"/>
                <w:color w:val="000000" w:themeColor="text1"/>
              </w:rPr>
              <w:t>Promo</w:t>
            </w:r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7D02" w14:textId="30C031AE" w:rsidR="006F494A" w:rsidRPr="002129EF" w:rsidRDefault="008A1716" w:rsidP="008C663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>980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244889A" w14:textId="56399BE2" w:rsidR="006F494A" w:rsidRPr="002129EF" w:rsidRDefault="008A1716" w:rsidP="008C663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>650</w:t>
            </w:r>
          </w:p>
        </w:tc>
      </w:tr>
      <w:tr w:rsidR="002129EF" w:rsidRPr="002129EF" w14:paraId="14F60F0B" w14:textId="77777777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41DAE4" w14:textId="77777777" w:rsidR="006F494A" w:rsidRPr="002129EF" w:rsidRDefault="006F494A" w:rsidP="008C663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72E94" w14:textId="77777777" w:rsidR="006F494A" w:rsidRPr="002129EF" w:rsidRDefault="006F494A" w:rsidP="008C663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>Cat. Premium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29DC4" w14:textId="6B4B93B6" w:rsidR="006F494A" w:rsidRPr="002129EF" w:rsidRDefault="00C7458A" w:rsidP="008C663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>1.020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8AB0BF2" w14:textId="271E9642" w:rsidR="006F494A" w:rsidRPr="002129EF" w:rsidRDefault="00C7458A" w:rsidP="008C663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>680</w:t>
            </w:r>
          </w:p>
        </w:tc>
      </w:tr>
      <w:tr w:rsidR="002129EF" w:rsidRPr="002129EF" w14:paraId="4D667BCD" w14:textId="77777777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ABE174" w14:textId="77777777" w:rsidR="006F494A" w:rsidRPr="002129EF" w:rsidRDefault="006F494A" w:rsidP="008C663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4EB6A" w14:textId="77777777" w:rsidR="006F494A" w:rsidRPr="002129EF" w:rsidRDefault="006F494A" w:rsidP="008C663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 xml:space="preserve">Cat. </w:t>
            </w:r>
            <w:proofErr w:type="spellStart"/>
            <w:r w:rsidRPr="002129EF">
              <w:rPr>
                <w:rFonts w:ascii="Calibri" w:hAnsi="Calibri" w:cs="Calibri"/>
                <w:color w:val="000000" w:themeColor="text1"/>
              </w:rPr>
              <w:t>Premiun</w:t>
            </w:r>
            <w:proofErr w:type="spellEnd"/>
            <w:r w:rsidRPr="002129EF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2129EF">
              <w:rPr>
                <w:rFonts w:ascii="Calibri" w:hAnsi="Calibri" w:cs="Calibri"/>
                <w:color w:val="000000" w:themeColor="text1"/>
              </w:rPr>
              <w:t>Sup</w:t>
            </w:r>
            <w:proofErr w:type="spellEnd"/>
            <w:r w:rsidRPr="002129EF">
              <w:rPr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83E43" w14:textId="3B362A8F" w:rsidR="006F494A" w:rsidRPr="002129EF" w:rsidRDefault="00A95E2D" w:rsidP="008C663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>1.080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6797ABE" w14:textId="096CFA6A" w:rsidR="006F494A" w:rsidRPr="002129EF" w:rsidRDefault="00A95E2D" w:rsidP="008C663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>740</w:t>
            </w:r>
          </w:p>
        </w:tc>
      </w:tr>
      <w:tr w:rsidR="002129EF" w:rsidRPr="002129EF" w14:paraId="050A12C4" w14:textId="77777777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84AD3" w14:textId="77777777" w:rsidR="006F494A" w:rsidRPr="002129EF" w:rsidRDefault="006F494A" w:rsidP="008C663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B7B50" w14:textId="77777777" w:rsidR="006F494A" w:rsidRPr="002129EF" w:rsidRDefault="006F494A" w:rsidP="008C663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>Cat. Lujo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66CE0" w14:textId="63337FBE" w:rsidR="006F494A" w:rsidRPr="002129EF" w:rsidRDefault="00A95E2D" w:rsidP="008C663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>1.360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F4BABC9" w14:textId="78EE1ADE" w:rsidR="006F494A" w:rsidRPr="002129EF" w:rsidRDefault="00A95E2D" w:rsidP="008C663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 w:themeColor="text1"/>
              </w:rPr>
            </w:pPr>
            <w:r w:rsidRPr="002129EF">
              <w:rPr>
                <w:rFonts w:ascii="Calibri" w:hAnsi="Calibri" w:cs="Calibri"/>
                <w:color w:val="000000" w:themeColor="text1"/>
              </w:rPr>
              <w:t>1.060</w:t>
            </w:r>
          </w:p>
        </w:tc>
      </w:tr>
    </w:tbl>
    <w:p w14:paraId="6E7EAD63" w14:textId="77777777" w:rsidR="006F494A" w:rsidRPr="002129EF" w:rsidRDefault="006F494A" w:rsidP="00C02C1B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sectPr w:rsidR="006F494A" w:rsidRPr="002129EF" w:rsidSect="00F679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B321" w14:textId="77777777" w:rsidR="00B40B45" w:rsidRDefault="00B40B45" w:rsidP="0003359D">
      <w:r>
        <w:separator/>
      </w:r>
    </w:p>
  </w:endnote>
  <w:endnote w:type="continuationSeparator" w:id="0">
    <w:p w14:paraId="42584FCE" w14:textId="77777777" w:rsidR="00B40B45" w:rsidRDefault="00B40B45" w:rsidP="0003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606020104020203"/>
    <w:charset w:val="00"/>
    <w:family w:val="swiss"/>
    <w:pitch w:val="variable"/>
    <w:sig w:usb0="A00002AF" w:usb1="5000205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65 Medium">
    <w:altName w:val="Calibri"/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55 Roman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64A2" w14:textId="77777777" w:rsidR="00B40B45" w:rsidRDefault="00B40B45" w:rsidP="0003359D">
      <w:r>
        <w:separator/>
      </w:r>
    </w:p>
  </w:footnote>
  <w:footnote w:type="continuationSeparator" w:id="0">
    <w:p w14:paraId="306704F9" w14:textId="77777777" w:rsidR="00B40B45" w:rsidRDefault="00B40B45" w:rsidP="00033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7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271" w:hanging="51"/>
      </w:pPr>
    </w:lvl>
    <w:lvl w:ilvl="2">
      <w:numFmt w:val="bullet"/>
      <w:lvlText w:val="•"/>
      <w:lvlJc w:val="left"/>
      <w:pPr>
        <w:ind w:left="443" w:hanging="51"/>
      </w:pPr>
    </w:lvl>
    <w:lvl w:ilvl="3">
      <w:numFmt w:val="bullet"/>
      <w:lvlText w:val="•"/>
      <w:lvlJc w:val="left"/>
      <w:pPr>
        <w:ind w:left="615" w:hanging="51"/>
      </w:pPr>
    </w:lvl>
    <w:lvl w:ilvl="4">
      <w:numFmt w:val="bullet"/>
      <w:lvlText w:val="•"/>
      <w:lvlJc w:val="left"/>
      <w:pPr>
        <w:ind w:left="787" w:hanging="51"/>
      </w:pPr>
    </w:lvl>
    <w:lvl w:ilvl="5">
      <w:numFmt w:val="bullet"/>
      <w:lvlText w:val="•"/>
      <w:lvlJc w:val="left"/>
      <w:pPr>
        <w:ind w:left="959" w:hanging="51"/>
      </w:pPr>
    </w:lvl>
    <w:lvl w:ilvl="6">
      <w:numFmt w:val="bullet"/>
      <w:lvlText w:val="•"/>
      <w:lvlJc w:val="left"/>
      <w:pPr>
        <w:ind w:left="1131" w:hanging="51"/>
      </w:pPr>
    </w:lvl>
    <w:lvl w:ilvl="7">
      <w:numFmt w:val="bullet"/>
      <w:lvlText w:val="•"/>
      <w:lvlJc w:val="left"/>
      <w:pPr>
        <w:ind w:left="1303" w:hanging="51"/>
      </w:pPr>
    </w:lvl>
    <w:lvl w:ilvl="8">
      <w:numFmt w:val="bullet"/>
      <w:lvlText w:val="•"/>
      <w:lvlJc w:val="left"/>
      <w:pPr>
        <w:ind w:left="1475" w:hanging="5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13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302" w:hanging="51"/>
      </w:pPr>
    </w:lvl>
    <w:lvl w:ilvl="2">
      <w:numFmt w:val="bullet"/>
      <w:lvlText w:val="•"/>
      <w:lvlJc w:val="left"/>
      <w:pPr>
        <w:ind w:left="484" w:hanging="51"/>
      </w:pPr>
    </w:lvl>
    <w:lvl w:ilvl="3">
      <w:numFmt w:val="bullet"/>
      <w:lvlText w:val="•"/>
      <w:lvlJc w:val="left"/>
      <w:pPr>
        <w:ind w:left="666" w:hanging="51"/>
      </w:pPr>
    </w:lvl>
    <w:lvl w:ilvl="4">
      <w:numFmt w:val="bullet"/>
      <w:lvlText w:val="•"/>
      <w:lvlJc w:val="left"/>
      <w:pPr>
        <w:ind w:left="849" w:hanging="51"/>
      </w:pPr>
    </w:lvl>
    <w:lvl w:ilvl="5">
      <w:numFmt w:val="bullet"/>
      <w:lvlText w:val="•"/>
      <w:lvlJc w:val="left"/>
      <w:pPr>
        <w:ind w:left="1031" w:hanging="51"/>
      </w:pPr>
    </w:lvl>
    <w:lvl w:ilvl="6">
      <w:numFmt w:val="bullet"/>
      <w:lvlText w:val="•"/>
      <w:lvlJc w:val="left"/>
      <w:pPr>
        <w:ind w:left="1213" w:hanging="51"/>
      </w:pPr>
    </w:lvl>
    <w:lvl w:ilvl="7">
      <w:numFmt w:val="bullet"/>
      <w:lvlText w:val="•"/>
      <w:lvlJc w:val="left"/>
      <w:pPr>
        <w:ind w:left="1396" w:hanging="51"/>
      </w:pPr>
    </w:lvl>
    <w:lvl w:ilvl="8">
      <w:numFmt w:val="bullet"/>
      <w:lvlText w:val="•"/>
      <w:lvlJc w:val="left"/>
      <w:pPr>
        <w:ind w:left="1578" w:hanging="51"/>
      </w:pPr>
    </w:lvl>
  </w:abstractNum>
  <w:abstractNum w:abstractNumId="2" w15:restartNumberingAfterBreak="0">
    <w:nsid w:val="0584420E"/>
    <w:multiLevelType w:val="hybridMultilevel"/>
    <w:tmpl w:val="A2786F4E"/>
    <w:lvl w:ilvl="0" w:tplc="94806210">
      <w:numFmt w:val="bullet"/>
      <w:lvlText w:val="•"/>
      <w:lvlJc w:val="left"/>
      <w:pPr>
        <w:ind w:left="212" w:hanging="86"/>
      </w:pPr>
      <w:rPr>
        <w:rFonts w:hint="default"/>
        <w:w w:val="75"/>
      </w:rPr>
    </w:lvl>
    <w:lvl w:ilvl="1" w:tplc="78909F3E">
      <w:numFmt w:val="bullet"/>
      <w:lvlText w:val="•"/>
      <w:lvlJc w:val="left"/>
      <w:pPr>
        <w:ind w:left="502" w:hanging="86"/>
      </w:pPr>
      <w:rPr>
        <w:rFonts w:hint="default"/>
      </w:rPr>
    </w:lvl>
    <w:lvl w:ilvl="2" w:tplc="A5B21B46">
      <w:numFmt w:val="bullet"/>
      <w:lvlText w:val="•"/>
      <w:lvlJc w:val="left"/>
      <w:pPr>
        <w:ind w:left="785" w:hanging="86"/>
      </w:pPr>
      <w:rPr>
        <w:rFonts w:hint="default"/>
      </w:rPr>
    </w:lvl>
    <w:lvl w:ilvl="3" w:tplc="C2967834">
      <w:numFmt w:val="bullet"/>
      <w:lvlText w:val="•"/>
      <w:lvlJc w:val="left"/>
      <w:pPr>
        <w:ind w:left="1067" w:hanging="86"/>
      </w:pPr>
      <w:rPr>
        <w:rFonts w:hint="default"/>
      </w:rPr>
    </w:lvl>
    <w:lvl w:ilvl="4" w:tplc="06CC2E3C">
      <w:numFmt w:val="bullet"/>
      <w:lvlText w:val="•"/>
      <w:lvlJc w:val="left"/>
      <w:pPr>
        <w:ind w:left="1350" w:hanging="86"/>
      </w:pPr>
      <w:rPr>
        <w:rFonts w:hint="default"/>
      </w:rPr>
    </w:lvl>
    <w:lvl w:ilvl="5" w:tplc="FC2E1722">
      <w:numFmt w:val="bullet"/>
      <w:lvlText w:val="•"/>
      <w:lvlJc w:val="left"/>
      <w:pPr>
        <w:ind w:left="1632" w:hanging="86"/>
      </w:pPr>
      <w:rPr>
        <w:rFonts w:hint="default"/>
      </w:rPr>
    </w:lvl>
    <w:lvl w:ilvl="6" w:tplc="E3864BAA">
      <w:numFmt w:val="bullet"/>
      <w:lvlText w:val="•"/>
      <w:lvlJc w:val="left"/>
      <w:pPr>
        <w:ind w:left="1915" w:hanging="86"/>
      </w:pPr>
      <w:rPr>
        <w:rFonts w:hint="default"/>
      </w:rPr>
    </w:lvl>
    <w:lvl w:ilvl="7" w:tplc="49FCD2D0">
      <w:numFmt w:val="bullet"/>
      <w:lvlText w:val="•"/>
      <w:lvlJc w:val="left"/>
      <w:pPr>
        <w:ind w:left="2197" w:hanging="86"/>
      </w:pPr>
      <w:rPr>
        <w:rFonts w:hint="default"/>
      </w:rPr>
    </w:lvl>
    <w:lvl w:ilvl="8" w:tplc="0880731A">
      <w:numFmt w:val="bullet"/>
      <w:lvlText w:val="•"/>
      <w:lvlJc w:val="left"/>
      <w:pPr>
        <w:ind w:left="2480" w:hanging="86"/>
      </w:pPr>
      <w:rPr>
        <w:rFonts w:hint="default"/>
      </w:rPr>
    </w:lvl>
  </w:abstractNum>
  <w:abstractNum w:abstractNumId="3" w15:restartNumberingAfterBreak="0">
    <w:nsid w:val="16FE458F"/>
    <w:multiLevelType w:val="hybridMultilevel"/>
    <w:tmpl w:val="A4943804"/>
    <w:lvl w:ilvl="0" w:tplc="4A40E3E2">
      <w:numFmt w:val="bullet"/>
      <w:lvlText w:val="•"/>
      <w:lvlJc w:val="left"/>
      <w:pPr>
        <w:ind w:left="86" w:hanging="86"/>
      </w:pPr>
      <w:rPr>
        <w:rFonts w:hint="default"/>
        <w:w w:val="75"/>
      </w:rPr>
    </w:lvl>
    <w:lvl w:ilvl="1" w:tplc="D1147E4E">
      <w:numFmt w:val="bullet"/>
      <w:lvlText w:val="•"/>
      <w:lvlJc w:val="left"/>
      <w:pPr>
        <w:ind w:left="376" w:hanging="86"/>
      </w:pPr>
      <w:rPr>
        <w:rFonts w:hint="default"/>
      </w:rPr>
    </w:lvl>
    <w:lvl w:ilvl="2" w:tplc="DBCE19A6">
      <w:numFmt w:val="bullet"/>
      <w:lvlText w:val="•"/>
      <w:lvlJc w:val="left"/>
      <w:pPr>
        <w:ind w:left="659" w:hanging="86"/>
      </w:pPr>
      <w:rPr>
        <w:rFonts w:hint="default"/>
      </w:rPr>
    </w:lvl>
    <w:lvl w:ilvl="3" w:tplc="4894BC9C">
      <w:numFmt w:val="bullet"/>
      <w:lvlText w:val="•"/>
      <w:lvlJc w:val="left"/>
      <w:pPr>
        <w:ind w:left="941" w:hanging="86"/>
      </w:pPr>
      <w:rPr>
        <w:rFonts w:hint="default"/>
      </w:rPr>
    </w:lvl>
    <w:lvl w:ilvl="4" w:tplc="4E28DE0C">
      <w:numFmt w:val="bullet"/>
      <w:lvlText w:val="•"/>
      <w:lvlJc w:val="left"/>
      <w:pPr>
        <w:ind w:left="1224" w:hanging="86"/>
      </w:pPr>
      <w:rPr>
        <w:rFonts w:hint="default"/>
      </w:rPr>
    </w:lvl>
    <w:lvl w:ilvl="5" w:tplc="1638D71A">
      <w:numFmt w:val="bullet"/>
      <w:lvlText w:val="•"/>
      <w:lvlJc w:val="left"/>
      <w:pPr>
        <w:ind w:left="1506" w:hanging="86"/>
      </w:pPr>
      <w:rPr>
        <w:rFonts w:hint="default"/>
      </w:rPr>
    </w:lvl>
    <w:lvl w:ilvl="6" w:tplc="7F126B72">
      <w:numFmt w:val="bullet"/>
      <w:lvlText w:val="•"/>
      <w:lvlJc w:val="left"/>
      <w:pPr>
        <w:ind w:left="1789" w:hanging="86"/>
      </w:pPr>
      <w:rPr>
        <w:rFonts w:hint="default"/>
      </w:rPr>
    </w:lvl>
    <w:lvl w:ilvl="7" w:tplc="974EFDA6">
      <w:numFmt w:val="bullet"/>
      <w:lvlText w:val="•"/>
      <w:lvlJc w:val="left"/>
      <w:pPr>
        <w:ind w:left="2071" w:hanging="86"/>
      </w:pPr>
      <w:rPr>
        <w:rFonts w:hint="default"/>
      </w:rPr>
    </w:lvl>
    <w:lvl w:ilvl="8" w:tplc="910C1650">
      <w:numFmt w:val="bullet"/>
      <w:lvlText w:val="•"/>
      <w:lvlJc w:val="left"/>
      <w:pPr>
        <w:ind w:left="2354" w:hanging="86"/>
      </w:pPr>
      <w:rPr>
        <w:rFonts w:hint="default"/>
      </w:rPr>
    </w:lvl>
  </w:abstractNum>
  <w:abstractNum w:abstractNumId="4" w15:restartNumberingAfterBreak="0">
    <w:nsid w:val="17F12B9E"/>
    <w:multiLevelType w:val="hybridMultilevel"/>
    <w:tmpl w:val="32B6BF04"/>
    <w:lvl w:ilvl="0" w:tplc="9196C09E">
      <w:numFmt w:val="bullet"/>
      <w:lvlText w:val="•"/>
      <w:lvlJc w:val="left"/>
      <w:pPr>
        <w:ind w:left="431" w:hanging="86"/>
      </w:pPr>
      <w:rPr>
        <w:rFonts w:ascii="Avenir LT Std 35 Light" w:eastAsia="Times New Roman" w:hAnsi="Avenir LT Std 35 Light" w:hint="default"/>
        <w:w w:val="75"/>
        <w:sz w:val="16"/>
        <w:szCs w:val="16"/>
      </w:rPr>
    </w:lvl>
    <w:lvl w:ilvl="1" w:tplc="2068A09C">
      <w:numFmt w:val="bullet"/>
      <w:lvlText w:val="•"/>
      <w:lvlJc w:val="left"/>
      <w:pPr>
        <w:ind w:left="687" w:hanging="86"/>
      </w:pPr>
      <w:rPr>
        <w:rFonts w:hint="default"/>
      </w:rPr>
    </w:lvl>
    <w:lvl w:ilvl="2" w:tplc="13E0CD3E">
      <w:numFmt w:val="bullet"/>
      <w:lvlText w:val="•"/>
      <w:lvlJc w:val="left"/>
      <w:pPr>
        <w:ind w:left="935" w:hanging="86"/>
      </w:pPr>
      <w:rPr>
        <w:rFonts w:hint="default"/>
      </w:rPr>
    </w:lvl>
    <w:lvl w:ilvl="3" w:tplc="45285E1E">
      <w:numFmt w:val="bullet"/>
      <w:lvlText w:val="•"/>
      <w:lvlJc w:val="left"/>
      <w:pPr>
        <w:ind w:left="1183" w:hanging="86"/>
      </w:pPr>
      <w:rPr>
        <w:rFonts w:hint="default"/>
      </w:rPr>
    </w:lvl>
    <w:lvl w:ilvl="4" w:tplc="0C0C7A78">
      <w:numFmt w:val="bullet"/>
      <w:lvlText w:val="•"/>
      <w:lvlJc w:val="left"/>
      <w:pPr>
        <w:ind w:left="1431" w:hanging="86"/>
      </w:pPr>
      <w:rPr>
        <w:rFonts w:hint="default"/>
      </w:rPr>
    </w:lvl>
    <w:lvl w:ilvl="5" w:tplc="F1B66E76">
      <w:numFmt w:val="bullet"/>
      <w:lvlText w:val="•"/>
      <w:lvlJc w:val="left"/>
      <w:pPr>
        <w:ind w:left="1679" w:hanging="86"/>
      </w:pPr>
      <w:rPr>
        <w:rFonts w:hint="default"/>
      </w:rPr>
    </w:lvl>
    <w:lvl w:ilvl="6" w:tplc="1DA81778">
      <w:numFmt w:val="bullet"/>
      <w:lvlText w:val="•"/>
      <w:lvlJc w:val="left"/>
      <w:pPr>
        <w:ind w:left="1927" w:hanging="86"/>
      </w:pPr>
      <w:rPr>
        <w:rFonts w:hint="default"/>
      </w:rPr>
    </w:lvl>
    <w:lvl w:ilvl="7" w:tplc="DC9E5CF4">
      <w:numFmt w:val="bullet"/>
      <w:lvlText w:val="•"/>
      <w:lvlJc w:val="left"/>
      <w:pPr>
        <w:ind w:left="2175" w:hanging="86"/>
      </w:pPr>
      <w:rPr>
        <w:rFonts w:hint="default"/>
      </w:rPr>
    </w:lvl>
    <w:lvl w:ilvl="8" w:tplc="6C2C6FB6">
      <w:numFmt w:val="bullet"/>
      <w:lvlText w:val="•"/>
      <w:lvlJc w:val="left"/>
      <w:pPr>
        <w:ind w:left="2423" w:hanging="86"/>
      </w:pPr>
      <w:rPr>
        <w:rFonts w:hint="default"/>
      </w:rPr>
    </w:lvl>
  </w:abstractNum>
  <w:abstractNum w:abstractNumId="5" w15:restartNumberingAfterBreak="0">
    <w:nsid w:val="1B5121D0"/>
    <w:multiLevelType w:val="hybridMultilevel"/>
    <w:tmpl w:val="B650C5EA"/>
    <w:lvl w:ilvl="0" w:tplc="4E128662">
      <w:numFmt w:val="bullet"/>
      <w:lvlText w:val="•"/>
      <w:lvlJc w:val="left"/>
      <w:pPr>
        <w:ind w:left="438" w:hanging="86"/>
      </w:pPr>
      <w:rPr>
        <w:rFonts w:ascii="Avenir LT Std 35 Light" w:eastAsia="Times New Roman" w:hAnsi="Avenir LT Std 35 Light" w:hint="default"/>
        <w:w w:val="75"/>
        <w:sz w:val="16"/>
        <w:szCs w:val="16"/>
      </w:rPr>
    </w:lvl>
    <w:lvl w:ilvl="1" w:tplc="E5D6C1BC">
      <w:numFmt w:val="bullet"/>
      <w:lvlText w:val="•"/>
      <w:lvlJc w:val="left"/>
      <w:pPr>
        <w:ind w:left="684" w:hanging="86"/>
      </w:pPr>
      <w:rPr>
        <w:rFonts w:hint="default"/>
      </w:rPr>
    </w:lvl>
    <w:lvl w:ilvl="2" w:tplc="DC2AF2D6">
      <w:numFmt w:val="bullet"/>
      <w:lvlText w:val="•"/>
      <w:lvlJc w:val="left"/>
      <w:pPr>
        <w:ind w:left="929" w:hanging="86"/>
      </w:pPr>
      <w:rPr>
        <w:rFonts w:hint="default"/>
      </w:rPr>
    </w:lvl>
    <w:lvl w:ilvl="3" w:tplc="9C9CB278">
      <w:numFmt w:val="bullet"/>
      <w:lvlText w:val="•"/>
      <w:lvlJc w:val="left"/>
      <w:pPr>
        <w:ind w:left="1174" w:hanging="86"/>
      </w:pPr>
      <w:rPr>
        <w:rFonts w:hint="default"/>
      </w:rPr>
    </w:lvl>
    <w:lvl w:ilvl="4" w:tplc="5A281D54">
      <w:numFmt w:val="bullet"/>
      <w:lvlText w:val="•"/>
      <w:lvlJc w:val="left"/>
      <w:pPr>
        <w:ind w:left="1419" w:hanging="86"/>
      </w:pPr>
      <w:rPr>
        <w:rFonts w:hint="default"/>
      </w:rPr>
    </w:lvl>
    <w:lvl w:ilvl="5" w:tplc="949EE136">
      <w:numFmt w:val="bullet"/>
      <w:lvlText w:val="•"/>
      <w:lvlJc w:val="left"/>
      <w:pPr>
        <w:ind w:left="1663" w:hanging="86"/>
      </w:pPr>
      <w:rPr>
        <w:rFonts w:hint="default"/>
      </w:rPr>
    </w:lvl>
    <w:lvl w:ilvl="6" w:tplc="91FE24A8">
      <w:numFmt w:val="bullet"/>
      <w:lvlText w:val="•"/>
      <w:lvlJc w:val="left"/>
      <w:pPr>
        <w:ind w:left="1908" w:hanging="86"/>
      </w:pPr>
      <w:rPr>
        <w:rFonts w:hint="default"/>
      </w:rPr>
    </w:lvl>
    <w:lvl w:ilvl="7" w:tplc="9F18C290">
      <w:numFmt w:val="bullet"/>
      <w:lvlText w:val="•"/>
      <w:lvlJc w:val="left"/>
      <w:pPr>
        <w:ind w:left="2153" w:hanging="86"/>
      </w:pPr>
      <w:rPr>
        <w:rFonts w:hint="default"/>
      </w:rPr>
    </w:lvl>
    <w:lvl w:ilvl="8" w:tplc="9E92E4B2">
      <w:numFmt w:val="bullet"/>
      <w:lvlText w:val="•"/>
      <w:lvlJc w:val="left"/>
      <w:pPr>
        <w:ind w:left="2398" w:hanging="86"/>
      </w:pPr>
      <w:rPr>
        <w:rFonts w:hint="default"/>
      </w:rPr>
    </w:lvl>
  </w:abstractNum>
  <w:abstractNum w:abstractNumId="6" w15:restartNumberingAfterBreak="0">
    <w:nsid w:val="1CD14253"/>
    <w:multiLevelType w:val="hybridMultilevel"/>
    <w:tmpl w:val="F0661470"/>
    <w:lvl w:ilvl="0" w:tplc="6CD00658">
      <w:numFmt w:val="bullet"/>
      <w:pStyle w:val="bolos"/>
      <w:lvlText w:val="•"/>
      <w:lvlJc w:val="left"/>
      <w:pPr>
        <w:ind w:left="2354" w:hanging="86"/>
      </w:pPr>
      <w:rPr>
        <w:rFonts w:ascii="Avenir LT Std 35 Light" w:eastAsia="Times New Roman" w:hAnsi="Avenir LT Std 35 Light" w:hint="default"/>
        <w:w w:val="75"/>
        <w:sz w:val="16"/>
        <w:szCs w:val="16"/>
      </w:rPr>
    </w:lvl>
    <w:lvl w:ilvl="1" w:tplc="E1E471AA">
      <w:numFmt w:val="bullet"/>
      <w:lvlText w:val="•"/>
      <w:lvlJc w:val="left"/>
      <w:pPr>
        <w:ind w:left="482" w:hanging="86"/>
      </w:pPr>
      <w:rPr>
        <w:rFonts w:hint="default"/>
      </w:rPr>
    </w:lvl>
    <w:lvl w:ilvl="2" w:tplc="E03E5B50">
      <w:numFmt w:val="bullet"/>
      <w:lvlText w:val="•"/>
      <w:lvlJc w:val="left"/>
      <w:pPr>
        <w:ind w:left="765" w:hanging="86"/>
      </w:pPr>
      <w:rPr>
        <w:rFonts w:hint="default"/>
      </w:rPr>
    </w:lvl>
    <w:lvl w:ilvl="3" w:tplc="A76ECAC2">
      <w:numFmt w:val="bullet"/>
      <w:lvlText w:val="•"/>
      <w:lvlJc w:val="left"/>
      <w:pPr>
        <w:ind w:left="1047" w:hanging="86"/>
      </w:pPr>
      <w:rPr>
        <w:rFonts w:hint="default"/>
      </w:rPr>
    </w:lvl>
    <w:lvl w:ilvl="4" w:tplc="E77AC2FE">
      <w:numFmt w:val="bullet"/>
      <w:lvlText w:val="•"/>
      <w:lvlJc w:val="left"/>
      <w:pPr>
        <w:ind w:left="1330" w:hanging="86"/>
      </w:pPr>
      <w:rPr>
        <w:rFonts w:hint="default"/>
      </w:rPr>
    </w:lvl>
    <w:lvl w:ilvl="5" w:tplc="1D8A8886">
      <w:numFmt w:val="bullet"/>
      <w:lvlText w:val="•"/>
      <w:lvlJc w:val="left"/>
      <w:pPr>
        <w:ind w:left="1612" w:hanging="86"/>
      </w:pPr>
      <w:rPr>
        <w:rFonts w:hint="default"/>
      </w:rPr>
    </w:lvl>
    <w:lvl w:ilvl="6" w:tplc="FFDC2596">
      <w:numFmt w:val="bullet"/>
      <w:lvlText w:val="•"/>
      <w:lvlJc w:val="left"/>
      <w:pPr>
        <w:ind w:left="1895" w:hanging="86"/>
      </w:pPr>
      <w:rPr>
        <w:rFonts w:hint="default"/>
      </w:rPr>
    </w:lvl>
    <w:lvl w:ilvl="7" w:tplc="37E6E700">
      <w:numFmt w:val="bullet"/>
      <w:lvlText w:val="•"/>
      <w:lvlJc w:val="left"/>
      <w:pPr>
        <w:ind w:left="2177" w:hanging="86"/>
      </w:pPr>
      <w:rPr>
        <w:rFonts w:hint="default"/>
      </w:rPr>
    </w:lvl>
    <w:lvl w:ilvl="8" w:tplc="93B05A70">
      <w:numFmt w:val="bullet"/>
      <w:lvlText w:val="•"/>
      <w:lvlJc w:val="left"/>
      <w:pPr>
        <w:ind w:left="2460" w:hanging="86"/>
      </w:pPr>
      <w:rPr>
        <w:rFonts w:hint="default"/>
      </w:rPr>
    </w:lvl>
  </w:abstractNum>
  <w:abstractNum w:abstractNumId="7" w15:restartNumberingAfterBreak="0">
    <w:nsid w:val="2A6530B0"/>
    <w:multiLevelType w:val="hybridMultilevel"/>
    <w:tmpl w:val="FB2EDDD6"/>
    <w:lvl w:ilvl="0" w:tplc="E4B696AE">
      <w:numFmt w:val="bullet"/>
      <w:lvlText w:val="•"/>
      <w:lvlJc w:val="left"/>
      <w:pPr>
        <w:ind w:left="205" w:hanging="86"/>
      </w:pPr>
      <w:rPr>
        <w:rFonts w:hint="default"/>
        <w:w w:val="75"/>
      </w:rPr>
    </w:lvl>
    <w:lvl w:ilvl="1" w:tplc="119A85A2">
      <w:numFmt w:val="bullet"/>
      <w:lvlText w:val="•"/>
      <w:lvlJc w:val="left"/>
      <w:pPr>
        <w:ind w:left="5676" w:hanging="86"/>
      </w:pPr>
      <w:rPr>
        <w:rFonts w:ascii="Avenir LT Std 35 Light" w:eastAsia="Times New Roman" w:hAnsi="Avenir LT Std 35 Light" w:hint="default"/>
        <w:color w:val="3C3C3B"/>
        <w:w w:val="75"/>
        <w:sz w:val="14"/>
        <w:szCs w:val="14"/>
      </w:rPr>
    </w:lvl>
    <w:lvl w:ilvl="2" w:tplc="31505234">
      <w:numFmt w:val="bullet"/>
      <w:lvlText w:val="•"/>
      <w:lvlJc w:val="left"/>
      <w:pPr>
        <w:ind w:left="5651" w:hanging="86"/>
      </w:pPr>
      <w:rPr>
        <w:rFonts w:hint="default"/>
      </w:rPr>
    </w:lvl>
    <w:lvl w:ilvl="3" w:tplc="090C674C">
      <w:numFmt w:val="bullet"/>
      <w:lvlText w:val="•"/>
      <w:lvlJc w:val="left"/>
      <w:pPr>
        <w:ind w:left="5622" w:hanging="86"/>
      </w:pPr>
      <w:rPr>
        <w:rFonts w:hint="default"/>
      </w:rPr>
    </w:lvl>
    <w:lvl w:ilvl="4" w:tplc="69A8B142">
      <w:numFmt w:val="bullet"/>
      <w:lvlText w:val="•"/>
      <w:lvlJc w:val="left"/>
      <w:pPr>
        <w:ind w:left="5593" w:hanging="86"/>
      </w:pPr>
      <w:rPr>
        <w:rFonts w:hint="default"/>
      </w:rPr>
    </w:lvl>
    <w:lvl w:ilvl="5" w:tplc="A874E394">
      <w:numFmt w:val="bullet"/>
      <w:lvlText w:val="•"/>
      <w:lvlJc w:val="left"/>
      <w:pPr>
        <w:ind w:left="5564" w:hanging="86"/>
      </w:pPr>
      <w:rPr>
        <w:rFonts w:hint="default"/>
      </w:rPr>
    </w:lvl>
    <w:lvl w:ilvl="6" w:tplc="4B94E3F8">
      <w:numFmt w:val="bullet"/>
      <w:lvlText w:val="•"/>
      <w:lvlJc w:val="left"/>
      <w:pPr>
        <w:ind w:left="5536" w:hanging="86"/>
      </w:pPr>
      <w:rPr>
        <w:rFonts w:hint="default"/>
      </w:rPr>
    </w:lvl>
    <w:lvl w:ilvl="7" w:tplc="47841EC2">
      <w:numFmt w:val="bullet"/>
      <w:lvlText w:val="•"/>
      <w:lvlJc w:val="left"/>
      <w:pPr>
        <w:ind w:left="5507" w:hanging="86"/>
      </w:pPr>
      <w:rPr>
        <w:rFonts w:hint="default"/>
      </w:rPr>
    </w:lvl>
    <w:lvl w:ilvl="8" w:tplc="4F32C41E">
      <w:numFmt w:val="bullet"/>
      <w:lvlText w:val="•"/>
      <w:lvlJc w:val="left"/>
      <w:pPr>
        <w:ind w:left="5478" w:hanging="86"/>
      </w:pPr>
      <w:rPr>
        <w:rFonts w:hint="default"/>
      </w:rPr>
    </w:lvl>
  </w:abstractNum>
  <w:abstractNum w:abstractNumId="8" w15:restartNumberingAfterBreak="0">
    <w:nsid w:val="315B307B"/>
    <w:multiLevelType w:val="hybridMultilevel"/>
    <w:tmpl w:val="1D2C7036"/>
    <w:lvl w:ilvl="0" w:tplc="28A6DF50">
      <w:numFmt w:val="bullet"/>
      <w:lvlText w:val="•"/>
      <w:lvlJc w:val="left"/>
      <w:pPr>
        <w:ind w:left="86" w:hanging="86"/>
      </w:pPr>
      <w:rPr>
        <w:rFonts w:hint="default"/>
        <w:w w:val="75"/>
      </w:rPr>
    </w:lvl>
    <w:lvl w:ilvl="1" w:tplc="A420FAFE">
      <w:numFmt w:val="bullet"/>
      <w:lvlText w:val="•"/>
      <w:lvlJc w:val="left"/>
      <w:pPr>
        <w:ind w:left="891" w:hanging="86"/>
      </w:pPr>
      <w:rPr>
        <w:rFonts w:hint="default"/>
      </w:rPr>
    </w:lvl>
    <w:lvl w:ilvl="2" w:tplc="7E121FB4">
      <w:numFmt w:val="bullet"/>
      <w:lvlText w:val="•"/>
      <w:lvlJc w:val="left"/>
      <w:pPr>
        <w:ind w:left="1698" w:hanging="86"/>
      </w:pPr>
      <w:rPr>
        <w:rFonts w:hint="default"/>
      </w:rPr>
    </w:lvl>
    <w:lvl w:ilvl="3" w:tplc="B89A8FDC">
      <w:numFmt w:val="bullet"/>
      <w:lvlText w:val="•"/>
      <w:lvlJc w:val="left"/>
      <w:pPr>
        <w:ind w:left="2504" w:hanging="86"/>
      </w:pPr>
      <w:rPr>
        <w:rFonts w:hint="default"/>
      </w:rPr>
    </w:lvl>
    <w:lvl w:ilvl="4" w:tplc="559EF1B8">
      <w:numFmt w:val="bullet"/>
      <w:lvlText w:val="•"/>
      <w:lvlJc w:val="left"/>
      <w:pPr>
        <w:ind w:left="3311" w:hanging="86"/>
      </w:pPr>
      <w:rPr>
        <w:rFonts w:hint="default"/>
      </w:rPr>
    </w:lvl>
    <w:lvl w:ilvl="5" w:tplc="CE646F6A">
      <w:numFmt w:val="bullet"/>
      <w:lvlText w:val="•"/>
      <w:lvlJc w:val="left"/>
      <w:pPr>
        <w:ind w:left="4118" w:hanging="86"/>
      </w:pPr>
      <w:rPr>
        <w:rFonts w:hint="default"/>
      </w:rPr>
    </w:lvl>
    <w:lvl w:ilvl="6" w:tplc="A54A9D7E">
      <w:numFmt w:val="bullet"/>
      <w:lvlText w:val="•"/>
      <w:lvlJc w:val="left"/>
      <w:pPr>
        <w:ind w:left="4924" w:hanging="86"/>
      </w:pPr>
      <w:rPr>
        <w:rFonts w:hint="default"/>
      </w:rPr>
    </w:lvl>
    <w:lvl w:ilvl="7" w:tplc="72A49218">
      <w:numFmt w:val="bullet"/>
      <w:lvlText w:val="•"/>
      <w:lvlJc w:val="left"/>
      <w:pPr>
        <w:ind w:left="5731" w:hanging="86"/>
      </w:pPr>
      <w:rPr>
        <w:rFonts w:hint="default"/>
      </w:rPr>
    </w:lvl>
    <w:lvl w:ilvl="8" w:tplc="069E326E">
      <w:numFmt w:val="bullet"/>
      <w:lvlText w:val="•"/>
      <w:lvlJc w:val="left"/>
      <w:pPr>
        <w:ind w:left="6538" w:hanging="86"/>
      </w:pPr>
      <w:rPr>
        <w:rFonts w:hint="default"/>
      </w:rPr>
    </w:lvl>
  </w:abstractNum>
  <w:abstractNum w:abstractNumId="9" w15:restartNumberingAfterBreak="0">
    <w:nsid w:val="32C44832"/>
    <w:multiLevelType w:val="hybridMultilevel"/>
    <w:tmpl w:val="D2744656"/>
    <w:lvl w:ilvl="0" w:tplc="AD0416E6">
      <w:numFmt w:val="bullet"/>
      <w:lvlText w:val="•"/>
      <w:lvlJc w:val="left"/>
      <w:pPr>
        <w:ind w:left="215" w:hanging="86"/>
      </w:pPr>
      <w:rPr>
        <w:rFonts w:hint="default"/>
        <w:w w:val="75"/>
      </w:rPr>
    </w:lvl>
    <w:lvl w:ilvl="1" w:tplc="DC12432C">
      <w:numFmt w:val="bullet"/>
      <w:lvlText w:val="•"/>
      <w:lvlJc w:val="left"/>
      <w:pPr>
        <w:ind w:left="481" w:hanging="86"/>
      </w:pPr>
      <w:rPr>
        <w:rFonts w:hint="default"/>
      </w:rPr>
    </w:lvl>
    <w:lvl w:ilvl="2" w:tplc="7C08BA1C">
      <w:numFmt w:val="bullet"/>
      <w:lvlText w:val="•"/>
      <w:lvlJc w:val="left"/>
      <w:pPr>
        <w:ind w:left="743" w:hanging="86"/>
      </w:pPr>
      <w:rPr>
        <w:rFonts w:hint="default"/>
      </w:rPr>
    </w:lvl>
    <w:lvl w:ilvl="3" w:tplc="43A69FEE">
      <w:numFmt w:val="bullet"/>
      <w:lvlText w:val="•"/>
      <w:lvlJc w:val="left"/>
      <w:pPr>
        <w:ind w:left="1004" w:hanging="86"/>
      </w:pPr>
      <w:rPr>
        <w:rFonts w:hint="default"/>
      </w:rPr>
    </w:lvl>
    <w:lvl w:ilvl="4" w:tplc="FDF2D1B4">
      <w:numFmt w:val="bullet"/>
      <w:lvlText w:val="•"/>
      <w:lvlJc w:val="left"/>
      <w:pPr>
        <w:ind w:left="1266" w:hanging="86"/>
      </w:pPr>
      <w:rPr>
        <w:rFonts w:hint="default"/>
      </w:rPr>
    </w:lvl>
    <w:lvl w:ilvl="5" w:tplc="6F94DABE">
      <w:numFmt w:val="bullet"/>
      <w:lvlText w:val="•"/>
      <w:lvlJc w:val="left"/>
      <w:pPr>
        <w:ind w:left="1527" w:hanging="86"/>
      </w:pPr>
      <w:rPr>
        <w:rFonts w:hint="default"/>
      </w:rPr>
    </w:lvl>
    <w:lvl w:ilvl="6" w:tplc="485A0C4C">
      <w:numFmt w:val="bullet"/>
      <w:lvlText w:val="•"/>
      <w:lvlJc w:val="left"/>
      <w:pPr>
        <w:ind w:left="1789" w:hanging="86"/>
      </w:pPr>
      <w:rPr>
        <w:rFonts w:hint="default"/>
      </w:rPr>
    </w:lvl>
    <w:lvl w:ilvl="7" w:tplc="03063F54">
      <w:numFmt w:val="bullet"/>
      <w:lvlText w:val="•"/>
      <w:lvlJc w:val="left"/>
      <w:pPr>
        <w:ind w:left="2051" w:hanging="86"/>
      </w:pPr>
      <w:rPr>
        <w:rFonts w:hint="default"/>
      </w:rPr>
    </w:lvl>
    <w:lvl w:ilvl="8" w:tplc="DF3CAE54">
      <w:numFmt w:val="bullet"/>
      <w:lvlText w:val="•"/>
      <w:lvlJc w:val="left"/>
      <w:pPr>
        <w:ind w:left="2312" w:hanging="86"/>
      </w:pPr>
      <w:rPr>
        <w:rFonts w:hint="default"/>
      </w:rPr>
    </w:lvl>
  </w:abstractNum>
  <w:abstractNum w:abstractNumId="10" w15:restartNumberingAfterBreak="0">
    <w:nsid w:val="38EB5B65"/>
    <w:multiLevelType w:val="hybridMultilevel"/>
    <w:tmpl w:val="1A186A5A"/>
    <w:lvl w:ilvl="0" w:tplc="88B2812E">
      <w:numFmt w:val="bullet"/>
      <w:lvlText w:val="•"/>
      <w:lvlJc w:val="left"/>
      <w:pPr>
        <w:ind w:left="215" w:hanging="86"/>
      </w:pPr>
      <w:rPr>
        <w:rFonts w:ascii="Avenir LT Std 35 Light" w:eastAsia="Times New Roman" w:hAnsi="Avenir LT Std 35 Light" w:hint="default"/>
        <w:w w:val="75"/>
        <w:sz w:val="16"/>
        <w:szCs w:val="16"/>
      </w:rPr>
    </w:lvl>
    <w:lvl w:ilvl="1" w:tplc="652236C8">
      <w:numFmt w:val="bullet"/>
      <w:lvlText w:val="•"/>
      <w:lvlJc w:val="left"/>
      <w:pPr>
        <w:ind w:left="479" w:hanging="86"/>
      </w:pPr>
      <w:rPr>
        <w:rFonts w:hint="default"/>
      </w:rPr>
    </w:lvl>
    <w:lvl w:ilvl="2" w:tplc="078022D0">
      <w:numFmt w:val="bullet"/>
      <w:lvlText w:val="•"/>
      <w:lvlJc w:val="left"/>
      <w:pPr>
        <w:ind w:left="739" w:hanging="86"/>
      </w:pPr>
      <w:rPr>
        <w:rFonts w:hint="default"/>
      </w:rPr>
    </w:lvl>
    <w:lvl w:ilvl="3" w:tplc="F184E184">
      <w:numFmt w:val="bullet"/>
      <w:lvlText w:val="•"/>
      <w:lvlJc w:val="left"/>
      <w:pPr>
        <w:ind w:left="998" w:hanging="86"/>
      </w:pPr>
      <w:rPr>
        <w:rFonts w:hint="default"/>
      </w:rPr>
    </w:lvl>
    <w:lvl w:ilvl="4" w:tplc="11E84970">
      <w:numFmt w:val="bullet"/>
      <w:lvlText w:val="•"/>
      <w:lvlJc w:val="left"/>
      <w:pPr>
        <w:ind w:left="1258" w:hanging="86"/>
      </w:pPr>
      <w:rPr>
        <w:rFonts w:hint="default"/>
      </w:rPr>
    </w:lvl>
    <w:lvl w:ilvl="5" w:tplc="A6DA8C28">
      <w:numFmt w:val="bullet"/>
      <w:lvlText w:val="•"/>
      <w:lvlJc w:val="left"/>
      <w:pPr>
        <w:ind w:left="1517" w:hanging="86"/>
      </w:pPr>
      <w:rPr>
        <w:rFonts w:hint="default"/>
      </w:rPr>
    </w:lvl>
    <w:lvl w:ilvl="6" w:tplc="544A03A8">
      <w:numFmt w:val="bullet"/>
      <w:lvlText w:val="•"/>
      <w:lvlJc w:val="left"/>
      <w:pPr>
        <w:ind w:left="1777" w:hanging="86"/>
      </w:pPr>
      <w:rPr>
        <w:rFonts w:hint="default"/>
      </w:rPr>
    </w:lvl>
    <w:lvl w:ilvl="7" w:tplc="B204CA1C">
      <w:numFmt w:val="bullet"/>
      <w:lvlText w:val="•"/>
      <w:lvlJc w:val="left"/>
      <w:pPr>
        <w:ind w:left="2037" w:hanging="86"/>
      </w:pPr>
      <w:rPr>
        <w:rFonts w:hint="default"/>
      </w:rPr>
    </w:lvl>
    <w:lvl w:ilvl="8" w:tplc="0DE0B5BC">
      <w:numFmt w:val="bullet"/>
      <w:lvlText w:val="•"/>
      <w:lvlJc w:val="left"/>
      <w:pPr>
        <w:ind w:left="2296" w:hanging="86"/>
      </w:pPr>
      <w:rPr>
        <w:rFonts w:hint="default"/>
      </w:rPr>
    </w:lvl>
  </w:abstractNum>
  <w:abstractNum w:abstractNumId="11" w15:restartNumberingAfterBreak="0">
    <w:nsid w:val="421852AD"/>
    <w:multiLevelType w:val="hybridMultilevel"/>
    <w:tmpl w:val="1E9471EA"/>
    <w:lvl w:ilvl="0" w:tplc="9E7C8682">
      <w:numFmt w:val="bullet"/>
      <w:lvlText w:val="•"/>
      <w:lvlJc w:val="left"/>
      <w:pPr>
        <w:ind w:left="212" w:hanging="86"/>
      </w:pPr>
      <w:rPr>
        <w:rFonts w:hint="default"/>
        <w:w w:val="75"/>
      </w:rPr>
    </w:lvl>
    <w:lvl w:ilvl="1" w:tplc="A98603B4">
      <w:numFmt w:val="bullet"/>
      <w:lvlText w:val="•"/>
      <w:lvlJc w:val="left"/>
      <w:pPr>
        <w:ind w:left="467" w:hanging="86"/>
      </w:pPr>
      <w:rPr>
        <w:rFonts w:hint="default"/>
      </w:rPr>
    </w:lvl>
    <w:lvl w:ilvl="2" w:tplc="68D08F3C">
      <w:numFmt w:val="bullet"/>
      <w:lvlText w:val="•"/>
      <w:lvlJc w:val="left"/>
      <w:pPr>
        <w:ind w:left="714" w:hanging="86"/>
      </w:pPr>
      <w:rPr>
        <w:rFonts w:hint="default"/>
      </w:rPr>
    </w:lvl>
    <w:lvl w:ilvl="3" w:tplc="8922495E">
      <w:numFmt w:val="bullet"/>
      <w:lvlText w:val="•"/>
      <w:lvlJc w:val="left"/>
      <w:pPr>
        <w:ind w:left="962" w:hanging="86"/>
      </w:pPr>
      <w:rPr>
        <w:rFonts w:hint="default"/>
      </w:rPr>
    </w:lvl>
    <w:lvl w:ilvl="4" w:tplc="ECDA1BBE">
      <w:numFmt w:val="bullet"/>
      <w:lvlText w:val="•"/>
      <w:lvlJc w:val="left"/>
      <w:pPr>
        <w:ind w:left="1209" w:hanging="86"/>
      </w:pPr>
      <w:rPr>
        <w:rFonts w:hint="default"/>
      </w:rPr>
    </w:lvl>
    <w:lvl w:ilvl="5" w:tplc="8D9C4530">
      <w:numFmt w:val="bullet"/>
      <w:lvlText w:val="•"/>
      <w:lvlJc w:val="left"/>
      <w:pPr>
        <w:ind w:left="1456" w:hanging="86"/>
      </w:pPr>
      <w:rPr>
        <w:rFonts w:hint="default"/>
      </w:rPr>
    </w:lvl>
    <w:lvl w:ilvl="6" w:tplc="C8FE5D2E">
      <w:numFmt w:val="bullet"/>
      <w:lvlText w:val="•"/>
      <w:lvlJc w:val="left"/>
      <w:pPr>
        <w:ind w:left="1704" w:hanging="86"/>
      </w:pPr>
      <w:rPr>
        <w:rFonts w:hint="default"/>
      </w:rPr>
    </w:lvl>
    <w:lvl w:ilvl="7" w:tplc="0F94E71A">
      <w:numFmt w:val="bullet"/>
      <w:lvlText w:val="•"/>
      <w:lvlJc w:val="left"/>
      <w:pPr>
        <w:ind w:left="1951" w:hanging="86"/>
      </w:pPr>
      <w:rPr>
        <w:rFonts w:hint="default"/>
      </w:rPr>
    </w:lvl>
    <w:lvl w:ilvl="8" w:tplc="8AA2F708">
      <w:numFmt w:val="bullet"/>
      <w:lvlText w:val="•"/>
      <w:lvlJc w:val="left"/>
      <w:pPr>
        <w:ind w:left="2198" w:hanging="86"/>
      </w:pPr>
      <w:rPr>
        <w:rFonts w:hint="default"/>
      </w:rPr>
    </w:lvl>
  </w:abstractNum>
  <w:abstractNum w:abstractNumId="12" w15:restartNumberingAfterBreak="0">
    <w:nsid w:val="43DE6239"/>
    <w:multiLevelType w:val="hybridMultilevel"/>
    <w:tmpl w:val="D5603E6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DB4E75"/>
    <w:multiLevelType w:val="hybridMultilevel"/>
    <w:tmpl w:val="230E3AF0"/>
    <w:lvl w:ilvl="0" w:tplc="950C7132">
      <w:numFmt w:val="bullet"/>
      <w:lvlText w:val="•"/>
      <w:lvlJc w:val="left"/>
      <w:pPr>
        <w:ind w:left="213" w:hanging="86"/>
      </w:pPr>
      <w:rPr>
        <w:rFonts w:ascii="Avenir LT Std 35 Light" w:eastAsia="Times New Roman" w:hAnsi="Avenir LT Std 35 Light" w:hint="default"/>
        <w:color w:val="3C3C3B"/>
        <w:w w:val="75"/>
        <w:sz w:val="14"/>
        <w:szCs w:val="14"/>
      </w:rPr>
    </w:lvl>
    <w:lvl w:ilvl="1" w:tplc="E6BE92C4">
      <w:numFmt w:val="bullet"/>
      <w:lvlText w:val="•"/>
      <w:lvlJc w:val="left"/>
      <w:pPr>
        <w:ind w:left="438" w:hanging="86"/>
      </w:pPr>
      <w:rPr>
        <w:rFonts w:hint="default"/>
        <w:w w:val="75"/>
      </w:rPr>
    </w:lvl>
    <w:lvl w:ilvl="2" w:tplc="D5E696C4">
      <w:numFmt w:val="bullet"/>
      <w:lvlText w:val="•"/>
      <w:lvlJc w:val="left"/>
      <w:pPr>
        <w:ind w:left="684" w:hanging="86"/>
      </w:pPr>
      <w:rPr>
        <w:rFonts w:hint="default"/>
      </w:rPr>
    </w:lvl>
    <w:lvl w:ilvl="3" w:tplc="89E001DC">
      <w:numFmt w:val="bullet"/>
      <w:lvlText w:val="•"/>
      <w:lvlJc w:val="left"/>
      <w:pPr>
        <w:ind w:left="928" w:hanging="86"/>
      </w:pPr>
      <w:rPr>
        <w:rFonts w:hint="default"/>
      </w:rPr>
    </w:lvl>
    <w:lvl w:ilvl="4" w:tplc="B48CF2DC">
      <w:numFmt w:val="bullet"/>
      <w:lvlText w:val="•"/>
      <w:lvlJc w:val="left"/>
      <w:pPr>
        <w:ind w:left="1172" w:hanging="86"/>
      </w:pPr>
      <w:rPr>
        <w:rFonts w:hint="default"/>
      </w:rPr>
    </w:lvl>
    <w:lvl w:ilvl="5" w:tplc="91A4EE46">
      <w:numFmt w:val="bullet"/>
      <w:lvlText w:val="•"/>
      <w:lvlJc w:val="left"/>
      <w:pPr>
        <w:ind w:left="1416" w:hanging="86"/>
      </w:pPr>
      <w:rPr>
        <w:rFonts w:hint="default"/>
      </w:rPr>
    </w:lvl>
    <w:lvl w:ilvl="6" w:tplc="AE1E6546">
      <w:numFmt w:val="bullet"/>
      <w:lvlText w:val="•"/>
      <w:lvlJc w:val="left"/>
      <w:pPr>
        <w:ind w:left="1660" w:hanging="86"/>
      </w:pPr>
      <w:rPr>
        <w:rFonts w:hint="default"/>
      </w:rPr>
    </w:lvl>
    <w:lvl w:ilvl="7" w:tplc="BA8C1946">
      <w:numFmt w:val="bullet"/>
      <w:lvlText w:val="•"/>
      <w:lvlJc w:val="left"/>
      <w:pPr>
        <w:ind w:left="1904" w:hanging="86"/>
      </w:pPr>
      <w:rPr>
        <w:rFonts w:hint="default"/>
      </w:rPr>
    </w:lvl>
    <w:lvl w:ilvl="8" w:tplc="1BFAB0CE">
      <w:numFmt w:val="bullet"/>
      <w:lvlText w:val="•"/>
      <w:lvlJc w:val="left"/>
      <w:pPr>
        <w:ind w:left="2148" w:hanging="86"/>
      </w:pPr>
      <w:rPr>
        <w:rFonts w:hint="default"/>
      </w:rPr>
    </w:lvl>
  </w:abstractNum>
  <w:abstractNum w:abstractNumId="14" w15:restartNumberingAfterBreak="0">
    <w:nsid w:val="4ABC45E0"/>
    <w:multiLevelType w:val="hybridMultilevel"/>
    <w:tmpl w:val="C1C42B08"/>
    <w:lvl w:ilvl="0" w:tplc="6130F52A">
      <w:numFmt w:val="bullet"/>
      <w:lvlText w:val="•"/>
      <w:lvlJc w:val="left"/>
      <w:pPr>
        <w:ind w:left="205" w:hanging="86"/>
      </w:pPr>
      <w:rPr>
        <w:rFonts w:ascii="Avenir LT Std 35 Light" w:eastAsia="Times New Roman" w:hAnsi="Avenir LT Std 35 Light" w:hint="default"/>
        <w:w w:val="75"/>
        <w:sz w:val="16"/>
        <w:szCs w:val="16"/>
      </w:rPr>
    </w:lvl>
    <w:lvl w:ilvl="1" w:tplc="F0A23BAE">
      <w:numFmt w:val="bullet"/>
      <w:lvlText w:val="•"/>
      <w:lvlJc w:val="left"/>
      <w:pPr>
        <w:ind w:left="448" w:hanging="86"/>
      </w:pPr>
      <w:rPr>
        <w:rFonts w:hint="default"/>
      </w:rPr>
    </w:lvl>
    <w:lvl w:ilvl="2" w:tplc="E6A04D22">
      <w:numFmt w:val="bullet"/>
      <w:lvlText w:val="•"/>
      <w:lvlJc w:val="left"/>
      <w:pPr>
        <w:ind w:left="696" w:hanging="86"/>
      </w:pPr>
      <w:rPr>
        <w:rFonts w:hint="default"/>
      </w:rPr>
    </w:lvl>
    <w:lvl w:ilvl="3" w:tplc="7CFC5C2C">
      <w:numFmt w:val="bullet"/>
      <w:lvlText w:val="•"/>
      <w:lvlJc w:val="left"/>
      <w:pPr>
        <w:ind w:left="944" w:hanging="86"/>
      </w:pPr>
      <w:rPr>
        <w:rFonts w:hint="default"/>
      </w:rPr>
    </w:lvl>
    <w:lvl w:ilvl="4" w:tplc="6BAE8636">
      <w:numFmt w:val="bullet"/>
      <w:lvlText w:val="•"/>
      <w:lvlJc w:val="left"/>
      <w:pPr>
        <w:ind w:left="1192" w:hanging="86"/>
      </w:pPr>
      <w:rPr>
        <w:rFonts w:hint="default"/>
      </w:rPr>
    </w:lvl>
    <w:lvl w:ilvl="5" w:tplc="52946AF2">
      <w:numFmt w:val="bullet"/>
      <w:lvlText w:val="•"/>
      <w:lvlJc w:val="left"/>
      <w:pPr>
        <w:ind w:left="1441" w:hanging="86"/>
      </w:pPr>
      <w:rPr>
        <w:rFonts w:hint="default"/>
      </w:rPr>
    </w:lvl>
    <w:lvl w:ilvl="6" w:tplc="2BCECD5C">
      <w:numFmt w:val="bullet"/>
      <w:lvlText w:val="•"/>
      <w:lvlJc w:val="left"/>
      <w:pPr>
        <w:ind w:left="1689" w:hanging="86"/>
      </w:pPr>
      <w:rPr>
        <w:rFonts w:hint="default"/>
      </w:rPr>
    </w:lvl>
    <w:lvl w:ilvl="7" w:tplc="BBD8D6C6">
      <w:numFmt w:val="bullet"/>
      <w:lvlText w:val="•"/>
      <w:lvlJc w:val="left"/>
      <w:pPr>
        <w:ind w:left="1937" w:hanging="86"/>
      </w:pPr>
      <w:rPr>
        <w:rFonts w:hint="default"/>
      </w:rPr>
    </w:lvl>
    <w:lvl w:ilvl="8" w:tplc="06CAD5AE">
      <w:numFmt w:val="bullet"/>
      <w:lvlText w:val="•"/>
      <w:lvlJc w:val="left"/>
      <w:pPr>
        <w:ind w:left="2185" w:hanging="86"/>
      </w:pPr>
      <w:rPr>
        <w:rFonts w:hint="default"/>
      </w:rPr>
    </w:lvl>
  </w:abstractNum>
  <w:abstractNum w:abstractNumId="15" w15:restartNumberingAfterBreak="0">
    <w:nsid w:val="4BDE58CC"/>
    <w:multiLevelType w:val="hybridMultilevel"/>
    <w:tmpl w:val="C38C7D84"/>
    <w:lvl w:ilvl="0" w:tplc="C308BC12">
      <w:numFmt w:val="bullet"/>
      <w:lvlText w:val="•"/>
      <w:lvlJc w:val="left"/>
      <w:pPr>
        <w:ind w:left="212" w:hanging="86"/>
      </w:pPr>
      <w:rPr>
        <w:rFonts w:hint="default"/>
        <w:w w:val="75"/>
      </w:rPr>
    </w:lvl>
    <w:lvl w:ilvl="1" w:tplc="7BEA48E0">
      <w:numFmt w:val="bullet"/>
      <w:lvlText w:val="•"/>
      <w:lvlJc w:val="left"/>
      <w:pPr>
        <w:ind w:left="467" w:hanging="86"/>
      </w:pPr>
      <w:rPr>
        <w:rFonts w:hint="default"/>
      </w:rPr>
    </w:lvl>
    <w:lvl w:ilvl="2" w:tplc="158260BE">
      <w:numFmt w:val="bullet"/>
      <w:lvlText w:val="•"/>
      <w:lvlJc w:val="left"/>
      <w:pPr>
        <w:ind w:left="714" w:hanging="86"/>
      </w:pPr>
      <w:rPr>
        <w:rFonts w:hint="default"/>
      </w:rPr>
    </w:lvl>
    <w:lvl w:ilvl="3" w:tplc="D3A855AE">
      <w:numFmt w:val="bullet"/>
      <w:lvlText w:val="•"/>
      <w:lvlJc w:val="left"/>
      <w:pPr>
        <w:ind w:left="962" w:hanging="86"/>
      </w:pPr>
      <w:rPr>
        <w:rFonts w:hint="default"/>
      </w:rPr>
    </w:lvl>
    <w:lvl w:ilvl="4" w:tplc="75AEFD88">
      <w:numFmt w:val="bullet"/>
      <w:lvlText w:val="•"/>
      <w:lvlJc w:val="left"/>
      <w:pPr>
        <w:ind w:left="1209" w:hanging="86"/>
      </w:pPr>
      <w:rPr>
        <w:rFonts w:hint="default"/>
      </w:rPr>
    </w:lvl>
    <w:lvl w:ilvl="5" w:tplc="CFD0E766">
      <w:numFmt w:val="bullet"/>
      <w:lvlText w:val="•"/>
      <w:lvlJc w:val="left"/>
      <w:pPr>
        <w:ind w:left="1456" w:hanging="86"/>
      </w:pPr>
      <w:rPr>
        <w:rFonts w:hint="default"/>
      </w:rPr>
    </w:lvl>
    <w:lvl w:ilvl="6" w:tplc="C42E8BFA">
      <w:numFmt w:val="bullet"/>
      <w:lvlText w:val="•"/>
      <w:lvlJc w:val="left"/>
      <w:pPr>
        <w:ind w:left="1704" w:hanging="86"/>
      </w:pPr>
      <w:rPr>
        <w:rFonts w:hint="default"/>
      </w:rPr>
    </w:lvl>
    <w:lvl w:ilvl="7" w:tplc="630AD75A">
      <w:numFmt w:val="bullet"/>
      <w:lvlText w:val="•"/>
      <w:lvlJc w:val="left"/>
      <w:pPr>
        <w:ind w:left="1951" w:hanging="86"/>
      </w:pPr>
      <w:rPr>
        <w:rFonts w:hint="default"/>
      </w:rPr>
    </w:lvl>
    <w:lvl w:ilvl="8" w:tplc="37D429C2">
      <w:numFmt w:val="bullet"/>
      <w:lvlText w:val="•"/>
      <w:lvlJc w:val="left"/>
      <w:pPr>
        <w:ind w:left="2198" w:hanging="86"/>
      </w:pPr>
      <w:rPr>
        <w:rFonts w:hint="default"/>
      </w:rPr>
    </w:lvl>
  </w:abstractNum>
  <w:abstractNum w:abstractNumId="16" w15:restartNumberingAfterBreak="0">
    <w:nsid w:val="52026977"/>
    <w:multiLevelType w:val="hybridMultilevel"/>
    <w:tmpl w:val="6E44A3CE"/>
    <w:lvl w:ilvl="0" w:tplc="0C0A0001">
      <w:start w:val="1"/>
      <w:numFmt w:val="bullet"/>
      <w:lvlText w:val=""/>
      <w:lvlJc w:val="left"/>
      <w:pPr>
        <w:ind w:left="756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96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916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56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76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1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B92FBA"/>
    <w:multiLevelType w:val="hybridMultilevel"/>
    <w:tmpl w:val="82EC0F8E"/>
    <w:lvl w:ilvl="0" w:tplc="F67C821E">
      <w:numFmt w:val="bullet"/>
      <w:lvlText w:val="•"/>
      <w:lvlJc w:val="left"/>
      <w:pPr>
        <w:ind w:left="214" w:hanging="86"/>
      </w:pPr>
      <w:rPr>
        <w:rFonts w:ascii="Avenir LT Std 65 Medium" w:eastAsia="Times New Roman" w:hAnsi="Avenir LT Std 65 Medium" w:hint="default"/>
        <w:color w:val="3C3C3B"/>
        <w:w w:val="75"/>
        <w:sz w:val="14"/>
        <w:szCs w:val="14"/>
      </w:rPr>
    </w:lvl>
    <w:lvl w:ilvl="1" w:tplc="5290F370">
      <w:numFmt w:val="bullet"/>
      <w:lvlText w:val="•"/>
      <w:lvlJc w:val="left"/>
      <w:pPr>
        <w:ind w:left="467" w:hanging="86"/>
      </w:pPr>
      <w:rPr>
        <w:rFonts w:hint="default"/>
      </w:rPr>
    </w:lvl>
    <w:lvl w:ilvl="2" w:tplc="B07C3290">
      <w:numFmt w:val="bullet"/>
      <w:lvlText w:val="•"/>
      <w:lvlJc w:val="left"/>
      <w:pPr>
        <w:ind w:left="714" w:hanging="86"/>
      </w:pPr>
      <w:rPr>
        <w:rFonts w:hint="default"/>
      </w:rPr>
    </w:lvl>
    <w:lvl w:ilvl="3" w:tplc="2EA01D12">
      <w:numFmt w:val="bullet"/>
      <w:lvlText w:val="•"/>
      <w:lvlJc w:val="left"/>
      <w:pPr>
        <w:ind w:left="962" w:hanging="86"/>
      </w:pPr>
      <w:rPr>
        <w:rFonts w:hint="default"/>
      </w:rPr>
    </w:lvl>
    <w:lvl w:ilvl="4" w:tplc="B3D6CC64">
      <w:numFmt w:val="bullet"/>
      <w:lvlText w:val="•"/>
      <w:lvlJc w:val="left"/>
      <w:pPr>
        <w:ind w:left="1209" w:hanging="86"/>
      </w:pPr>
      <w:rPr>
        <w:rFonts w:hint="default"/>
      </w:rPr>
    </w:lvl>
    <w:lvl w:ilvl="5" w:tplc="9F62E5D6">
      <w:numFmt w:val="bullet"/>
      <w:lvlText w:val="•"/>
      <w:lvlJc w:val="left"/>
      <w:pPr>
        <w:ind w:left="1457" w:hanging="86"/>
      </w:pPr>
      <w:rPr>
        <w:rFonts w:hint="default"/>
      </w:rPr>
    </w:lvl>
    <w:lvl w:ilvl="6" w:tplc="06B25E20">
      <w:numFmt w:val="bullet"/>
      <w:lvlText w:val="•"/>
      <w:lvlJc w:val="left"/>
      <w:pPr>
        <w:ind w:left="1704" w:hanging="86"/>
      </w:pPr>
      <w:rPr>
        <w:rFonts w:hint="default"/>
      </w:rPr>
    </w:lvl>
    <w:lvl w:ilvl="7" w:tplc="7C345290">
      <w:numFmt w:val="bullet"/>
      <w:lvlText w:val="•"/>
      <w:lvlJc w:val="left"/>
      <w:pPr>
        <w:ind w:left="1952" w:hanging="86"/>
      </w:pPr>
      <w:rPr>
        <w:rFonts w:hint="default"/>
      </w:rPr>
    </w:lvl>
    <w:lvl w:ilvl="8" w:tplc="B9A6C14E">
      <w:numFmt w:val="bullet"/>
      <w:lvlText w:val="•"/>
      <w:lvlJc w:val="left"/>
      <w:pPr>
        <w:ind w:left="2199" w:hanging="86"/>
      </w:pPr>
      <w:rPr>
        <w:rFonts w:hint="default"/>
      </w:rPr>
    </w:lvl>
  </w:abstractNum>
  <w:abstractNum w:abstractNumId="18" w15:restartNumberingAfterBreak="0">
    <w:nsid w:val="6648141A"/>
    <w:multiLevelType w:val="hybridMultilevel"/>
    <w:tmpl w:val="B158F428"/>
    <w:lvl w:ilvl="0" w:tplc="5F7C8C76">
      <w:numFmt w:val="bullet"/>
      <w:lvlText w:val="•"/>
      <w:lvlJc w:val="left"/>
      <w:pPr>
        <w:ind w:left="86" w:hanging="86"/>
      </w:pPr>
      <w:rPr>
        <w:rFonts w:hint="default"/>
        <w:w w:val="75"/>
      </w:rPr>
    </w:lvl>
    <w:lvl w:ilvl="1" w:tplc="086EBDDC">
      <w:numFmt w:val="bullet"/>
      <w:lvlText w:val="•"/>
      <w:lvlJc w:val="left"/>
      <w:pPr>
        <w:ind w:left="375" w:hanging="86"/>
      </w:pPr>
      <w:rPr>
        <w:rFonts w:hint="default"/>
      </w:rPr>
    </w:lvl>
    <w:lvl w:ilvl="2" w:tplc="10D2A8BE">
      <w:numFmt w:val="bullet"/>
      <w:lvlText w:val="•"/>
      <w:lvlJc w:val="left"/>
      <w:pPr>
        <w:ind w:left="658" w:hanging="86"/>
      </w:pPr>
      <w:rPr>
        <w:rFonts w:hint="default"/>
      </w:rPr>
    </w:lvl>
    <w:lvl w:ilvl="3" w:tplc="0D2EFE7C">
      <w:numFmt w:val="bullet"/>
      <w:lvlText w:val="•"/>
      <w:lvlJc w:val="left"/>
      <w:pPr>
        <w:ind w:left="940" w:hanging="86"/>
      </w:pPr>
      <w:rPr>
        <w:rFonts w:hint="default"/>
      </w:rPr>
    </w:lvl>
    <w:lvl w:ilvl="4" w:tplc="A5EE2836">
      <w:numFmt w:val="bullet"/>
      <w:lvlText w:val="•"/>
      <w:lvlJc w:val="left"/>
      <w:pPr>
        <w:ind w:left="1223" w:hanging="86"/>
      </w:pPr>
      <w:rPr>
        <w:rFonts w:hint="default"/>
      </w:rPr>
    </w:lvl>
    <w:lvl w:ilvl="5" w:tplc="0A2EDCEC">
      <w:numFmt w:val="bullet"/>
      <w:lvlText w:val="•"/>
      <w:lvlJc w:val="left"/>
      <w:pPr>
        <w:ind w:left="1506" w:hanging="86"/>
      </w:pPr>
      <w:rPr>
        <w:rFonts w:hint="default"/>
      </w:rPr>
    </w:lvl>
    <w:lvl w:ilvl="6" w:tplc="EF9A6A5C">
      <w:numFmt w:val="bullet"/>
      <w:lvlText w:val="•"/>
      <w:lvlJc w:val="left"/>
      <w:pPr>
        <w:ind w:left="1788" w:hanging="86"/>
      </w:pPr>
      <w:rPr>
        <w:rFonts w:hint="default"/>
      </w:rPr>
    </w:lvl>
    <w:lvl w:ilvl="7" w:tplc="DA7A2FF4">
      <w:numFmt w:val="bullet"/>
      <w:lvlText w:val="•"/>
      <w:lvlJc w:val="left"/>
      <w:pPr>
        <w:ind w:left="2071" w:hanging="86"/>
      </w:pPr>
      <w:rPr>
        <w:rFonts w:hint="default"/>
      </w:rPr>
    </w:lvl>
    <w:lvl w:ilvl="8" w:tplc="04CE924E">
      <w:numFmt w:val="bullet"/>
      <w:lvlText w:val="•"/>
      <w:lvlJc w:val="left"/>
      <w:pPr>
        <w:ind w:left="2354" w:hanging="86"/>
      </w:pPr>
      <w:rPr>
        <w:rFonts w:hint="default"/>
      </w:rPr>
    </w:lvl>
  </w:abstractNum>
  <w:abstractNum w:abstractNumId="19" w15:restartNumberingAfterBreak="0">
    <w:nsid w:val="69EF3C7C"/>
    <w:multiLevelType w:val="hybridMultilevel"/>
    <w:tmpl w:val="4AE825AC"/>
    <w:lvl w:ilvl="0" w:tplc="A5564774">
      <w:numFmt w:val="bullet"/>
      <w:lvlText w:val="•"/>
      <w:lvlJc w:val="left"/>
      <w:pPr>
        <w:ind w:left="253" w:hanging="86"/>
      </w:pPr>
      <w:rPr>
        <w:rFonts w:ascii="Avenir LT Std 35 Light" w:eastAsia="Times New Roman" w:hAnsi="Avenir LT Std 35 Light" w:hint="default"/>
        <w:w w:val="75"/>
        <w:sz w:val="16"/>
        <w:szCs w:val="16"/>
      </w:rPr>
    </w:lvl>
    <w:lvl w:ilvl="1" w:tplc="BC442F74">
      <w:numFmt w:val="bullet"/>
      <w:lvlText w:val="•"/>
      <w:lvlJc w:val="left"/>
      <w:pPr>
        <w:ind w:left="503" w:hanging="86"/>
      </w:pPr>
      <w:rPr>
        <w:rFonts w:hint="default"/>
      </w:rPr>
    </w:lvl>
    <w:lvl w:ilvl="2" w:tplc="CF14B906">
      <w:numFmt w:val="bullet"/>
      <w:lvlText w:val="•"/>
      <w:lvlJc w:val="left"/>
      <w:pPr>
        <w:ind w:left="746" w:hanging="86"/>
      </w:pPr>
      <w:rPr>
        <w:rFonts w:hint="default"/>
      </w:rPr>
    </w:lvl>
    <w:lvl w:ilvl="3" w:tplc="8D56B8D8">
      <w:numFmt w:val="bullet"/>
      <w:lvlText w:val="•"/>
      <w:lvlJc w:val="left"/>
      <w:pPr>
        <w:ind w:left="989" w:hanging="86"/>
      </w:pPr>
      <w:rPr>
        <w:rFonts w:hint="default"/>
      </w:rPr>
    </w:lvl>
    <w:lvl w:ilvl="4" w:tplc="DC44A2B6">
      <w:numFmt w:val="bullet"/>
      <w:lvlText w:val="•"/>
      <w:lvlJc w:val="left"/>
      <w:pPr>
        <w:ind w:left="1233" w:hanging="86"/>
      </w:pPr>
      <w:rPr>
        <w:rFonts w:hint="default"/>
      </w:rPr>
    </w:lvl>
    <w:lvl w:ilvl="5" w:tplc="9A205BB4">
      <w:numFmt w:val="bullet"/>
      <w:lvlText w:val="•"/>
      <w:lvlJc w:val="left"/>
      <w:pPr>
        <w:ind w:left="1476" w:hanging="86"/>
      </w:pPr>
      <w:rPr>
        <w:rFonts w:hint="default"/>
      </w:rPr>
    </w:lvl>
    <w:lvl w:ilvl="6" w:tplc="9870924A">
      <w:numFmt w:val="bullet"/>
      <w:lvlText w:val="•"/>
      <w:lvlJc w:val="left"/>
      <w:pPr>
        <w:ind w:left="1719" w:hanging="86"/>
      </w:pPr>
      <w:rPr>
        <w:rFonts w:hint="default"/>
      </w:rPr>
    </w:lvl>
    <w:lvl w:ilvl="7" w:tplc="B0C4EDB4">
      <w:numFmt w:val="bullet"/>
      <w:lvlText w:val="•"/>
      <w:lvlJc w:val="left"/>
      <w:pPr>
        <w:ind w:left="1962" w:hanging="86"/>
      </w:pPr>
      <w:rPr>
        <w:rFonts w:hint="default"/>
      </w:rPr>
    </w:lvl>
    <w:lvl w:ilvl="8" w:tplc="D86AF266">
      <w:numFmt w:val="bullet"/>
      <w:lvlText w:val="•"/>
      <w:lvlJc w:val="left"/>
      <w:pPr>
        <w:ind w:left="2206" w:hanging="86"/>
      </w:pPr>
      <w:rPr>
        <w:rFonts w:hint="default"/>
      </w:rPr>
    </w:lvl>
  </w:abstractNum>
  <w:abstractNum w:abstractNumId="20" w15:restartNumberingAfterBreak="0">
    <w:nsid w:val="6AE11681"/>
    <w:multiLevelType w:val="hybridMultilevel"/>
    <w:tmpl w:val="F5880146"/>
    <w:lvl w:ilvl="0" w:tplc="5BD21938">
      <w:numFmt w:val="bullet"/>
      <w:lvlText w:val="•"/>
      <w:lvlJc w:val="left"/>
      <w:pPr>
        <w:ind w:left="206" w:hanging="86"/>
      </w:pPr>
      <w:rPr>
        <w:rFonts w:hint="default"/>
        <w:w w:val="75"/>
      </w:rPr>
    </w:lvl>
    <w:lvl w:ilvl="1" w:tplc="B96E6A2E">
      <w:numFmt w:val="bullet"/>
      <w:lvlText w:val="•"/>
      <w:lvlJc w:val="left"/>
      <w:pPr>
        <w:ind w:left="483" w:hanging="86"/>
      </w:pPr>
      <w:rPr>
        <w:rFonts w:hint="default"/>
      </w:rPr>
    </w:lvl>
    <w:lvl w:ilvl="2" w:tplc="E2240A6E">
      <w:numFmt w:val="bullet"/>
      <w:lvlText w:val="•"/>
      <w:lvlJc w:val="left"/>
      <w:pPr>
        <w:ind w:left="767" w:hanging="86"/>
      </w:pPr>
      <w:rPr>
        <w:rFonts w:hint="default"/>
      </w:rPr>
    </w:lvl>
    <w:lvl w:ilvl="3" w:tplc="5ACA4C3E">
      <w:numFmt w:val="bullet"/>
      <w:lvlText w:val="•"/>
      <w:lvlJc w:val="left"/>
      <w:pPr>
        <w:ind w:left="1051" w:hanging="86"/>
      </w:pPr>
      <w:rPr>
        <w:rFonts w:hint="default"/>
      </w:rPr>
    </w:lvl>
    <w:lvl w:ilvl="4" w:tplc="36A013FE">
      <w:numFmt w:val="bullet"/>
      <w:lvlText w:val="•"/>
      <w:lvlJc w:val="left"/>
      <w:pPr>
        <w:ind w:left="1335" w:hanging="86"/>
      </w:pPr>
      <w:rPr>
        <w:rFonts w:hint="default"/>
      </w:rPr>
    </w:lvl>
    <w:lvl w:ilvl="5" w:tplc="3B42D8A6">
      <w:numFmt w:val="bullet"/>
      <w:lvlText w:val="•"/>
      <w:lvlJc w:val="left"/>
      <w:pPr>
        <w:ind w:left="1619" w:hanging="86"/>
      </w:pPr>
      <w:rPr>
        <w:rFonts w:hint="default"/>
      </w:rPr>
    </w:lvl>
    <w:lvl w:ilvl="6" w:tplc="130E8240">
      <w:numFmt w:val="bullet"/>
      <w:lvlText w:val="•"/>
      <w:lvlJc w:val="left"/>
      <w:pPr>
        <w:ind w:left="1903" w:hanging="86"/>
      </w:pPr>
      <w:rPr>
        <w:rFonts w:hint="default"/>
      </w:rPr>
    </w:lvl>
    <w:lvl w:ilvl="7" w:tplc="525873FE">
      <w:numFmt w:val="bullet"/>
      <w:lvlText w:val="•"/>
      <w:lvlJc w:val="left"/>
      <w:pPr>
        <w:ind w:left="2187" w:hanging="86"/>
      </w:pPr>
      <w:rPr>
        <w:rFonts w:hint="default"/>
      </w:rPr>
    </w:lvl>
    <w:lvl w:ilvl="8" w:tplc="6420978C">
      <w:numFmt w:val="bullet"/>
      <w:lvlText w:val="•"/>
      <w:lvlJc w:val="left"/>
      <w:pPr>
        <w:ind w:left="2471" w:hanging="86"/>
      </w:pPr>
      <w:rPr>
        <w:rFonts w:hint="default"/>
      </w:rPr>
    </w:lvl>
  </w:abstractNum>
  <w:abstractNum w:abstractNumId="21" w15:restartNumberingAfterBreak="0">
    <w:nsid w:val="6C387021"/>
    <w:multiLevelType w:val="hybridMultilevel"/>
    <w:tmpl w:val="C2A01716"/>
    <w:lvl w:ilvl="0" w:tplc="2F507F48">
      <w:numFmt w:val="bullet"/>
      <w:lvlText w:val="•"/>
      <w:lvlJc w:val="left"/>
      <w:pPr>
        <w:ind w:left="192" w:hanging="86"/>
      </w:pPr>
      <w:rPr>
        <w:rFonts w:ascii="Avenir LT Std 55 Roman" w:eastAsia="Times New Roman" w:hAnsi="Avenir LT Std 55 Roman" w:hint="default"/>
        <w:w w:val="75"/>
        <w:sz w:val="18"/>
        <w:szCs w:val="18"/>
      </w:rPr>
    </w:lvl>
    <w:lvl w:ilvl="1" w:tplc="4F9EC588">
      <w:numFmt w:val="bullet"/>
      <w:lvlText w:val="•"/>
      <w:lvlJc w:val="left"/>
      <w:pPr>
        <w:ind w:left="482" w:hanging="86"/>
      </w:pPr>
      <w:rPr>
        <w:rFonts w:hint="default"/>
      </w:rPr>
    </w:lvl>
    <w:lvl w:ilvl="2" w:tplc="AD182582">
      <w:numFmt w:val="bullet"/>
      <w:lvlText w:val="•"/>
      <w:lvlJc w:val="left"/>
      <w:pPr>
        <w:ind w:left="765" w:hanging="86"/>
      </w:pPr>
      <w:rPr>
        <w:rFonts w:hint="default"/>
      </w:rPr>
    </w:lvl>
    <w:lvl w:ilvl="3" w:tplc="726895AE">
      <w:numFmt w:val="bullet"/>
      <w:lvlText w:val="•"/>
      <w:lvlJc w:val="left"/>
      <w:pPr>
        <w:ind w:left="1047" w:hanging="86"/>
      </w:pPr>
      <w:rPr>
        <w:rFonts w:hint="default"/>
      </w:rPr>
    </w:lvl>
    <w:lvl w:ilvl="4" w:tplc="ADE2352E">
      <w:numFmt w:val="bullet"/>
      <w:lvlText w:val="•"/>
      <w:lvlJc w:val="left"/>
      <w:pPr>
        <w:ind w:left="1330" w:hanging="86"/>
      </w:pPr>
      <w:rPr>
        <w:rFonts w:hint="default"/>
      </w:rPr>
    </w:lvl>
    <w:lvl w:ilvl="5" w:tplc="81088D68">
      <w:numFmt w:val="bullet"/>
      <w:lvlText w:val="•"/>
      <w:lvlJc w:val="left"/>
      <w:pPr>
        <w:ind w:left="1612" w:hanging="86"/>
      </w:pPr>
      <w:rPr>
        <w:rFonts w:hint="default"/>
      </w:rPr>
    </w:lvl>
    <w:lvl w:ilvl="6" w:tplc="3DA68968">
      <w:numFmt w:val="bullet"/>
      <w:lvlText w:val="•"/>
      <w:lvlJc w:val="left"/>
      <w:pPr>
        <w:ind w:left="1895" w:hanging="86"/>
      </w:pPr>
      <w:rPr>
        <w:rFonts w:hint="default"/>
      </w:rPr>
    </w:lvl>
    <w:lvl w:ilvl="7" w:tplc="DCEAA814">
      <w:numFmt w:val="bullet"/>
      <w:lvlText w:val="•"/>
      <w:lvlJc w:val="left"/>
      <w:pPr>
        <w:ind w:left="2177" w:hanging="86"/>
      </w:pPr>
      <w:rPr>
        <w:rFonts w:hint="default"/>
      </w:rPr>
    </w:lvl>
    <w:lvl w:ilvl="8" w:tplc="AE244248">
      <w:numFmt w:val="bullet"/>
      <w:lvlText w:val="•"/>
      <w:lvlJc w:val="left"/>
      <w:pPr>
        <w:ind w:left="2460" w:hanging="86"/>
      </w:pPr>
      <w:rPr>
        <w:rFonts w:hint="default"/>
      </w:rPr>
    </w:lvl>
  </w:abstractNum>
  <w:abstractNum w:abstractNumId="22" w15:restartNumberingAfterBreak="0">
    <w:nsid w:val="762E1475"/>
    <w:multiLevelType w:val="hybridMultilevel"/>
    <w:tmpl w:val="04187574"/>
    <w:lvl w:ilvl="0" w:tplc="7AF0E7F6">
      <w:numFmt w:val="bullet"/>
      <w:lvlText w:val="•"/>
      <w:lvlJc w:val="left"/>
      <w:pPr>
        <w:ind w:left="431" w:hanging="86"/>
      </w:pPr>
      <w:rPr>
        <w:rFonts w:ascii="Avenir LT Std 35 Light" w:eastAsia="Times New Roman" w:hAnsi="Avenir LT Std 35 Light" w:hint="default"/>
        <w:w w:val="75"/>
        <w:sz w:val="16"/>
        <w:szCs w:val="16"/>
      </w:rPr>
    </w:lvl>
    <w:lvl w:ilvl="1" w:tplc="4D3A0326">
      <w:numFmt w:val="bullet"/>
      <w:lvlText w:val="•"/>
      <w:lvlJc w:val="left"/>
      <w:pPr>
        <w:ind w:left="687" w:hanging="86"/>
      </w:pPr>
      <w:rPr>
        <w:rFonts w:hint="default"/>
      </w:rPr>
    </w:lvl>
    <w:lvl w:ilvl="2" w:tplc="0DB2E868">
      <w:numFmt w:val="bullet"/>
      <w:lvlText w:val="•"/>
      <w:lvlJc w:val="left"/>
      <w:pPr>
        <w:ind w:left="935" w:hanging="86"/>
      </w:pPr>
      <w:rPr>
        <w:rFonts w:hint="default"/>
      </w:rPr>
    </w:lvl>
    <w:lvl w:ilvl="3" w:tplc="704A61DC">
      <w:numFmt w:val="bullet"/>
      <w:lvlText w:val="•"/>
      <w:lvlJc w:val="left"/>
      <w:pPr>
        <w:ind w:left="1183" w:hanging="86"/>
      </w:pPr>
      <w:rPr>
        <w:rFonts w:hint="default"/>
      </w:rPr>
    </w:lvl>
    <w:lvl w:ilvl="4" w:tplc="B49073FE">
      <w:numFmt w:val="bullet"/>
      <w:lvlText w:val="•"/>
      <w:lvlJc w:val="left"/>
      <w:pPr>
        <w:ind w:left="1431" w:hanging="86"/>
      </w:pPr>
      <w:rPr>
        <w:rFonts w:hint="default"/>
      </w:rPr>
    </w:lvl>
    <w:lvl w:ilvl="5" w:tplc="50C8959C">
      <w:numFmt w:val="bullet"/>
      <w:lvlText w:val="•"/>
      <w:lvlJc w:val="left"/>
      <w:pPr>
        <w:ind w:left="1679" w:hanging="86"/>
      </w:pPr>
      <w:rPr>
        <w:rFonts w:hint="default"/>
      </w:rPr>
    </w:lvl>
    <w:lvl w:ilvl="6" w:tplc="0FBA9B6A">
      <w:numFmt w:val="bullet"/>
      <w:lvlText w:val="•"/>
      <w:lvlJc w:val="left"/>
      <w:pPr>
        <w:ind w:left="1927" w:hanging="86"/>
      </w:pPr>
      <w:rPr>
        <w:rFonts w:hint="default"/>
      </w:rPr>
    </w:lvl>
    <w:lvl w:ilvl="7" w:tplc="B8FE876A">
      <w:numFmt w:val="bullet"/>
      <w:lvlText w:val="•"/>
      <w:lvlJc w:val="left"/>
      <w:pPr>
        <w:ind w:left="2175" w:hanging="86"/>
      </w:pPr>
      <w:rPr>
        <w:rFonts w:hint="default"/>
      </w:rPr>
    </w:lvl>
    <w:lvl w:ilvl="8" w:tplc="917002E0">
      <w:numFmt w:val="bullet"/>
      <w:lvlText w:val="•"/>
      <w:lvlJc w:val="left"/>
      <w:pPr>
        <w:ind w:left="2423" w:hanging="86"/>
      </w:pPr>
      <w:rPr>
        <w:rFonts w:hint="default"/>
      </w:rPr>
    </w:lvl>
  </w:abstractNum>
  <w:abstractNum w:abstractNumId="23" w15:restartNumberingAfterBreak="0">
    <w:nsid w:val="7F1105A8"/>
    <w:multiLevelType w:val="hybridMultilevel"/>
    <w:tmpl w:val="3E384A94"/>
    <w:lvl w:ilvl="0" w:tplc="68B69D4C">
      <w:numFmt w:val="bullet"/>
      <w:lvlText w:val="•"/>
      <w:lvlJc w:val="left"/>
      <w:pPr>
        <w:ind w:left="192" w:hanging="86"/>
      </w:pPr>
      <w:rPr>
        <w:rFonts w:hint="default"/>
        <w:w w:val="75"/>
      </w:rPr>
    </w:lvl>
    <w:lvl w:ilvl="1" w:tplc="0FA228A4">
      <w:numFmt w:val="bullet"/>
      <w:lvlText w:val="•"/>
      <w:lvlJc w:val="left"/>
      <w:pPr>
        <w:ind w:left="447" w:hanging="86"/>
      </w:pPr>
      <w:rPr>
        <w:rFonts w:hint="default"/>
      </w:rPr>
    </w:lvl>
    <w:lvl w:ilvl="2" w:tplc="9F3A0408">
      <w:numFmt w:val="bullet"/>
      <w:lvlText w:val="•"/>
      <w:lvlJc w:val="left"/>
      <w:pPr>
        <w:ind w:left="694" w:hanging="86"/>
      </w:pPr>
      <w:rPr>
        <w:rFonts w:hint="default"/>
      </w:rPr>
    </w:lvl>
    <w:lvl w:ilvl="3" w:tplc="0BF2C852">
      <w:numFmt w:val="bullet"/>
      <w:lvlText w:val="•"/>
      <w:lvlJc w:val="left"/>
      <w:pPr>
        <w:ind w:left="942" w:hanging="86"/>
      </w:pPr>
      <w:rPr>
        <w:rFonts w:hint="default"/>
      </w:rPr>
    </w:lvl>
    <w:lvl w:ilvl="4" w:tplc="785CDF8E">
      <w:numFmt w:val="bullet"/>
      <w:lvlText w:val="•"/>
      <w:lvlJc w:val="left"/>
      <w:pPr>
        <w:ind w:left="1189" w:hanging="86"/>
      </w:pPr>
      <w:rPr>
        <w:rFonts w:hint="default"/>
      </w:rPr>
    </w:lvl>
    <w:lvl w:ilvl="5" w:tplc="E10C471E">
      <w:numFmt w:val="bullet"/>
      <w:lvlText w:val="•"/>
      <w:lvlJc w:val="left"/>
      <w:pPr>
        <w:ind w:left="1437" w:hanging="86"/>
      </w:pPr>
      <w:rPr>
        <w:rFonts w:hint="default"/>
      </w:rPr>
    </w:lvl>
    <w:lvl w:ilvl="6" w:tplc="BA56277A">
      <w:numFmt w:val="bullet"/>
      <w:lvlText w:val="•"/>
      <w:lvlJc w:val="left"/>
      <w:pPr>
        <w:ind w:left="1684" w:hanging="86"/>
      </w:pPr>
      <w:rPr>
        <w:rFonts w:hint="default"/>
      </w:rPr>
    </w:lvl>
    <w:lvl w:ilvl="7" w:tplc="E7D0BF54">
      <w:numFmt w:val="bullet"/>
      <w:lvlText w:val="•"/>
      <w:lvlJc w:val="left"/>
      <w:pPr>
        <w:ind w:left="1932" w:hanging="86"/>
      </w:pPr>
      <w:rPr>
        <w:rFonts w:hint="default"/>
      </w:rPr>
    </w:lvl>
    <w:lvl w:ilvl="8" w:tplc="7B2A71F4">
      <w:numFmt w:val="bullet"/>
      <w:lvlText w:val="•"/>
      <w:lvlJc w:val="left"/>
      <w:pPr>
        <w:ind w:left="2179" w:hanging="86"/>
      </w:pPr>
      <w:rPr>
        <w:rFonts w:hint="default"/>
      </w:rPr>
    </w:lvl>
  </w:abstractNum>
  <w:abstractNum w:abstractNumId="24" w15:restartNumberingAfterBreak="0">
    <w:nsid w:val="7FC15675"/>
    <w:multiLevelType w:val="hybridMultilevel"/>
    <w:tmpl w:val="091CE514"/>
    <w:lvl w:ilvl="0" w:tplc="E7F687A2">
      <w:numFmt w:val="bullet"/>
      <w:lvlText w:val="•"/>
      <w:lvlJc w:val="left"/>
      <w:pPr>
        <w:ind w:left="253" w:hanging="86"/>
      </w:pPr>
      <w:rPr>
        <w:rFonts w:ascii="Avenir LT Std 35 Light" w:eastAsia="Times New Roman" w:hAnsi="Avenir LT Std 35 Light" w:hint="default"/>
        <w:w w:val="75"/>
        <w:sz w:val="16"/>
        <w:szCs w:val="16"/>
      </w:rPr>
    </w:lvl>
    <w:lvl w:ilvl="1" w:tplc="BEF8DF12">
      <w:numFmt w:val="bullet"/>
      <w:lvlText w:val="•"/>
      <w:lvlJc w:val="left"/>
      <w:pPr>
        <w:ind w:left="503" w:hanging="86"/>
      </w:pPr>
      <w:rPr>
        <w:rFonts w:hint="default"/>
      </w:rPr>
    </w:lvl>
    <w:lvl w:ilvl="2" w:tplc="59B290F2">
      <w:numFmt w:val="bullet"/>
      <w:lvlText w:val="•"/>
      <w:lvlJc w:val="left"/>
      <w:pPr>
        <w:ind w:left="746" w:hanging="86"/>
      </w:pPr>
      <w:rPr>
        <w:rFonts w:hint="default"/>
      </w:rPr>
    </w:lvl>
    <w:lvl w:ilvl="3" w:tplc="2AC06064">
      <w:numFmt w:val="bullet"/>
      <w:lvlText w:val="•"/>
      <w:lvlJc w:val="left"/>
      <w:pPr>
        <w:ind w:left="989" w:hanging="86"/>
      </w:pPr>
      <w:rPr>
        <w:rFonts w:hint="default"/>
      </w:rPr>
    </w:lvl>
    <w:lvl w:ilvl="4" w:tplc="33F212F0">
      <w:numFmt w:val="bullet"/>
      <w:lvlText w:val="•"/>
      <w:lvlJc w:val="left"/>
      <w:pPr>
        <w:ind w:left="1233" w:hanging="86"/>
      </w:pPr>
      <w:rPr>
        <w:rFonts w:hint="default"/>
      </w:rPr>
    </w:lvl>
    <w:lvl w:ilvl="5" w:tplc="CF6E4F6C">
      <w:numFmt w:val="bullet"/>
      <w:lvlText w:val="•"/>
      <w:lvlJc w:val="left"/>
      <w:pPr>
        <w:ind w:left="1476" w:hanging="86"/>
      </w:pPr>
      <w:rPr>
        <w:rFonts w:hint="default"/>
      </w:rPr>
    </w:lvl>
    <w:lvl w:ilvl="6" w:tplc="79BCB51A">
      <w:numFmt w:val="bullet"/>
      <w:lvlText w:val="•"/>
      <w:lvlJc w:val="left"/>
      <w:pPr>
        <w:ind w:left="1719" w:hanging="86"/>
      </w:pPr>
      <w:rPr>
        <w:rFonts w:hint="default"/>
      </w:rPr>
    </w:lvl>
    <w:lvl w:ilvl="7" w:tplc="5AD867DA">
      <w:numFmt w:val="bullet"/>
      <w:lvlText w:val="•"/>
      <w:lvlJc w:val="left"/>
      <w:pPr>
        <w:ind w:left="1962" w:hanging="86"/>
      </w:pPr>
      <w:rPr>
        <w:rFonts w:hint="default"/>
      </w:rPr>
    </w:lvl>
    <w:lvl w:ilvl="8" w:tplc="AFEEF0B6">
      <w:numFmt w:val="bullet"/>
      <w:lvlText w:val="•"/>
      <w:lvlJc w:val="left"/>
      <w:pPr>
        <w:ind w:left="2206" w:hanging="86"/>
      </w:pPr>
      <w:rPr>
        <w:rFonts w:hint="default"/>
      </w:rPr>
    </w:lvl>
  </w:abstractNum>
  <w:num w:numId="1" w16cid:durableId="558244631">
    <w:abstractNumId w:val="10"/>
  </w:num>
  <w:num w:numId="2" w16cid:durableId="1539780664">
    <w:abstractNumId w:val="14"/>
  </w:num>
  <w:num w:numId="3" w16cid:durableId="1314024377">
    <w:abstractNumId w:val="5"/>
  </w:num>
  <w:num w:numId="4" w16cid:durableId="1897430297">
    <w:abstractNumId w:val="24"/>
  </w:num>
  <w:num w:numId="5" w16cid:durableId="206600206">
    <w:abstractNumId w:val="19"/>
  </w:num>
  <w:num w:numId="6" w16cid:durableId="1964992759">
    <w:abstractNumId w:val="18"/>
  </w:num>
  <w:num w:numId="7" w16cid:durableId="521893205">
    <w:abstractNumId w:val="11"/>
  </w:num>
  <w:num w:numId="8" w16cid:durableId="1701398625">
    <w:abstractNumId w:val="23"/>
  </w:num>
  <w:num w:numId="9" w16cid:durableId="1102803734">
    <w:abstractNumId w:val="17"/>
  </w:num>
  <w:num w:numId="10" w16cid:durableId="919171287">
    <w:abstractNumId w:val="8"/>
  </w:num>
  <w:num w:numId="11" w16cid:durableId="1999916733">
    <w:abstractNumId w:val="22"/>
  </w:num>
  <w:num w:numId="12" w16cid:durableId="925187513">
    <w:abstractNumId w:val="2"/>
  </w:num>
  <w:num w:numId="13" w16cid:durableId="1898123841">
    <w:abstractNumId w:val="15"/>
  </w:num>
  <w:num w:numId="14" w16cid:durableId="1363629049">
    <w:abstractNumId w:val="4"/>
  </w:num>
  <w:num w:numId="15" w16cid:durableId="74211935">
    <w:abstractNumId w:val="7"/>
  </w:num>
  <w:num w:numId="16" w16cid:durableId="7684903">
    <w:abstractNumId w:val="12"/>
  </w:num>
  <w:num w:numId="17" w16cid:durableId="1479148308">
    <w:abstractNumId w:val="13"/>
  </w:num>
  <w:num w:numId="18" w16cid:durableId="29691042">
    <w:abstractNumId w:val="16"/>
  </w:num>
  <w:num w:numId="19" w16cid:durableId="681394200">
    <w:abstractNumId w:val="3"/>
  </w:num>
  <w:num w:numId="20" w16cid:durableId="1189371423">
    <w:abstractNumId w:val="9"/>
  </w:num>
  <w:num w:numId="21" w16cid:durableId="1427530452">
    <w:abstractNumId w:val="20"/>
  </w:num>
  <w:num w:numId="22" w16cid:durableId="2043699657">
    <w:abstractNumId w:val="6"/>
  </w:num>
  <w:num w:numId="23" w16cid:durableId="17044828">
    <w:abstractNumId w:val="21"/>
  </w:num>
  <w:num w:numId="24" w16cid:durableId="1108088625">
    <w:abstractNumId w:val="6"/>
  </w:num>
  <w:num w:numId="25" w16cid:durableId="612325854">
    <w:abstractNumId w:val="1"/>
  </w:num>
  <w:num w:numId="26" w16cid:durableId="72425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D1"/>
    <w:rsid w:val="0000022F"/>
    <w:rsid w:val="000061F9"/>
    <w:rsid w:val="000132F3"/>
    <w:rsid w:val="0001688C"/>
    <w:rsid w:val="00020B36"/>
    <w:rsid w:val="00021217"/>
    <w:rsid w:val="000334DD"/>
    <w:rsid w:val="0003359D"/>
    <w:rsid w:val="000376B0"/>
    <w:rsid w:val="00043CE6"/>
    <w:rsid w:val="0005350E"/>
    <w:rsid w:val="00060C25"/>
    <w:rsid w:val="000621DD"/>
    <w:rsid w:val="00062C33"/>
    <w:rsid w:val="00063C87"/>
    <w:rsid w:val="000705D5"/>
    <w:rsid w:val="0008767C"/>
    <w:rsid w:val="00090C83"/>
    <w:rsid w:val="00092B5D"/>
    <w:rsid w:val="000932ED"/>
    <w:rsid w:val="000954A1"/>
    <w:rsid w:val="000A289D"/>
    <w:rsid w:val="000A2DAA"/>
    <w:rsid w:val="000A3E4F"/>
    <w:rsid w:val="000A6559"/>
    <w:rsid w:val="000B108E"/>
    <w:rsid w:val="000B3EC5"/>
    <w:rsid w:val="000B5BEE"/>
    <w:rsid w:val="000C0D2A"/>
    <w:rsid w:val="000C13EA"/>
    <w:rsid w:val="000C2A86"/>
    <w:rsid w:val="000C527C"/>
    <w:rsid w:val="000D29BE"/>
    <w:rsid w:val="000D657E"/>
    <w:rsid w:val="000D7CB8"/>
    <w:rsid w:val="000E5197"/>
    <w:rsid w:val="000F5775"/>
    <w:rsid w:val="000F77EB"/>
    <w:rsid w:val="001020DF"/>
    <w:rsid w:val="00103FEE"/>
    <w:rsid w:val="00107B90"/>
    <w:rsid w:val="00111DA5"/>
    <w:rsid w:val="001120B2"/>
    <w:rsid w:val="001120DB"/>
    <w:rsid w:val="001140E9"/>
    <w:rsid w:val="00114DC6"/>
    <w:rsid w:val="0011514F"/>
    <w:rsid w:val="00123755"/>
    <w:rsid w:val="001337CE"/>
    <w:rsid w:val="001374D3"/>
    <w:rsid w:val="001508FE"/>
    <w:rsid w:val="00151B97"/>
    <w:rsid w:val="00154171"/>
    <w:rsid w:val="0016361A"/>
    <w:rsid w:val="0016384E"/>
    <w:rsid w:val="00165770"/>
    <w:rsid w:val="00166983"/>
    <w:rsid w:val="00167164"/>
    <w:rsid w:val="00170869"/>
    <w:rsid w:val="00173205"/>
    <w:rsid w:val="00174B9C"/>
    <w:rsid w:val="00176EF1"/>
    <w:rsid w:val="0017709E"/>
    <w:rsid w:val="001814DC"/>
    <w:rsid w:val="0018209D"/>
    <w:rsid w:val="001908CB"/>
    <w:rsid w:val="001A3CEC"/>
    <w:rsid w:val="001A5460"/>
    <w:rsid w:val="001A5D01"/>
    <w:rsid w:val="001B185D"/>
    <w:rsid w:val="001B2430"/>
    <w:rsid w:val="001B268F"/>
    <w:rsid w:val="001C5EFF"/>
    <w:rsid w:val="001C6611"/>
    <w:rsid w:val="001D47AE"/>
    <w:rsid w:val="001D525F"/>
    <w:rsid w:val="001D5911"/>
    <w:rsid w:val="001E030D"/>
    <w:rsid w:val="001E58A4"/>
    <w:rsid w:val="001E6A85"/>
    <w:rsid w:val="001E7AC0"/>
    <w:rsid w:val="001E7FB5"/>
    <w:rsid w:val="001E7FCA"/>
    <w:rsid w:val="001F0886"/>
    <w:rsid w:val="001F185C"/>
    <w:rsid w:val="001F756A"/>
    <w:rsid w:val="002003BF"/>
    <w:rsid w:val="00201533"/>
    <w:rsid w:val="00201DC5"/>
    <w:rsid w:val="0021108F"/>
    <w:rsid w:val="002129EF"/>
    <w:rsid w:val="0021472F"/>
    <w:rsid w:val="002154AD"/>
    <w:rsid w:val="002202CA"/>
    <w:rsid w:val="00223E5E"/>
    <w:rsid w:val="00225E4F"/>
    <w:rsid w:val="00226923"/>
    <w:rsid w:val="00230A66"/>
    <w:rsid w:val="0024025A"/>
    <w:rsid w:val="00245CC7"/>
    <w:rsid w:val="002477A7"/>
    <w:rsid w:val="00250635"/>
    <w:rsid w:val="00253385"/>
    <w:rsid w:val="00254262"/>
    <w:rsid w:val="0025548F"/>
    <w:rsid w:val="00265820"/>
    <w:rsid w:val="00271352"/>
    <w:rsid w:val="0027707D"/>
    <w:rsid w:val="002878ED"/>
    <w:rsid w:val="0029251B"/>
    <w:rsid w:val="002A29E7"/>
    <w:rsid w:val="002A477E"/>
    <w:rsid w:val="002A4CC0"/>
    <w:rsid w:val="002A6FA5"/>
    <w:rsid w:val="002A78CC"/>
    <w:rsid w:val="002B16BD"/>
    <w:rsid w:val="002B1E04"/>
    <w:rsid w:val="002B20EC"/>
    <w:rsid w:val="002C4683"/>
    <w:rsid w:val="002C792E"/>
    <w:rsid w:val="002D41D7"/>
    <w:rsid w:val="002D4564"/>
    <w:rsid w:val="002D4B89"/>
    <w:rsid w:val="002E07A9"/>
    <w:rsid w:val="002E5461"/>
    <w:rsid w:val="002E5E89"/>
    <w:rsid w:val="002F2642"/>
    <w:rsid w:val="002F3D5D"/>
    <w:rsid w:val="002F4E56"/>
    <w:rsid w:val="0030117A"/>
    <w:rsid w:val="003035D4"/>
    <w:rsid w:val="003049DC"/>
    <w:rsid w:val="003064D5"/>
    <w:rsid w:val="00307CF4"/>
    <w:rsid w:val="00311589"/>
    <w:rsid w:val="00312485"/>
    <w:rsid w:val="00313265"/>
    <w:rsid w:val="00315003"/>
    <w:rsid w:val="003151CF"/>
    <w:rsid w:val="00317956"/>
    <w:rsid w:val="00317C27"/>
    <w:rsid w:val="00320FD0"/>
    <w:rsid w:val="00323B33"/>
    <w:rsid w:val="00325BD6"/>
    <w:rsid w:val="0032716E"/>
    <w:rsid w:val="0033629F"/>
    <w:rsid w:val="00336B36"/>
    <w:rsid w:val="003421D7"/>
    <w:rsid w:val="00344A7E"/>
    <w:rsid w:val="003451E8"/>
    <w:rsid w:val="003464DB"/>
    <w:rsid w:val="0034682A"/>
    <w:rsid w:val="00355E8F"/>
    <w:rsid w:val="003612BB"/>
    <w:rsid w:val="00363913"/>
    <w:rsid w:val="003672CE"/>
    <w:rsid w:val="00376BD0"/>
    <w:rsid w:val="00380977"/>
    <w:rsid w:val="00382143"/>
    <w:rsid w:val="00382A29"/>
    <w:rsid w:val="00385892"/>
    <w:rsid w:val="00390F25"/>
    <w:rsid w:val="003922B9"/>
    <w:rsid w:val="00393488"/>
    <w:rsid w:val="00393937"/>
    <w:rsid w:val="003945BA"/>
    <w:rsid w:val="003A3BB0"/>
    <w:rsid w:val="003A4A80"/>
    <w:rsid w:val="003B7F58"/>
    <w:rsid w:val="003C1315"/>
    <w:rsid w:val="003C2383"/>
    <w:rsid w:val="003C55B2"/>
    <w:rsid w:val="003C6A4F"/>
    <w:rsid w:val="003C7797"/>
    <w:rsid w:val="003D1C6E"/>
    <w:rsid w:val="003D2AEF"/>
    <w:rsid w:val="003D31EC"/>
    <w:rsid w:val="003E11C7"/>
    <w:rsid w:val="003E2F5D"/>
    <w:rsid w:val="003E445B"/>
    <w:rsid w:val="003F04C5"/>
    <w:rsid w:val="003F1435"/>
    <w:rsid w:val="003F1E27"/>
    <w:rsid w:val="003F7626"/>
    <w:rsid w:val="003F78F8"/>
    <w:rsid w:val="00402288"/>
    <w:rsid w:val="00403BDF"/>
    <w:rsid w:val="00406409"/>
    <w:rsid w:val="0041017D"/>
    <w:rsid w:val="00411BCF"/>
    <w:rsid w:val="00413CCD"/>
    <w:rsid w:val="00420047"/>
    <w:rsid w:val="00422BBD"/>
    <w:rsid w:val="004309B2"/>
    <w:rsid w:val="0043346A"/>
    <w:rsid w:val="004349FC"/>
    <w:rsid w:val="00435469"/>
    <w:rsid w:val="00437E0B"/>
    <w:rsid w:val="004406E3"/>
    <w:rsid w:val="004415E5"/>
    <w:rsid w:val="00441A89"/>
    <w:rsid w:val="00442286"/>
    <w:rsid w:val="00442735"/>
    <w:rsid w:val="004447CD"/>
    <w:rsid w:val="004457D5"/>
    <w:rsid w:val="00447278"/>
    <w:rsid w:val="00447C76"/>
    <w:rsid w:val="0045127D"/>
    <w:rsid w:val="00453511"/>
    <w:rsid w:val="0045690C"/>
    <w:rsid w:val="00460FFE"/>
    <w:rsid w:val="00467426"/>
    <w:rsid w:val="00472359"/>
    <w:rsid w:val="004732DE"/>
    <w:rsid w:val="00474083"/>
    <w:rsid w:val="00475B6B"/>
    <w:rsid w:val="004857CA"/>
    <w:rsid w:val="00487687"/>
    <w:rsid w:val="00487A3B"/>
    <w:rsid w:val="004928D6"/>
    <w:rsid w:val="00495973"/>
    <w:rsid w:val="0049775D"/>
    <w:rsid w:val="004A171F"/>
    <w:rsid w:val="004A412C"/>
    <w:rsid w:val="004A5B62"/>
    <w:rsid w:val="004B7003"/>
    <w:rsid w:val="004C08F9"/>
    <w:rsid w:val="004C29FF"/>
    <w:rsid w:val="004C3B8D"/>
    <w:rsid w:val="004C42ED"/>
    <w:rsid w:val="004C553C"/>
    <w:rsid w:val="004D197D"/>
    <w:rsid w:val="004D3653"/>
    <w:rsid w:val="004D4181"/>
    <w:rsid w:val="004D6E4E"/>
    <w:rsid w:val="004D7944"/>
    <w:rsid w:val="004E3574"/>
    <w:rsid w:val="004E442A"/>
    <w:rsid w:val="004E53C5"/>
    <w:rsid w:val="004E54D0"/>
    <w:rsid w:val="0050076B"/>
    <w:rsid w:val="00500C0B"/>
    <w:rsid w:val="00504275"/>
    <w:rsid w:val="00504D52"/>
    <w:rsid w:val="00510EDD"/>
    <w:rsid w:val="00511860"/>
    <w:rsid w:val="0051501B"/>
    <w:rsid w:val="0051584A"/>
    <w:rsid w:val="00517C79"/>
    <w:rsid w:val="00520999"/>
    <w:rsid w:val="005233B3"/>
    <w:rsid w:val="00527133"/>
    <w:rsid w:val="00530642"/>
    <w:rsid w:val="00531BC3"/>
    <w:rsid w:val="00537204"/>
    <w:rsid w:val="00540CC0"/>
    <w:rsid w:val="00547583"/>
    <w:rsid w:val="00547E14"/>
    <w:rsid w:val="00551346"/>
    <w:rsid w:val="00552297"/>
    <w:rsid w:val="005574A9"/>
    <w:rsid w:val="00561AE6"/>
    <w:rsid w:val="0056555F"/>
    <w:rsid w:val="00567810"/>
    <w:rsid w:val="005719C2"/>
    <w:rsid w:val="00571FC7"/>
    <w:rsid w:val="005723EB"/>
    <w:rsid w:val="00572744"/>
    <w:rsid w:val="00574794"/>
    <w:rsid w:val="005752E3"/>
    <w:rsid w:val="005836FE"/>
    <w:rsid w:val="00584796"/>
    <w:rsid w:val="005908BF"/>
    <w:rsid w:val="00593A42"/>
    <w:rsid w:val="005A66CF"/>
    <w:rsid w:val="005A6E14"/>
    <w:rsid w:val="005B3A3F"/>
    <w:rsid w:val="005B4152"/>
    <w:rsid w:val="005B4A92"/>
    <w:rsid w:val="005C053C"/>
    <w:rsid w:val="005C074F"/>
    <w:rsid w:val="005C29DB"/>
    <w:rsid w:val="005D0347"/>
    <w:rsid w:val="005D21A1"/>
    <w:rsid w:val="005D2456"/>
    <w:rsid w:val="005D53A3"/>
    <w:rsid w:val="005D7D36"/>
    <w:rsid w:val="005E796D"/>
    <w:rsid w:val="005F192B"/>
    <w:rsid w:val="005F5B38"/>
    <w:rsid w:val="00603056"/>
    <w:rsid w:val="00603140"/>
    <w:rsid w:val="00605C03"/>
    <w:rsid w:val="00606E2F"/>
    <w:rsid w:val="0061096A"/>
    <w:rsid w:val="00613C0D"/>
    <w:rsid w:val="0061484A"/>
    <w:rsid w:val="006233D3"/>
    <w:rsid w:val="006256CC"/>
    <w:rsid w:val="00625981"/>
    <w:rsid w:val="00631154"/>
    <w:rsid w:val="00634DD1"/>
    <w:rsid w:val="0064069B"/>
    <w:rsid w:val="00647D5F"/>
    <w:rsid w:val="00651303"/>
    <w:rsid w:val="00656FA6"/>
    <w:rsid w:val="0066302C"/>
    <w:rsid w:val="00665002"/>
    <w:rsid w:val="0066544A"/>
    <w:rsid w:val="00667B0A"/>
    <w:rsid w:val="00673025"/>
    <w:rsid w:val="00680F35"/>
    <w:rsid w:val="00681C14"/>
    <w:rsid w:val="0069592A"/>
    <w:rsid w:val="006A251B"/>
    <w:rsid w:val="006A2D4E"/>
    <w:rsid w:val="006A3CF1"/>
    <w:rsid w:val="006A5856"/>
    <w:rsid w:val="006A63C9"/>
    <w:rsid w:val="006B6135"/>
    <w:rsid w:val="006B7454"/>
    <w:rsid w:val="006C0A63"/>
    <w:rsid w:val="006C214D"/>
    <w:rsid w:val="006E0067"/>
    <w:rsid w:val="006E408B"/>
    <w:rsid w:val="006E6620"/>
    <w:rsid w:val="006F256D"/>
    <w:rsid w:val="006F303C"/>
    <w:rsid w:val="006F494A"/>
    <w:rsid w:val="006F5B19"/>
    <w:rsid w:val="006F667E"/>
    <w:rsid w:val="007006EA"/>
    <w:rsid w:val="00701758"/>
    <w:rsid w:val="00702131"/>
    <w:rsid w:val="0070543D"/>
    <w:rsid w:val="00711C63"/>
    <w:rsid w:val="00717423"/>
    <w:rsid w:val="00720371"/>
    <w:rsid w:val="00721B5A"/>
    <w:rsid w:val="00735F4B"/>
    <w:rsid w:val="00736E5C"/>
    <w:rsid w:val="00741913"/>
    <w:rsid w:val="0074254D"/>
    <w:rsid w:val="00742DCE"/>
    <w:rsid w:val="007452AE"/>
    <w:rsid w:val="00747A0C"/>
    <w:rsid w:val="007513CA"/>
    <w:rsid w:val="0075379D"/>
    <w:rsid w:val="0075453D"/>
    <w:rsid w:val="0075656E"/>
    <w:rsid w:val="00760B26"/>
    <w:rsid w:val="0076602B"/>
    <w:rsid w:val="00770DA2"/>
    <w:rsid w:val="007764C3"/>
    <w:rsid w:val="0078039B"/>
    <w:rsid w:val="00783972"/>
    <w:rsid w:val="00783B85"/>
    <w:rsid w:val="00795A2C"/>
    <w:rsid w:val="007A06EB"/>
    <w:rsid w:val="007A620F"/>
    <w:rsid w:val="007A6379"/>
    <w:rsid w:val="007B08CC"/>
    <w:rsid w:val="007B4349"/>
    <w:rsid w:val="007B6678"/>
    <w:rsid w:val="007C18FA"/>
    <w:rsid w:val="007C21F4"/>
    <w:rsid w:val="007D41C9"/>
    <w:rsid w:val="007D589F"/>
    <w:rsid w:val="007D5E65"/>
    <w:rsid w:val="007E08EA"/>
    <w:rsid w:val="007E378F"/>
    <w:rsid w:val="007E5700"/>
    <w:rsid w:val="007E651E"/>
    <w:rsid w:val="007F0986"/>
    <w:rsid w:val="007F1432"/>
    <w:rsid w:val="007F2A1A"/>
    <w:rsid w:val="007F342E"/>
    <w:rsid w:val="007F3837"/>
    <w:rsid w:val="007F4949"/>
    <w:rsid w:val="007F4AAE"/>
    <w:rsid w:val="007F68E1"/>
    <w:rsid w:val="008026D1"/>
    <w:rsid w:val="00803184"/>
    <w:rsid w:val="00805FE1"/>
    <w:rsid w:val="008069B8"/>
    <w:rsid w:val="00814ED9"/>
    <w:rsid w:val="00820966"/>
    <w:rsid w:val="0082253D"/>
    <w:rsid w:val="00827261"/>
    <w:rsid w:val="00827726"/>
    <w:rsid w:val="008279AF"/>
    <w:rsid w:val="00827A52"/>
    <w:rsid w:val="00830D15"/>
    <w:rsid w:val="00833E1F"/>
    <w:rsid w:val="00843965"/>
    <w:rsid w:val="00844FB8"/>
    <w:rsid w:val="00846EB9"/>
    <w:rsid w:val="008473F8"/>
    <w:rsid w:val="00854749"/>
    <w:rsid w:val="00855B6F"/>
    <w:rsid w:val="00856AAC"/>
    <w:rsid w:val="00857A6B"/>
    <w:rsid w:val="00861524"/>
    <w:rsid w:val="008631A4"/>
    <w:rsid w:val="00864905"/>
    <w:rsid w:val="008649FE"/>
    <w:rsid w:val="00867828"/>
    <w:rsid w:val="00870C48"/>
    <w:rsid w:val="008732FD"/>
    <w:rsid w:val="00875080"/>
    <w:rsid w:val="00876CA9"/>
    <w:rsid w:val="008803E7"/>
    <w:rsid w:val="008916BD"/>
    <w:rsid w:val="00891D63"/>
    <w:rsid w:val="008A1716"/>
    <w:rsid w:val="008B0ABD"/>
    <w:rsid w:val="008B0F24"/>
    <w:rsid w:val="008B0FA1"/>
    <w:rsid w:val="008B1B53"/>
    <w:rsid w:val="008C45A1"/>
    <w:rsid w:val="008C6631"/>
    <w:rsid w:val="008C79DA"/>
    <w:rsid w:val="008E3B3C"/>
    <w:rsid w:val="008E51F6"/>
    <w:rsid w:val="008E6357"/>
    <w:rsid w:val="008E6B54"/>
    <w:rsid w:val="008E7175"/>
    <w:rsid w:val="008F046A"/>
    <w:rsid w:val="008F1AEF"/>
    <w:rsid w:val="008F3B82"/>
    <w:rsid w:val="00912565"/>
    <w:rsid w:val="00914FCA"/>
    <w:rsid w:val="0091721B"/>
    <w:rsid w:val="00921582"/>
    <w:rsid w:val="009227F2"/>
    <w:rsid w:val="00933347"/>
    <w:rsid w:val="0093337F"/>
    <w:rsid w:val="009348D7"/>
    <w:rsid w:val="00940958"/>
    <w:rsid w:val="0094477C"/>
    <w:rsid w:val="00951BEE"/>
    <w:rsid w:val="009524B5"/>
    <w:rsid w:val="00953064"/>
    <w:rsid w:val="00954353"/>
    <w:rsid w:val="00956763"/>
    <w:rsid w:val="00962A77"/>
    <w:rsid w:val="00963662"/>
    <w:rsid w:val="00966B6B"/>
    <w:rsid w:val="00970CB4"/>
    <w:rsid w:val="009722E2"/>
    <w:rsid w:val="00972B38"/>
    <w:rsid w:val="009753E4"/>
    <w:rsid w:val="0097627F"/>
    <w:rsid w:val="00980C03"/>
    <w:rsid w:val="00981951"/>
    <w:rsid w:val="00982D45"/>
    <w:rsid w:val="00990B49"/>
    <w:rsid w:val="00990E6F"/>
    <w:rsid w:val="009930AD"/>
    <w:rsid w:val="00994D4D"/>
    <w:rsid w:val="00995542"/>
    <w:rsid w:val="00996FC0"/>
    <w:rsid w:val="009A5549"/>
    <w:rsid w:val="009A59BE"/>
    <w:rsid w:val="009A673F"/>
    <w:rsid w:val="009A7D9A"/>
    <w:rsid w:val="009B12FD"/>
    <w:rsid w:val="009B3D71"/>
    <w:rsid w:val="009B6656"/>
    <w:rsid w:val="009C0116"/>
    <w:rsid w:val="009C0AF4"/>
    <w:rsid w:val="009C2EEF"/>
    <w:rsid w:val="009C6487"/>
    <w:rsid w:val="009E317A"/>
    <w:rsid w:val="009E60EB"/>
    <w:rsid w:val="009F2310"/>
    <w:rsid w:val="009F3C71"/>
    <w:rsid w:val="00A00696"/>
    <w:rsid w:val="00A0216F"/>
    <w:rsid w:val="00A05706"/>
    <w:rsid w:val="00A077F7"/>
    <w:rsid w:val="00A127C9"/>
    <w:rsid w:val="00A1333A"/>
    <w:rsid w:val="00A13BD0"/>
    <w:rsid w:val="00A15C60"/>
    <w:rsid w:val="00A15F27"/>
    <w:rsid w:val="00A22D54"/>
    <w:rsid w:val="00A268CE"/>
    <w:rsid w:val="00A30373"/>
    <w:rsid w:val="00A3386B"/>
    <w:rsid w:val="00A34E34"/>
    <w:rsid w:val="00A36035"/>
    <w:rsid w:val="00A4713C"/>
    <w:rsid w:val="00A47180"/>
    <w:rsid w:val="00A5360C"/>
    <w:rsid w:val="00A54A94"/>
    <w:rsid w:val="00A61B52"/>
    <w:rsid w:val="00A64C08"/>
    <w:rsid w:val="00A67CEE"/>
    <w:rsid w:val="00A71437"/>
    <w:rsid w:val="00A71BEE"/>
    <w:rsid w:val="00A72FBD"/>
    <w:rsid w:val="00A75214"/>
    <w:rsid w:val="00A81E71"/>
    <w:rsid w:val="00A83660"/>
    <w:rsid w:val="00A84F47"/>
    <w:rsid w:val="00A9176F"/>
    <w:rsid w:val="00A91CD6"/>
    <w:rsid w:val="00A9291F"/>
    <w:rsid w:val="00A954B1"/>
    <w:rsid w:val="00A95E2D"/>
    <w:rsid w:val="00AA39BE"/>
    <w:rsid w:val="00AB125B"/>
    <w:rsid w:val="00AC1367"/>
    <w:rsid w:val="00AC3D78"/>
    <w:rsid w:val="00AD0606"/>
    <w:rsid w:val="00AD126A"/>
    <w:rsid w:val="00AD3204"/>
    <w:rsid w:val="00AD476C"/>
    <w:rsid w:val="00AE516D"/>
    <w:rsid w:val="00AE6561"/>
    <w:rsid w:val="00AF651F"/>
    <w:rsid w:val="00B0255A"/>
    <w:rsid w:val="00B02AD3"/>
    <w:rsid w:val="00B07D57"/>
    <w:rsid w:val="00B105E2"/>
    <w:rsid w:val="00B10E43"/>
    <w:rsid w:val="00B13D7D"/>
    <w:rsid w:val="00B1763D"/>
    <w:rsid w:val="00B2170E"/>
    <w:rsid w:val="00B306E5"/>
    <w:rsid w:val="00B32437"/>
    <w:rsid w:val="00B33FE8"/>
    <w:rsid w:val="00B405F9"/>
    <w:rsid w:val="00B40B45"/>
    <w:rsid w:val="00B42FD0"/>
    <w:rsid w:val="00B44DFA"/>
    <w:rsid w:val="00B47462"/>
    <w:rsid w:val="00B502FE"/>
    <w:rsid w:val="00B51686"/>
    <w:rsid w:val="00B559C1"/>
    <w:rsid w:val="00B65282"/>
    <w:rsid w:val="00B65A9D"/>
    <w:rsid w:val="00B65DC5"/>
    <w:rsid w:val="00B65F74"/>
    <w:rsid w:val="00B72449"/>
    <w:rsid w:val="00B778BD"/>
    <w:rsid w:val="00B804C7"/>
    <w:rsid w:val="00B80668"/>
    <w:rsid w:val="00B835CF"/>
    <w:rsid w:val="00B854AF"/>
    <w:rsid w:val="00B86FCC"/>
    <w:rsid w:val="00B935E6"/>
    <w:rsid w:val="00B93EE3"/>
    <w:rsid w:val="00B9497C"/>
    <w:rsid w:val="00BA51D5"/>
    <w:rsid w:val="00BA678D"/>
    <w:rsid w:val="00BB6113"/>
    <w:rsid w:val="00BC01E5"/>
    <w:rsid w:val="00BC3252"/>
    <w:rsid w:val="00BC5C28"/>
    <w:rsid w:val="00BC6348"/>
    <w:rsid w:val="00BD1143"/>
    <w:rsid w:val="00BE45C5"/>
    <w:rsid w:val="00BE6F2E"/>
    <w:rsid w:val="00BE78DE"/>
    <w:rsid w:val="00BE7A1E"/>
    <w:rsid w:val="00BF1298"/>
    <w:rsid w:val="00BF1B1C"/>
    <w:rsid w:val="00C000BC"/>
    <w:rsid w:val="00C02C1B"/>
    <w:rsid w:val="00C07EFC"/>
    <w:rsid w:val="00C15E91"/>
    <w:rsid w:val="00C20753"/>
    <w:rsid w:val="00C2117F"/>
    <w:rsid w:val="00C27EE9"/>
    <w:rsid w:val="00C348B0"/>
    <w:rsid w:val="00C35B48"/>
    <w:rsid w:val="00C369E2"/>
    <w:rsid w:val="00C41D18"/>
    <w:rsid w:val="00C43833"/>
    <w:rsid w:val="00C4567A"/>
    <w:rsid w:val="00C4606C"/>
    <w:rsid w:val="00C46C29"/>
    <w:rsid w:val="00C47AF0"/>
    <w:rsid w:val="00C50347"/>
    <w:rsid w:val="00C51376"/>
    <w:rsid w:val="00C57478"/>
    <w:rsid w:val="00C63983"/>
    <w:rsid w:val="00C65716"/>
    <w:rsid w:val="00C7244A"/>
    <w:rsid w:val="00C738CB"/>
    <w:rsid w:val="00C73B83"/>
    <w:rsid w:val="00C73EBF"/>
    <w:rsid w:val="00C740A4"/>
    <w:rsid w:val="00C7458A"/>
    <w:rsid w:val="00C7540C"/>
    <w:rsid w:val="00C80505"/>
    <w:rsid w:val="00C80647"/>
    <w:rsid w:val="00C8273A"/>
    <w:rsid w:val="00C8314B"/>
    <w:rsid w:val="00C855DA"/>
    <w:rsid w:val="00C93008"/>
    <w:rsid w:val="00CA1B95"/>
    <w:rsid w:val="00CA2738"/>
    <w:rsid w:val="00CA36D5"/>
    <w:rsid w:val="00CB71BD"/>
    <w:rsid w:val="00CC0547"/>
    <w:rsid w:val="00CC1B68"/>
    <w:rsid w:val="00CC22E3"/>
    <w:rsid w:val="00CC29CD"/>
    <w:rsid w:val="00CC3E8E"/>
    <w:rsid w:val="00CD05BA"/>
    <w:rsid w:val="00CD3E26"/>
    <w:rsid w:val="00CD455D"/>
    <w:rsid w:val="00CD5AA0"/>
    <w:rsid w:val="00CE36CB"/>
    <w:rsid w:val="00CE5F2E"/>
    <w:rsid w:val="00CF13A3"/>
    <w:rsid w:val="00CF367A"/>
    <w:rsid w:val="00D064BC"/>
    <w:rsid w:val="00D06B9E"/>
    <w:rsid w:val="00D1045A"/>
    <w:rsid w:val="00D1598D"/>
    <w:rsid w:val="00D22409"/>
    <w:rsid w:val="00D30393"/>
    <w:rsid w:val="00D344BC"/>
    <w:rsid w:val="00D34C1B"/>
    <w:rsid w:val="00D42E0B"/>
    <w:rsid w:val="00D42E9C"/>
    <w:rsid w:val="00D45C46"/>
    <w:rsid w:val="00D47E37"/>
    <w:rsid w:val="00D5440F"/>
    <w:rsid w:val="00D54557"/>
    <w:rsid w:val="00D6152C"/>
    <w:rsid w:val="00D61892"/>
    <w:rsid w:val="00D723C4"/>
    <w:rsid w:val="00D72D49"/>
    <w:rsid w:val="00D75E66"/>
    <w:rsid w:val="00D8085C"/>
    <w:rsid w:val="00D81B67"/>
    <w:rsid w:val="00D82420"/>
    <w:rsid w:val="00D87232"/>
    <w:rsid w:val="00D90221"/>
    <w:rsid w:val="00D909C4"/>
    <w:rsid w:val="00D97609"/>
    <w:rsid w:val="00DA15A9"/>
    <w:rsid w:val="00DA68CA"/>
    <w:rsid w:val="00DB2712"/>
    <w:rsid w:val="00DB2C3F"/>
    <w:rsid w:val="00DB5ADF"/>
    <w:rsid w:val="00DC29BE"/>
    <w:rsid w:val="00DC3AE1"/>
    <w:rsid w:val="00DC6858"/>
    <w:rsid w:val="00DC7B44"/>
    <w:rsid w:val="00DD79E6"/>
    <w:rsid w:val="00DE061F"/>
    <w:rsid w:val="00DE2321"/>
    <w:rsid w:val="00DE363C"/>
    <w:rsid w:val="00DE66F3"/>
    <w:rsid w:val="00DE78E4"/>
    <w:rsid w:val="00DF072B"/>
    <w:rsid w:val="00DF1136"/>
    <w:rsid w:val="00DF11D9"/>
    <w:rsid w:val="00DF1DB2"/>
    <w:rsid w:val="00DF55D4"/>
    <w:rsid w:val="00E01DDA"/>
    <w:rsid w:val="00E01EAF"/>
    <w:rsid w:val="00E05BB7"/>
    <w:rsid w:val="00E113DC"/>
    <w:rsid w:val="00E132BC"/>
    <w:rsid w:val="00E17509"/>
    <w:rsid w:val="00E239C0"/>
    <w:rsid w:val="00E26E95"/>
    <w:rsid w:val="00E31BA7"/>
    <w:rsid w:val="00E347A8"/>
    <w:rsid w:val="00E3501B"/>
    <w:rsid w:val="00E36F84"/>
    <w:rsid w:val="00E41AB8"/>
    <w:rsid w:val="00E435CC"/>
    <w:rsid w:val="00E45B49"/>
    <w:rsid w:val="00E52CF3"/>
    <w:rsid w:val="00E67A3C"/>
    <w:rsid w:val="00E759BB"/>
    <w:rsid w:val="00E82BA9"/>
    <w:rsid w:val="00E916D5"/>
    <w:rsid w:val="00E94B90"/>
    <w:rsid w:val="00E95AEC"/>
    <w:rsid w:val="00E97915"/>
    <w:rsid w:val="00EA017F"/>
    <w:rsid w:val="00EA0722"/>
    <w:rsid w:val="00EA23AD"/>
    <w:rsid w:val="00EA274F"/>
    <w:rsid w:val="00EA3ECD"/>
    <w:rsid w:val="00EA7C20"/>
    <w:rsid w:val="00EB30F0"/>
    <w:rsid w:val="00EB4431"/>
    <w:rsid w:val="00EB51E6"/>
    <w:rsid w:val="00EB57C3"/>
    <w:rsid w:val="00EB64E6"/>
    <w:rsid w:val="00EC0836"/>
    <w:rsid w:val="00EC1494"/>
    <w:rsid w:val="00EC20DF"/>
    <w:rsid w:val="00EC3663"/>
    <w:rsid w:val="00EC45FB"/>
    <w:rsid w:val="00EC4667"/>
    <w:rsid w:val="00EC493E"/>
    <w:rsid w:val="00EC524D"/>
    <w:rsid w:val="00ED2418"/>
    <w:rsid w:val="00ED7CED"/>
    <w:rsid w:val="00EE2358"/>
    <w:rsid w:val="00EE4B1C"/>
    <w:rsid w:val="00EF3C27"/>
    <w:rsid w:val="00EF647D"/>
    <w:rsid w:val="00EF7A77"/>
    <w:rsid w:val="00F0079A"/>
    <w:rsid w:val="00F1083D"/>
    <w:rsid w:val="00F10DD4"/>
    <w:rsid w:val="00F10FC5"/>
    <w:rsid w:val="00F1363F"/>
    <w:rsid w:val="00F15A47"/>
    <w:rsid w:val="00F16568"/>
    <w:rsid w:val="00F16E95"/>
    <w:rsid w:val="00F20C74"/>
    <w:rsid w:val="00F22871"/>
    <w:rsid w:val="00F25C51"/>
    <w:rsid w:val="00F31215"/>
    <w:rsid w:val="00F359EB"/>
    <w:rsid w:val="00F40F97"/>
    <w:rsid w:val="00F4293D"/>
    <w:rsid w:val="00F42DFC"/>
    <w:rsid w:val="00F4478A"/>
    <w:rsid w:val="00F45E00"/>
    <w:rsid w:val="00F45ED1"/>
    <w:rsid w:val="00F47766"/>
    <w:rsid w:val="00F54421"/>
    <w:rsid w:val="00F64167"/>
    <w:rsid w:val="00F64D43"/>
    <w:rsid w:val="00F679B6"/>
    <w:rsid w:val="00F7192D"/>
    <w:rsid w:val="00F749C5"/>
    <w:rsid w:val="00F75151"/>
    <w:rsid w:val="00F76310"/>
    <w:rsid w:val="00F77555"/>
    <w:rsid w:val="00F77721"/>
    <w:rsid w:val="00F8001F"/>
    <w:rsid w:val="00F8578D"/>
    <w:rsid w:val="00F87559"/>
    <w:rsid w:val="00F90B8A"/>
    <w:rsid w:val="00F93A76"/>
    <w:rsid w:val="00F93DDF"/>
    <w:rsid w:val="00F9448C"/>
    <w:rsid w:val="00F95F2E"/>
    <w:rsid w:val="00FA11E1"/>
    <w:rsid w:val="00FB00C6"/>
    <w:rsid w:val="00FB0C88"/>
    <w:rsid w:val="00FB1022"/>
    <w:rsid w:val="00FB221E"/>
    <w:rsid w:val="00FB5869"/>
    <w:rsid w:val="00FB7960"/>
    <w:rsid w:val="00FC1629"/>
    <w:rsid w:val="00FC22B0"/>
    <w:rsid w:val="00FC4CDA"/>
    <w:rsid w:val="00FC61F6"/>
    <w:rsid w:val="00FC6FE8"/>
    <w:rsid w:val="00FC7BD3"/>
    <w:rsid w:val="00FD44D3"/>
    <w:rsid w:val="00FD4775"/>
    <w:rsid w:val="00FE2004"/>
    <w:rsid w:val="00FE3924"/>
    <w:rsid w:val="00FE3CF4"/>
    <w:rsid w:val="00FE5369"/>
    <w:rsid w:val="00FE5592"/>
    <w:rsid w:val="00FF3B2E"/>
    <w:rsid w:val="00FF5F2B"/>
    <w:rsid w:val="72C6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2FB65"/>
  <w15:docId w15:val="{5E16193D-A9F6-4C88-BD07-840AE484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D1"/>
    <w:pPr>
      <w:widowControl w:val="0"/>
      <w:autoSpaceDE w:val="0"/>
      <w:autoSpaceDN w:val="0"/>
    </w:pPr>
    <w:rPr>
      <w:rFonts w:ascii="Avenir LT Std 35 Light" w:hAnsi="Avenir LT Std 35 Light" w:cs="Avenir LT Std 35 Light"/>
    </w:rPr>
  </w:style>
  <w:style w:type="paragraph" w:styleId="Ttulo1">
    <w:name w:val="heading 1"/>
    <w:basedOn w:val="Normal"/>
    <w:link w:val="Ttulo1Car"/>
    <w:uiPriority w:val="99"/>
    <w:qFormat/>
    <w:rsid w:val="00F45E00"/>
    <w:pPr>
      <w:spacing w:line="191" w:lineRule="exact"/>
      <w:ind w:left="107"/>
      <w:outlineLvl w:val="0"/>
    </w:pPr>
    <w:rPr>
      <w:rFonts w:ascii="Avenir LT Std 55 Roman" w:hAnsi="Avenir LT Std 55 Roman" w:cs="Avenir LT Std 55 Roman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45E00"/>
    <w:rPr>
      <w:rFonts w:ascii="Avenir LT Std 55 Roman" w:eastAsia="Times New Roman" w:hAnsi="Avenir LT Std 55 Roman" w:cs="Avenir LT Std 55 Roman"/>
      <w:sz w:val="18"/>
      <w:szCs w:val="18"/>
      <w:lang w:eastAsia="es-ES"/>
    </w:rPr>
  </w:style>
  <w:style w:type="paragraph" w:customStyle="1" w:styleId="TITULO">
    <w:name w:val="TITULO"/>
    <w:basedOn w:val="Normal"/>
    <w:uiPriority w:val="99"/>
    <w:rsid w:val="008026D1"/>
    <w:pPr>
      <w:framePr w:wrap="auto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styleId="Textoindependiente">
    <w:name w:val="Body Text"/>
    <w:basedOn w:val="Normal"/>
    <w:link w:val="TextoindependienteCar"/>
    <w:uiPriority w:val="99"/>
    <w:rsid w:val="008026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026D1"/>
    <w:rPr>
      <w:rFonts w:ascii="Avenir LT Std 35 Light" w:eastAsia="Times New Roman" w:hAnsi="Avenir LT Std 35 Light" w:cs="Avenir LT Std 35 Light"/>
      <w:sz w:val="16"/>
      <w:szCs w:val="16"/>
      <w:lang w:eastAsia="es-ES"/>
    </w:rPr>
  </w:style>
  <w:style w:type="paragraph" w:styleId="Prrafodelista">
    <w:name w:val="List Paragraph"/>
    <w:basedOn w:val="Normal"/>
    <w:uiPriority w:val="99"/>
    <w:qFormat/>
    <w:rsid w:val="008026D1"/>
    <w:pPr>
      <w:ind w:left="215" w:hanging="85"/>
    </w:pPr>
  </w:style>
  <w:style w:type="paragraph" w:customStyle="1" w:styleId="TableParagraph">
    <w:name w:val="Table Paragraph"/>
    <w:basedOn w:val="Normal"/>
    <w:uiPriority w:val="99"/>
    <w:rsid w:val="008026D1"/>
    <w:pPr>
      <w:spacing w:before="26" w:line="171" w:lineRule="exact"/>
      <w:jc w:val="center"/>
    </w:pPr>
    <w:rPr>
      <w:rFonts w:ascii="Avenir LT Std 55 Roman" w:hAnsi="Avenir LT Std 55 Roman" w:cs="Avenir LT Std 55 Roman"/>
    </w:rPr>
  </w:style>
  <w:style w:type="paragraph" w:styleId="Encabezado">
    <w:name w:val="header"/>
    <w:basedOn w:val="Normal"/>
    <w:link w:val="EncabezadoCar"/>
    <w:uiPriority w:val="99"/>
    <w:rsid w:val="0003359D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03359D"/>
    <w:rPr>
      <w:rFonts w:ascii="Avenir LT Std 35 Light" w:eastAsia="Times New Roman" w:hAnsi="Avenir LT Std 35 Light" w:cs="Avenir LT Std 35 Light"/>
      <w:lang w:eastAsia="es-ES"/>
    </w:rPr>
  </w:style>
  <w:style w:type="paragraph" w:styleId="Piedepgina">
    <w:name w:val="footer"/>
    <w:basedOn w:val="Normal"/>
    <w:link w:val="PiedepginaCar"/>
    <w:uiPriority w:val="99"/>
    <w:rsid w:val="0003359D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3359D"/>
    <w:rPr>
      <w:rFonts w:ascii="Avenir LT Std 35 Light" w:eastAsia="Times New Roman" w:hAnsi="Avenir LT Std 35 Light" w:cs="Avenir LT Std 35 Light"/>
      <w:lang w:eastAsia="es-ES"/>
    </w:rPr>
  </w:style>
  <w:style w:type="paragraph" w:customStyle="1" w:styleId="dia">
    <w:name w:val="dia"/>
    <w:uiPriority w:val="99"/>
    <w:rsid w:val="00C348B0"/>
    <w:rPr>
      <w:rFonts w:ascii="Avenir LT Std 55 Roman" w:hAnsi="Avenir LT Std 55 Roman" w:cs="Avenir LT Std 55 Roman"/>
      <w:sz w:val="16"/>
      <w:szCs w:val="16"/>
    </w:rPr>
  </w:style>
  <w:style w:type="paragraph" w:customStyle="1" w:styleId="itinerairo">
    <w:name w:val="itinerairo"/>
    <w:basedOn w:val="Textoindependiente"/>
    <w:next w:val="dia"/>
    <w:uiPriority w:val="99"/>
    <w:rsid w:val="00FB00C6"/>
    <w:pPr>
      <w:spacing w:after="240"/>
      <w:jc w:val="both"/>
    </w:pPr>
    <w:rPr>
      <w:color w:val="3C3C3B"/>
      <w:sz w:val="18"/>
      <w:szCs w:val="18"/>
    </w:rPr>
  </w:style>
  <w:style w:type="paragraph" w:customStyle="1" w:styleId="cabeceras">
    <w:name w:val="cabeceras"/>
    <w:basedOn w:val="Textoindependiente"/>
    <w:uiPriority w:val="99"/>
    <w:rsid w:val="00FE3924"/>
    <w:pPr>
      <w:spacing w:before="240"/>
      <w:ind w:left="108"/>
      <w:jc w:val="both"/>
    </w:pPr>
    <w:rPr>
      <w:rFonts w:ascii="Avenir LT Std 65 Medium" w:hAnsi="Avenir LT Std 65 Medium" w:cs="Avenir LT Std 65 Medium"/>
      <w:color w:val="3C3C3B"/>
      <w:w w:val="85"/>
      <w:sz w:val="24"/>
      <w:szCs w:val="24"/>
    </w:rPr>
  </w:style>
  <w:style w:type="paragraph" w:customStyle="1" w:styleId="bolos">
    <w:name w:val="bolos"/>
    <w:basedOn w:val="Prrafodelista"/>
    <w:uiPriority w:val="99"/>
    <w:rsid w:val="00FB00C6"/>
    <w:pPr>
      <w:numPr>
        <w:numId w:val="22"/>
      </w:numPr>
      <w:tabs>
        <w:tab w:val="left" w:pos="193"/>
      </w:tabs>
      <w:spacing w:before="8" w:line="216" w:lineRule="auto"/>
      <w:ind w:left="312" w:right="386" w:hanging="85"/>
    </w:pPr>
    <w:rPr>
      <w:sz w:val="18"/>
      <w:szCs w:val="18"/>
    </w:rPr>
  </w:style>
  <w:style w:type="paragraph" w:customStyle="1" w:styleId="cabeceras2">
    <w:name w:val="cabeceras 2"/>
    <w:basedOn w:val="cabeceras"/>
    <w:uiPriority w:val="99"/>
    <w:rsid w:val="008631A4"/>
    <w:rPr>
      <w:sz w:val="20"/>
      <w:szCs w:val="20"/>
    </w:rPr>
  </w:style>
  <w:style w:type="paragraph" w:customStyle="1" w:styleId="CabeceratablashotelesA4VESPAAPORTUGALMARRUECOSINFORMACION">
    <w:name w:val="Cabecera tablas hoteles (A4 V:ESPAÑA PORTUGAL MARRUECOS:INFORMACION)"/>
    <w:basedOn w:val="Normal"/>
    <w:uiPriority w:val="99"/>
    <w:rsid w:val="004D6E4E"/>
    <w:pPr>
      <w:widowControl/>
      <w:adjustRightInd w:val="0"/>
      <w:spacing w:line="140" w:lineRule="atLeast"/>
      <w:ind w:left="28"/>
      <w:jc w:val="center"/>
      <w:textAlignment w:val="center"/>
    </w:pPr>
    <w:rPr>
      <w:rFonts w:ascii="Avenir LT Std 55 Roman" w:hAnsi="Avenir LT Std 55 Roman" w:cs="Avenir LT Std 55 Roman"/>
      <w:color w:val="000000"/>
      <w:w w:val="75"/>
      <w:sz w:val="15"/>
      <w:szCs w:val="15"/>
      <w:lang w:val="es-ES_tradnl"/>
    </w:rPr>
  </w:style>
  <w:style w:type="paragraph" w:customStyle="1" w:styleId="CiudadeshotelesA4VESPAAPORTUGALMARRUECOSINFORMACION">
    <w:name w:val="Ciudades 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rFonts w:ascii="Avenir LT Std 55 Roman" w:hAnsi="Avenir LT Std 55 Roman" w:cs="Avenir LT Std 55 Roman"/>
      <w:color w:val="000000"/>
      <w:w w:val="65"/>
      <w:sz w:val="14"/>
      <w:szCs w:val="14"/>
      <w:lang w:val="es-ES_tradnl"/>
    </w:rPr>
  </w:style>
  <w:style w:type="paragraph" w:customStyle="1" w:styleId="HotelesA4VESPAAPORTUGALMARRUECOSINFORMACION">
    <w:name w:val="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color w:val="000000"/>
      <w:w w:val="65"/>
      <w:sz w:val="14"/>
      <w:szCs w:val="14"/>
      <w:lang w:val="es-ES_tradnl"/>
    </w:rPr>
  </w:style>
  <w:style w:type="paragraph" w:customStyle="1" w:styleId="Ningnestilodeprrafo">
    <w:name w:val="[Ningún estilo de párrafo]"/>
    <w:uiPriority w:val="99"/>
    <w:rsid w:val="00F679B6"/>
    <w:pPr>
      <w:autoSpaceDE w:val="0"/>
      <w:autoSpaceDN w:val="0"/>
      <w:adjustRightInd w:val="0"/>
      <w:spacing w:line="288" w:lineRule="auto"/>
      <w:textAlignment w:val="center"/>
    </w:pPr>
    <w:rPr>
      <w:rFonts w:ascii="Avenir LT Std 55 Roman" w:hAnsi="Avenir LT Std 55 Roman" w:cs="Avenir LT Std 55 Roman"/>
      <w:color w:val="000000"/>
      <w:sz w:val="24"/>
      <w:szCs w:val="24"/>
      <w:lang w:val="es-ES_tradnl"/>
    </w:rPr>
  </w:style>
  <w:style w:type="paragraph" w:customStyle="1" w:styleId="CabeceraspreciosA4VESPAAPORTUGALMARRUECOSPRECIOS">
    <w:name w:val="Cabeceras precios (A4 V:ESPAÑA PORTUGAL MARRUECOS:PRECIOS)"/>
    <w:basedOn w:val="Ningnestilodeprrafo"/>
    <w:uiPriority w:val="99"/>
    <w:rsid w:val="00F679B6"/>
    <w:pPr>
      <w:spacing w:line="140" w:lineRule="atLeast"/>
      <w:jc w:val="center"/>
    </w:pPr>
    <w:rPr>
      <w:color w:val="FFFFFF"/>
      <w:sz w:val="15"/>
      <w:szCs w:val="15"/>
    </w:rPr>
  </w:style>
  <w:style w:type="paragraph" w:customStyle="1" w:styleId="FechaspreciosA4VESPAAPORTUGALMARRUECOSPRECIOS">
    <w:name w:val="Fechas 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Prrafobsico">
    <w:name w:val="[Párrafo básico]"/>
    <w:basedOn w:val="Ningnestilodeprrafo"/>
    <w:uiPriority w:val="99"/>
    <w:rsid w:val="00F679B6"/>
    <w:pPr>
      <w:spacing w:after="57" w:line="180" w:lineRule="atLeast"/>
      <w:jc w:val="both"/>
    </w:pPr>
    <w:rPr>
      <w:w w:val="70"/>
      <w:sz w:val="16"/>
      <w:szCs w:val="16"/>
    </w:rPr>
  </w:style>
  <w:style w:type="paragraph" w:customStyle="1" w:styleId="categoriasA4VESPAAPORTUGALMARRUECOSPRECIOS">
    <w:name w:val="categorias (A4 V:ESPAÑA PORTUGAL MARRUECOS:PRECIOS)"/>
    <w:basedOn w:val="Ningnestilodeprrafo"/>
    <w:uiPriority w:val="99"/>
    <w:rsid w:val="00F679B6"/>
    <w:pPr>
      <w:spacing w:line="160" w:lineRule="atLeast"/>
      <w:ind w:left="28"/>
      <w:jc w:val="center"/>
    </w:pPr>
    <w:rPr>
      <w:w w:val="70"/>
      <w:sz w:val="14"/>
      <w:szCs w:val="14"/>
    </w:rPr>
  </w:style>
  <w:style w:type="paragraph" w:customStyle="1" w:styleId="PreciosA4VESPAAPORTUGALMARRUECOSPRECIOS">
    <w:name w:val="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sz w:val="15"/>
      <w:szCs w:val="15"/>
    </w:rPr>
  </w:style>
  <w:style w:type="character" w:customStyle="1" w:styleId="diagrisA4V">
    <w:name w:val="dia gris (A4 V)"/>
    <w:uiPriority w:val="99"/>
    <w:rsid w:val="00F679B6"/>
    <w:rPr>
      <w:color w:val="000000"/>
    </w:rPr>
  </w:style>
  <w:style w:type="paragraph" w:customStyle="1" w:styleId="FranjapaqueteplusA4VESPAAPORTUGALMARRUECOSINFORMACION">
    <w:name w:val="Franja paquete plus (A4 V:ESPAÑA PORTUGAL MARRUECOS:INFORMACION)"/>
    <w:basedOn w:val="Ningnestilodeprrafo"/>
    <w:uiPriority w:val="99"/>
    <w:rsid w:val="007F68E1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EltourincluyeA4VESPAAPORTUGALMARRUECOSINFORMACION">
    <w:name w:val="El tour incluye (A4 V:ESPAÑA PORTUGAL MARRUECOS:INFORMACION)"/>
    <w:basedOn w:val="Ningnestilodeprrafo"/>
    <w:uiPriority w:val="99"/>
    <w:rsid w:val="007F68E1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A4VESPAAPORTUGALMARRUECOSINFORMACION">
    <w:name w:val="Cabeceras (A4 V:ESPAÑA PORTUGAL MARRUECOS:INFORMACION)"/>
    <w:basedOn w:val="Ningnestilodeprrafo"/>
    <w:uiPriority w:val="99"/>
    <w:rsid w:val="00FF3B2E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colorespaaportugalmarruecosfranjapaqueteplusA4V">
    <w:name w:val="color españa portugal marruecos franja paquete plus (A4 V)"/>
    <w:uiPriority w:val="99"/>
    <w:rsid w:val="0045690C"/>
    <w:rPr>
      <w:color w:val="49622D"/>
    </w:rPr>
  </w:style>
  <w:style w:type="paragraph" w:customStyle="1" w:styleId="20172018A4VESPAAPORTUGALMARRUECOSSALIDAS">
    <w:name w:val="2017 2018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A4VESPAAPORTUGALMARRUECOSSALIDAS">
    <w:name w:val="Mes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A4VESPAAPORTUGALMARRUECOSSALIDAS">
    <w:name w:val="Dia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A4VEstilosantigos">
    <w:name w:val="Textos pequenos (A4 V:Estilos antigos)"/>
    <w:uiPriority w:val="99"/>
    <w:rsid w:val="0045690C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AoA4VESPAAPORTUGALMARRUECOSSALIDAS">
    <w:name w:val="Año (A4 V:ESPAÑA PORTUGAL MARRUECOS:SALIDAS)"/>
    <w:basedOn w:val="Ningnestilodeprrafo"/>
    <w:uiPriority w:val="99"/>
    <w:rsid w:val="0045690C"/>
    <w:pPr>
      <w:spacing w:line="180" w:lineRule="atLeast"/>
    </w:pPr>
    <w:rPr>
      <w:sz w:val="18"/>
      <w:szCs w:val="18"/>
    </w:rPr>
  </w:style>
  <w:style w:type="paragraph" w:customStyle="1" w:styleId="DestinodiaA4VESPAAPORTUGALMARRUECOSSALIDAS">
    <w:name w:val="Destino dia (A4 V:ESPAÑA PORTUGAL MARRUECOS:SALIDAS)"/>
    <w:basedOn w:val="Ningnestilodeprrafo"/>
    <w:uiPriority w:val="99"/>
    <w:rsid w:val="0045690C"/>
    <w:pPr>
      <w:spacing w:line="180" w:lineRule="atLeast"/>
    </w:pPr>
    <w:rPr>
      <w:sz w:val="16"/>
      <w:szCs w:val="16"/>
    </w:rPr>
  </w:style>
  <w:style w:type="paragraph" w:customStyle="1" w:styleId="DiaitinerarioA4VESPAAPORTUGALMARRUECOSITINERARIO">
    <w:name w:val="Dia itinerario (A4 V:ESPAÑA PORTUGAL MARRUECOS:ITINERARIO)"/>
    <w:basedOn w:val="Ningnestilodeprrafo"/>
    <w:next w:val="ItinerarioA4VESPAAPORTUGALMARRUECOSITINERARIO"/>
    <w:uiPriority w:val="99"/>
    <w:rsid w:val="003151CF"/>
    <w:pPr>
      <w:spacing w:line="190" w:lineRule="atLeast"/>
      <w:jc w:val="both"/>
    </w:pPr>
    <w:rPr>
      <w:w w:val="90"/>
      <w:sz w:val="16"/>
      <w:szCs w:val="16"/>
    </w:rPr>
  </w:style>
  <w:style w:type="paragraph" w:customStyle="1" w:styleId="ExtensionA4VESPAAPORTUGALMARRUECOSITINERARIO">
    <w:name w:val="Extension (A4 V:ESPAÑA PORTUGAL MARRUECOS:ITINERARIO)"/>
    <w:basedOn w:val="DiaitinerarioA4VESPAAPORTUGALMARRUECOSITINERARIO"/>
    <w:uiPriority w:val="99"/>
    <w:rsid w:val="003151CF"/>
    <w:pPr>
      <w:spacing w:after="57"/>
    </w:pPr>
    <w:rPr>
      <w:color w:val="49622D"/>
    </w:rPr>
  </w:style>
  <w:style w:type="paragraph" w:customStyle="1" w:styleId="ItinerarioA4VESPAAPORTUGALMARRUECOSITINERARIO">
    <w:name w:val="Itinerario (A4 V:ESPAÑA PORTUGAL MARRUECOS:ITINERARIO)"/>
    <w:basedOn w:val="Ningnestilodeprrafo"/>
    <w:next w:val="DiaitinerarioA4VESPAAPORTUGALMARRUECOSITINERARIO"/>
    <w:uiPriority w:val="99"/>
    <w:rsid w:val="003151CF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character" w:customStyle="1" w:styleId="negritaitinerarioA4V">
    <w:name w:val="negrita itinerario (A4 V)"/>
    <w:uiPriority w:val="99"/>
    <w:rsid w:val="00402288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AoEUROPAOCCIDENTALSALIDAS">
    <w:name w:val="Año (EUROPA OCCIDENTAL:SALIDAS)"/>
    <w:basedOn w:val="Ningnestilodeprrafo"/>
    <w:uiPriority w:val="99"/>
    <w:rsid w:val="007764C3"/>
    <w:pPr>
      <w:spacing w:line="180" w:lineRule="atLeast"/>
    </w:pPr>
    <w:rPr>
      <w:sz w:val="18"/>
      <w:szCs w:val="18"/>
    </w:rPr>
  </w:style>
  <w:style w:type="paragraph" w:customStyle="1" w:styleId="20172018EUROPAOCCIDENTALSALIDAS">
    <w:name w:val="2017 2018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EUROPAOCCIDENTALSALIDAS">
    <w:name w:val="Mes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UROPAOCCIDENTALSALIDAS">
    <w:name w:val="Dia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Estilosantigos">
    <w:name w:val="Textos pequenos (Estilos antigos)"/>
    <w:uiPriority w:val="99"/>
    <w:rsid w:val="007764C3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DiaitinerarioEUROPAOCCIDENTALITINERARIO">
    <w:name w:val="Dia itinerario (EUROPA OCCIDENTAL:ITINERARIO)"/>
    <w:basedOn w:val="Ningnestilodeprrafo"/>
    <w:next w:val="ItinerarioEUROPAOCCIDENTALITINERARIO"/>
    <w:uiPriority w:val="99"/>
    <w:rsid w:val="007764C3"/>
    <w:pPr>
      <w:spacing w:line="190" w:lineRule="atLeast"/>
      <w:jc w:val="both"/>
    </w:pPr>
    <w:rPr>
      <w:w w:val="90"/>
      <w:sz w:val="16"/>
      <w:szCs w:val="16"/>
    </w:rPr>
  </w:style>
  <w:style w:type="paragraph" w:customStyle="1" w:styleId="ItinerarioEUROPAOCCIDENTALITINERARIO">
    <w:name w:val="Itinerario (EUROPA OCCIDENTAL:ITINERARIO)"/>
    <w:basedOn w:val="Ningnestilodeprrafo"/>
    <w:next w:val="DiaitinerarioEUROPAOCCIDENTALITINERARIO"/>
    <w:uiPriority w:val="99"/>
    <w:rsid w:val="007764C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OCCIDENTALINFORMACION">
    <w:name w:val="El tour incluye (EUROPA OCCIDENTAL:INFORMACION)"/>
    <w:basedOn w:val="Ningnestilodeprrafo"/>
    <w:uiPriority w:val="99"/>
    <w:rsid w:val="007764C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noincluyeEUROPAOCCIDENTALINFORMACION">
    <w:name w:val="El tour no incluye (EUROPA OCCIDENTAL:INFORMACION)"/>
    <w:basedOn w:val="EltourincluyeEUROPAOCCIDENTALINFORMACION"/>
    <w:uiPriority w:val="99"/>
    <w:rsid w:val="007764C3"/>
    <w:pPr>
      <w:spacing w:line="160" w:lineRule="atLeast"/>
    </w:pPr>
    <w:rPr>
      <w:rFonts w:ascii="Avenir LT Std 65 Medium" w:hAnsi="Avenir LT Std 65 Medium" w:cs="Avenir LT Std 65 Medium"/>
      <w:spacing w:val="-1"/>
    </w:rPr>
  </w:style>
  <w:style w:type="paragraph" w:customStyle="1" w:styleId="FranjapaqueteplusEUROPAOCCIDENTALINFORMACION">
    <w:name w:val="Franja paquete plus (EUROPA OCCIDENTAL:INFORMACION)"/>
    <w:basedOn w:val="Ningnestilodeprrafo"/>
    <w:uiPriority w:val="99"/>
    <w:rsid w:val="007764C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iudadeshotelesEUROPAOCCIDENTALINFORMACION">
    <w:name w:val="Ciudades hoteles (EUROPA OCCIDENTAL:INFORMACION)"/>
    <w:basedOn w:val="Ningnestilodeprrafo"/>
    <w:uiPriority w:val="99"/>
    <w:rsid w:val="007764C3"/>
    <w:pPr>
      <w:spacing w:line="160" w:lineRule="atLeast"/>
    </w:pPr>
    <w:rPr>
      <w:w w:val="65"/>
      <w:sz w:val="14"/>
      <w:szCs w:val="14"/>
    </w:rPr>
  </w:style>
  <w:style w:type="paragraph" w:customStyle="1" w:styleId="HotelesEUROPAOCCIDENTALINFORMACION">
    <w:name w:val="Hoteles (EUROPA OCCIDENTAL:INFORMACION)"/>
    <w:basedOn w:val="Ningnestilodeprrafo"/>
    <w:uiPriority w:val="99"/>
    <w:rsid w:val="007764C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UROPAOCCIDENTALPRECIOS">
    <w:name w:val="Cabeceras precios (EUROPA OCCIDENTAL:PRECIOS)"/>
    <w:basedOn w:val="Ningnestilodeprrafo"/>
    <w:uiPriority w:val="99"/>
    <w:rsid w:val="007764C3"/>
    <w:pPr>
      <w:spacing w:line="140" w:lineRule="atLeast"/>
      <w:jc w:val="center"/>
    </w:pPr>
    <w:rPr>
      <w:color w:val="FFFFFF"/>
      <w:sz w:val="15"/>
      <w:szCs w:val="15"/>
    </w:rPr>
  </w:style>
  <w:style w:type="paragraph" w:customStyle="1" w:styleId="FechaspreciosEUROPAOCCIDENTALPRECIOS">
    <w:name w:val="Fechas precios (EUROPA OCCIDENTAL:PRECIOS)"/>
    <w:basedOn w:val="Ningnestilodeprrafo"/>
    <w:uiPriority w:val="99"/>
    <w:rsid w:val="007764C3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UROPAOCCIDENTALPRECIOS">
    <w:name w:val="categorias (EUROPA OCCIDENTAL:PRECIOS)"/>
    <w:basedOn w:val="Ningnestilodeprrafo"/>
    <w:uiPriority w:val="99"/>
    <w:rsid w:val="007764C3"/>
    <w:pPr>
      <w:spacing w:line="160" w:lineRule="atLeast"/>
      <w:ind w:left="28"/>
      <w:jc w:val="center"/>
    </w:pPr>
    <w:rPr>
      <w:w w:val="70"/>
      <w:sz w:val="14"/>
      <w:szCs w:val="14"/>
    </w:rPr>
  </w:style>
  <w:style w:type="paragraph" w:customStyle="1" w:styleId="PreciosEUROPAOCCIDENTALPRECIOS">
    <w:name w:val="Precios (EUROPA OCCIDENTAL:PRECIOS)"/>
    <w:basedOn w:val="Ningnestilodeprrafo"/>
    <w:uiPriority w:val="99"/>
    <w:rsid w:val="007764C3"/>
    <w:pPr>
      <w:spacing w:line="160" w:lineRule="atLeast"/>
      <w:jc w:val="center"/>
    </w:pPr>
    <w:rPr>
      <w:sz w:val="15"/>
      <w:szCs w:val="15"/>
    </w:rPr>
  </w:style>
  <w:style w:type="character" w:customStyle="1" w:styleId="diagris">
    <w:name w:val="dia gris"/>
    <w:uiPriority w:val="99"/>
    <w:rsid w:val="007764C3"/>
    <w:rPr>
      <w:color w:val="000000"/>
    </w:rPr>
  </w:style>
  <w:style w:type="paragraph" w:customStyle="1" w:styleId="DestinodiaEUROPAOCCIDENTALSALIDAS">
    <w:name w:val="Destino dia (EUROPA OCCIDENTAL:SALIDAS)"/>
    <w:basedOn w:val="Ningnestilodeprrafo"/>
    <w:uiPriority w:val="99"/>
    <w:rsid w:val="009227F2"/>
    <w:pPr>
      <w:spacing w:line="180" w:lineRule="atLeast"/>
    </w:pPr>
    <w:rPr>
      <w:sz w:val="16"/>
      <w:szCs w:val="16"/>
    </w:rPr>
  </w:style>
  <w:style w:type="character" w:customStyle="1" w:styleId="negritaitinerario">
    <w:name w:val="negrita itinerario"/>
    <w:uiPriority w:val="99"/>
    <w:rsid w:val="00A22D54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ExtensionEUROPAOCCIDENTALITINERARIO">
    <w:name w:val="Extension (EUROPA OCCIDENTAL:ITINERARIO)"/>
    <w:basedOn w:val="DiaitinerarioEUROPAOCCIDENTALITINERARIO"/>
    <w:uiPriority w:val="99"/>
    <w:rsid w:val="00F22871"/>
    <w:pPr>
      <w:spacing w:after="57"/>
    </w:pPr>
    <w:rPr>
      <w:color w:val="AE1316"/>
    </w:rPr>
  </w:style>
  <w:style w:type="paragraph" w:customStyle="1" w:styleId="CabeceratablashotelesEUROPAOCCIDENTALINFORMACION">
    <w:name w:val="Cabecera tablas hoteles (EUROPA OCCIDENTAL:INFORMACION)"/>
    <w:basedOn w:val="Ningnestilodeprrafo"/>
    <w:uiPriority w:val="99"/>
    <w:rsid w:val="00F22871"/>
    <w:pPr>
      <w:spacing w:line="140" w:lineRule="atLeast"/>
      <w:ind w:left="28"/>
      <w:jc w:val="center"/>
    </w:pPr>
    <w:rPr>
      <w:w w:val="75"/>
      <w:sz w:val="15"/>
      <w:szCs w:val="15"/>
    </w:rPr>
  </w:style>
  <w:style w:type="paragraph" w:customStyle="1" w:styleId="notasimportantescabeceraEUROPAOCCIDENTALINFORMACION">
    <w:name w:val="notas importantes cabecera (EUROPA OCCIDENTAL:INFORMACION)"/>
    <w:basedOn w:val="Ningnestilodeprrafo"/>
    <w:uiPriority w:val="99"/>
    <w:rsid w:val="00B9497C"/>
    <w:rPr>
      <w:rFonts w:ascii="Avenir LT Std 65 Medium" w:hAnsi="Avenir LT Std 65 Medium" w:cs="Avenir LT Std 65 Medium"/>
      <w:caps/>
      <w:w w:val="75"/>
      <w:sz w:val="14"/>
      <w:szCs w:val="14"/>
    </w:rPr>
  </w:style>
  <w:style w:type="paragraph" w:customStyle="1" w:styleId="NotasimportantescuerpoEUROPAOCCIDENTALINFORMACION">
    <w:name w:val="Notas importantes cuerpo (EUROPA OCCIDENTAL:INFORMACION)"/>
    <w:basedOn w:val="Ningnestilodeprrafo"/>
    <w:uiPriority w:val="99"/>
    <w:rsid w:val="00B9497C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4"/>
      <w:szCs w:val="14"/>
    </w:rPr>
  </w:style>
  <w:style w:type="paragraph" w:customStyle="1" w:styleId="CabecerasEUROPAOCCIDENTALINFORMACION">
    <w:name w:val="Cabeceras (EUROPA OCCIDENTAL:INFORMACION)"/>
    <w:basedOn w:val="Ningnestilodeprrafo"/>
    <w:uiPriority w:val="99"/>
    <w:rsid w:val="00FF5F2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negritafranjapaqueteplus">
    <w:name w:val="negrita franja paquete plus"/>
    <w:uiPriority w:val="99"/>
    <w:rsid w:val="00FF5F2B"/>
    <w:rPr>
      <w:color w:val="000000"/>
    </w:rPr>
  </w:style>
  <w:style w:type="character" w:customStyle="1" w:styleId="dianaranja">
    <w:name w:val="dia naranja"/>
    <w:uiPriority w:val="99"/>
    <w:rsid w:val="00891D63"/>
    <w:rPr>
      <w:color w:val="AE1316"/>
    </w:rPr>
  </w:style>
  <w:style w:type="paragraph" w:customStyle="1" w:styleId="DiaEUROPAPARADOSSALIDAS">
    <w:name w:val="Dia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MesEUROPAPARADOSSALIDAS">
    <w:name w:val="Mes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DiaitinerarioEUROPAPARADOSITINERARIO">
    <w:name w:val="Dia itinerario (EUROPA PARA DOS:ITINERARIO)"/>
    <w:basedOn w:val="Ningnestilodeprrafo"/>
    <w:next w:val="ItinerarioEUROPAPARADOSITINERARIO"/>
    <w:uiPriority w:val="99"/>
    <w:rsid w:val="005D53A3"/>
    <w:pPr>
      <w:spacing w:line="190" w:lineRule="atLeast"/>
      <w:jc w:val="both"/>
    </w:pPr>
    <w:rPr>
      <w:w w:val="90"/>
      <w:sz w:val="16"/>
      <w:szCs w:val="16"/>
    </w:rPr>
  </w:style>
  <w:style w:type="paragraph" w:customStyle="1" w:styleId="ItinerarioEUROPAPARADOSITINERARIO">
    <w:name w:val="Itinerario (EUROPA PARA DOS:ITINERARIO)"/>
    <w:basedOn w:val="Ningnestilodeprrafo"/>
    <w:next w:val="DiaitinerarioEUROPAPARADOSITINERARIO"/>
    <w:uiPriority w:val="99"/>
    <w:rsid w:val="005D53A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PARADOSINFORMACION">
    <w:name w:val="El tour incluye (EUROPA PARA DOS:INFORMACION)"/>
    <w:basedOn w:val="Ningnestilodeprrafo"/>
    <w:uiPriority w:val="99"/>
    <w:rsid w:val="005D53A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UROPAPARADOSINFORMACION">
    <w:name w:val="Franja paquete plu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character" w:customStyle="1" w:styleId="coloreuropaoccidentalfranjapaqueteplus">
    <w:name w:val="color europa occidental franja paquete plus"/>
    <w:uiPriority w:val="99"/>
    <w:rsid w:val="005D53A3"/>
    <w:rPr>
      <w:color w:val="auto"/>
    </w:rPr>
  </w:style>
  <w:style w:type="paragraph" w:customStyle="1" w:styleId="CabeceratablashotelesEUROPAPARADOSINFORMACION">
    <w:name w:val="Cabecera tablas hoteles (EUROPA PARA DOS:INFORMACION)"/>
    <w:basedOn w:val="Ningnestilodeprrafo"/>
    <w:uiPriority w:val="99"/>
    <w:rsid w:val="005D53A3"/>
    <w:pPr>
      <w:spacing w:line="140" w:lineRule="atLeast"/>
      <w:ind w:left="28"/>
      <w:jc w:val="center"/>
    </w:pPr>
    <w:rPr>
      <w:w w:val="75"/>
      <w:sz w:val="15"/>
      <w:szCs w:val="15"/>
    </w:rPr>
  </w:style>
  <w:style w:type="paragraph" w:customStyle="1" w:styleId="CiudadeshotelesEUROPAPARADOSINFORMACION">
    <w:name w:val="Ciudades hoteles (EUROPA PARA DOS:INFORMACION)"/>
    <w:basedOn w:val="Ningnestilodeprrafo"/>
    <w:uiPriority w:val="99"/>
    <w:rsid w:val="005D53A3"/>
    <w:pPr>
      <w:spacing w:line="160" w:lineRule="atLeast"/>
    </w:pPr>
    <w:rPr>
      <w:w w:val="65"/>
      <w:sz w:val="14"/>
      <w:szCs w:val="14"/>
    </w:rPr>
  </w:style>
  <w:style w:type="paragraph" w:customStyle="1" w:styleId="HotelesEUROPAPARADOSINFORMACION">
    <w:name w:val="Hoteles (EUROPA PARA DOS:INFORMACION)"/>
    <w:basedOn w:val="Ningnestilodeprrafo"/>
    <w:uiPriority w:val="99"/>
    <w:rsid w:val="005D53A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EUROPAPARADOSINFORMACION">
    <w:name w:val="Cabecera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CabeceraspreciosEUROPAPARADOSPRECIOS">
    <w:name w:val="Cabeceras precios (EUROPA PARA DOS:PRECIOS)"/>
    <w:basedOn w:val="Ningnestilodeprrafo"/>
    <w:uiPriority w:val="99"/>
    <w:rsid w:val="005D53A3"/>
    <w:pPr>
      <w:spacing w:line="140" w:lineRule="atLeast"/>
      <w:jc w:val="center"/>
    </w:pPr>
    <w:rPr>
      <w:color w:val="FFFFFF"/>
      <w:sz w:val="15"/>
      <w:szCs w:val="15"/>
    </w:rPr>
  </w:style>
  <w:style w:type="paragraph" w:customStyle="1" w:styleId="FechaspreciosEUROPAPARADOSPRECIOS">
    <w:name w:val="Fechas precios (EUROPA PARA DOS:PRECIOS)"/>
    <w:basedOn w:val="Ningnestilodeprrafo"/>
    <w:uiPriority w:val="99"/>
    <w:rsid w:val="005D53A3"/>
    <w:pPr>
      <w:spacing w:line="160" w:lineRule="atLeast"/>
      <w:jc w:val="center"/>
    </w:pPr>
    <w:rPr>
      <w:rFonts w:ascii="Avenir LT Std 35 Light" w:hAnsi="Avenir LT Std 35 Light" w:cs="Avenir LT Std 35 Light"/>
      <w:w w:val="70"/>
      <w:sz w:val="14"/>
      <w:szCs w:val="14"/>
    </w:rPr>
  </w:style>
  <w:style w:type="paragraph" w:customStyle="1" w:styleId="categoriasEUROPAPARADOSPRECIOS">
    <w:name w:val="categorias (EUROPA PARA DOS:PRECIOS)"/>
    <w:basedOn w:val="Ningnestilodeprrafo"/>
    <w:uiPriority w:val="99"/>
    <w:rsid w:val="005D53A3"/>
    <w:pPr>
      <w:spacing w:line="160" w:lineRule="atLeast"/>
      <w:ind w:left="28"/>
      <w:jc w:val="center"/>
    </w:pPr>
    <w:rPr>
      <w:w w:val="70"/>
      <w:sz w:val="14"/>
      <w:szCs w:val="14"/>
    </w:rPr>
  </w:style>
  <w:style w:type="paragraph" w:customStyle="1" w:styleId="PreciosEUROPAPARADOSPRECIOS">
    <w:name w:val="Precios (EUROPA PARA DOS:PRECIOS)"/>
    <w:basedOn w:val="Ningnestilodeprrafo"/>
    <w:uiPriority w:val="99"/>
    <w:rsid w:val="005D53A3"/>
    <w:pPr>
      <w:spacing w:line="160" w:lineRule="atLeast"/>
      <w:jc w:val="center"/>
    </w:pPr>
    <w:rPr>
      <w:sz w:val="15"/>
      <w:szCs w:val="15"/>
    </w:rPr>
  </w:style>
  <w:style w:type="paragraph" w:customStyle="1" w:styleId="TITULOPROGRAMA">
    <w:name w:val="TITULO PROGRAMA"/>
    <w:basedOn w:val="TITULO"/>
    <w:uiPriority w:val="99"/>
    <w:rsid w:val="007A06EB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480"/>
      <w:jc w:val="left"/>
    </w:pPr>
    <w:rPr>
      <w:rFonts w:ascii="Avenir LT Std 65 Medium" w:hAnsi="Avenir LT Std 65 Medium" w:cs="Avenir LT Std 65 Medium"/>
      <w:w w:val="75"/>
      <w:sz w:val="48"/>
      <w:szCs w:val="48"/>
    </w:rPr>
  </w:style>
  <w:style w:type="paragraph" w:customStyle="1" w:styleId="DIAS">
    <w:name w:val="DIAS"/>
    <w:basedOn w:val="TITULO"/>
    <w:uiPriority w:val="99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</w:pPr>
    <w:rPr>
      <w:sz w:val="18"/>
      <w:szCs w:val="18"/>
    </w:rPr>
  </w:style>
  <w:style w:type="paragraph" w:customStyle="1" w:styleId="Estilo1">
    <w:name w:val="Estilo1"/>
    <w:basedOn w:val="TITULO"/>
    <w:uiPriority w:val="99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18"/>
      <w:szCs w:val="18"/>
    </w:rPr>
  </w:style>
  <w:style w:type="paragraph" w:customStyle="1" w:styleId="DIASVISITANDO">
    <w:name w:val="DIAS VISITANDO"/>
    <w:basedOn w:val="DIAS"/>
    <w:uiPriority w:val="99"/>
    <w:rsid w:val="00FB00C6"/>
    <w:pPr>
      <w:spacing w:after="240"/>
    </w:pPr>
    <w:rPr>
      <w:sz w:val="24"/>
      <w:szCs w:val="24"/>
    </w:rPr>
  </w:style>
  <w:style w:type="character" w:styleId="Ttulodellibro">
    <w:name w:val="Book Title"/>
    <w:basedOn w:val="Fuentedeprrafopredeter"/>
    <w:uiPriority w:val="99"/>
    <w:qFormat/>
    <w:rsid w:val="00A30373"/>
    <w:rPr>
      <w:b/>
      <w:bCs/>
      <w:i/>
      <w:iCs/>
      <w:spacing w:val="5"/>
    </w:rPr>
  </w:style>
  <w:style w:type="character" w:styleId="Referenciaintensa">
    <w:name w:val="Intense Reference"/>
    <w:basedOn w:val="Fuentedeprrafopredeter"/>
    <w:uiPriority w:val="99"/>
    <w:qFormat/>
    <w:rsid w:val="00A30373"/>
    <w:rPr>
      <w:b/>
      <w:bCs/>
      <w:smallCaps/>
      <w:color w:val="auto"/>
      <w:spacing w:val="5"/>
    </w:rPr>
  </w:style>
  <w:style w:type="character" w:styleId="Referenciasutil">
    <w:name w:val="Subtle Reference"/>
    <w:basedOn w:val="Fuentedeprrafopredeter"/>
    <w:uiPriority w:val="99"/>
    <w:qFormat/>
    <w:rsid w:val="00A30373"/>
    <w:rPr>
      <w:smallCaps/>
      <w:color w:val="auto"/>
    </w:rPr>
  </w:style>
  <w:style w:type="paragraph" w:customStyle="1" w:styleId="DIASITINERARIO">
    <w:name w:val="DIAS ITINERARIO"/>
    <w:basedOn w:val="dia"/>
    <w:uiPriority w:val="99"/>
    <w:rsid w:val="00FB00C6"/>
    <w:rPr>
      <w:sz w:val="18"/>
      <w:szCs w:val="18"/>
    </w:rPr>
  </w:style>
  <w:style w:type="paragraph" w:customStyle="1" w:styleId="TituloprogramaESPAAPORTUGALMARRUECOSCABECERA">
    <w:name w:val="Titulo programa (ESPAÑA PORTUGAL MARRUECOS:CABECERA)"/>
    <w:basedOn w:val="Ningnestilodeprrafo"/>
    <w:uiPriority w:val="99"/>
    <w:rsid w:val="007A06EB"/>
    <w:pPr>
      <w:spacing w:line="420" w:lineRule="atLeast"/>
    </w:pPr>
    <w:rPr>
      <w:rFonts w:ascii="Avenir LT Std 65 Medium" w:hAnsi="Avenir LT Std 65 Medium" w:cs="Avenir LT Std 65 Medium"/>
      <w:w w:val="75"/>
      <w:sz w:val="70"/>
      <w:szCs w:val="70"/>
    </w:rPr>
  </w:style>
  <w:style w:type="paragraph" w:customStyle="1" w:styleId="DiasESPAAPORTUGALMARRUECOSCABECERA">
    <w:name w:val="Dias (ESPAÑA PORTUGAL MARRUECOS:CABECERA)"/>
    <w:basedOn w:val="Ningnestilodeprrafo"/>
    <w:uiPriority w:val="99"/>
    <w:rsid w:val="007A06EB"/>
    <w:rPr>
      <w:rFonts w:ascii="Avenir LT Std 35 Light" w:hAnsi="Avenir LT Std 35 Light" w:cs="Avenir LT Std 35 Light"/>
    </w:rPr>
  </w:style>
  <w:style w:type="paragraph" w:customStyle="1" w:styleId="VisitandoESPAAPORTUGALMARRUECOSCABECERA">
    <w:name w:val="Visitando (ESPAÑA PORTUGAL MARRUECOS:CABECERA)"/>
    <w:basedOn w:val="Ningnestilodeprrafo"/>
    <w:uiPriority w:val="99"/>
    <w:rsid w:val="007A06EB"/>
    <w:pPr>
      <w:spacing w:line="200" w:lineRule="atLeast"/>
      <w:jc w:val="both"/>
    </w:pPr>
    <w:rPr>
      <w:w w:val="90"/>
      <w:sz w:val="17"/>
      <w:szCs w:val="17"/>
    </w:rPr>
  </w:style>
  <w:style w:type="character" w:customStyle="1" w:styleId="diacolorespaaportugalmarruecosA4V">
    <w:name w:val="dia color españa portugal marruecos (A4 V)"/>
    <w:uiPriority w:val="99"/>
    <w:rsid w:val="007A06EB"/>
    <w:rPr>
      <w:color w:val="49622D"/>
    </w:rPr>
  </w:style>
  <w:style w:type="paragraph" w:customStyle="1" w:styleId="AoESPAAPORTUGALMARRUECOSSALIDAS">
    <w:name w:val="Año (ESPAÑA PORTUGAL MARRUECOS:SALIDAS)"/>
    <w:basedOn w:val="Ningnestilodeprrafo"/>
    <w:uiPriority w:val="99"/>
    <w:rsid w:val="007A06EB"/>
    <w:pPr>
      <w:spacing w:line="180" w:lineRule="atLeast"/>
    </w:pPr>
    <w:rPr>
      <w:sz w:val="18"/>
      <w:szCs w:val="18"/>
    </w:rPr>
  </w:style>
  <w:style w:type="paragraph" w:customStyle="1" w:styleId="DestinodiaESPAAPORTUGALMARRUECOSSALIDAS">
    <w:name w:val="Destino dia (ESPAÑA PORTUGAL MARRUECOS:SALIDAS)"/>
    <w:basedOn w:val="Ningnestilodeprrafo"/>
    <w:uiPriority w:val="99"/>
    <w:rsid w:val="007A06EB"/>
    <w:pPr>
      <w:spacing w:line="180" w:lineRule="atLeast"/>
    </w:pPr>
    <w:rPr>
      <w:sz w:val="16"/>
      <w:szCs w:val="16"/>
    </w:rPr>
  </w:style>
  <w:style w:type="paragraph" w:customStyle="1" w:styleId="MesESPAAPORTUGALMARRUECOSSALIDAS">
    <w:name w:val="Mes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SPAAPORTUGALMARRUECOSSALIDAS">
    <w:name w:val="Dia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itinerarioESPAAPORTUGALMARRUECOSITINERARIO">
    <w:name w:val="Dia itinerario (ESPAÑA PORTUGAL MARRUECOS:ITINERARIO)"/>
    <w:basedOn w:val="Ningnestilodeprrafo"/>
    <w:next w:val="ItinerarioESPAAPORTUGALMARRUECOSITINERARIO"/>
    <w:uiPriority w:val="99"/>
    <w:rsid w:val="007A06EB"/>
    <w:pPr>
      <w:suppressAutoHyphens/>
      <w:spacing w:line="190" w:lineRule="atLeast"/>
    </w:pPr>
    <w:rPr>
      <w:w w:val="90"/>
      <w:sz w:val="16"/>
      <w:szCs w:val="16"/>
    </w:rPr>
  </w:style>
  <w:style w:type="paragraph" w:customStyle="1" w:styleId="ItinerarioESPAAPORTUGALMARRUECOSITINERARIO">
    <w:name w:val="Itinerario (ESPAÑA PORTUGAL MARRUECOS:ITINERARIO)"/>
    <w:basedOn w:val="Ningnestilodeprrafo"/>
    <w:next w:val="DiaitinerarioESPAAPORTUGALMARRUECOSITINERARIO"/>
    <w:uiPriority w:val="99"/>
    <w:rsid w:val="007A06EB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ESPAAPORTUGALMARRUECOSINFORMACION">
    <w:name w:val="Cabecera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EltourincluyeESPAAPORTUGALMARRUECOSINFORMACION">
    <w:name w:val="El tour incluye (ESPAÑA PORTUGAL MARRUECOS:INFORMACION)"/>
    <w:basedOn w:val="Ningnestilodeprrafo"/>
    <w:uiPriority w:val="99"/>
    <w:rsid w:val="007A06EB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SPAAPORTUGALMARRUECOSINFORMACION">
    <w:name w:val="Franja paquete plu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abeceratablashotelesESPAAPORTUGALMARRUECOSINFORMACION">
    <w:name w:val="Cabecera tablas hoteles (ESPAÑA PORTUGAL MARRUECOS:INFORMACION)"/>
    <w:basedOn w:val="Ningnestilodeprrafo"/>
    <w:uiPriority w:val="99"/>
    <w:rsid w:val="007A06EB"/>
    <w:pPr>
      <w:spacing w:line="140" w:lineRule="atLeast"/>
      <w:ind w:left="28"/>
      <w:jc w:val="center"/>
    </w:pPr>
    <w:rPr>
      <w:w w:val="75"/>
      <w:sz w:val="15"/>
      <w:szCs w:val="15"/>
    </w:rPr>
  </w:style>
  <w:style w:type="paragraph" w:customStyle="1" w:styleId="CiudadeshotelesESPAAPORTUGALMARRUECOSINFORMACION">
    <w:name w:val="Ciudades hoteles (ESPAÑA PORTUGAL MARRUECOS:INFORMACION)"/>
    <w:basedOn w:val="Ningnestilodeprrafo"/>
    <w:uiPriority w:val="99"/>
    <w:rsid w:val="007A06EB"/>
    <w:pPr>
      <w:spacing w:line="160" w:lineRule="atLeast"/>
    </w:pPr>
    <w:rPr>
      <w:w w:val="65"/>
      <w:sz w:val="14"/>
      <w:szCs w:val="14"/>
    </w:rPr>
  </w:style>
  <w:style w:type="paragraph" w:customStyle="1" w:styleId="HotelesESPAAPORTUGALMARRUECOSINFORMACION">
    <w:name w:val="Hoteles (ESPAÑA PORTUGAL MARRUECOS:INFORMACION)"/>
    <w:basedOn w:val="Ningnestilodeprrafo"/>
    <w:uiPriority w:val="99"/>
    <w:rsid w:val="007A06EB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SPAAPORTUGALMARRUECOSPRECIOS">
    <w:name w:val="Cabeceras precios (ESPAÑA PORTUGAL MARRUECOS:PRECIOS)"/>
    <w:basedOn w:val="Ningnestilodeprrafo"/>
    <w:uiPriority w:val="99"/>
    <w:rsid w:val="00063C87"/>
    <w:pPr>
      <w:spacing w:line="140" w:lineRule="atLeast"/>
      <w:jc w:val="center"/>
    </w:pPr>
    <w:rPr>
      <w:color w:val="FFFFFF"/>
      <w:sz w:val="15"/>
      <w:szCs w:val="15"/>
    </w:rPr>
  </w:style>
  <w:style w:type="paragraph" w:customStyle="1" w:styleId="FechaspreciosESPAAPORTUGALMARRUECOSPRECIOS">
    <w:name w:val="Fechas 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SPAAPORTUGALMARRUECOSPRECIOS">
    <w:name w:val="categorias (ESPAÑA PORTUGAL MARRUECOS:PRECIOS)"/>
    <w:basedOn w:val="Ningnestilodeprrafo"/>
    <w:uiPriority w:val="99"/>
    <w:rsid w:val="00063C87"/>
    <w:pPr>
      <w:spacing w:line="160" w:lineRule="atLeast"/>
      <w:ind w:left="28"/>
      <w:jc w:val="center"/>
    </w:pPr>
    <w:rPr>
      <w:w w:val="70"/>
      <w:sz w:val="14"/>
      <w:szCs w:val="14"/>
    </w:rPr>
  </w:style>
  <w:style w:type="paragraph" w:customStyle="1" w:styleId="PreciosESPAAPORTUGALMARRUECOSPRECIOS">
    <w:name w:val="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sz w:val="15"/>
      <w:szCs w:val="15"/>
    </w:rPr>
  </w:style>
  <w:style w:type="paragraph" w:customStyle="1" w:styleId="DesdeESPAAPORTUGALMARRUECOSCABECERA">
    <w:name w:val="Desde (ESPAÑA PORTUGAL MARRUECOS:CABECERA)"/>
    <w:basedOn w:val="Ningnestilodeprrafo"/>
    <w:uiPriority w:val="99"/>
    <w:rsid w:val="00063C87"/>
    <w:rPr>
      <w:rFonts w:ascii="Avenir LT Std 45 Book" w:hAnsi="Avenir LT Std 45 Book" w:cs="Avenir LT Std 45 Book"/>
      <w:w w:val="83"/>
      <w:sz w:val="48"/>
      <w:szCs w:val="48"/>
    </w:rPr>
  </w:style>
  <w:style w:type="paragraph" w:customStyle="1" w:styleId="ExtensionESPAAPORTUGALMARRUECOSITINERARIO">
    <w:name w:val="Extension (ESPAÑA PORTUGAL MARRUECOS:ITINERARIO)"/>
    <w:basedOn w:val="DiaitinerarioESPAAPORTUGALMARRUECOSITINERARIO"/>
    <w:uiPriority w:val="99"/>
    <w:rsid w:val="00442735"/>
    <w:pPr>
      <w:spacing w:after="57"/>
    </w:pPr>
    <w:rPr>
      <w:color w:val="49622D"/>
    </w:rPr>
  </w:style>
  <w:style w:type="paragraph" w:customStyle="1" w:styleId="CabecerasINFORMACION">
    <w:name w:val="Cabeceras (INFORMACION)"/>
    <w:basedOn w:val="Ningnestilodeprrafo"/>
    <w:uiPriority w:val="99"/>
    <w:rsid w:val="00B07D57"/>
    <w:pPr>
      <w:pBdr>
        <w:top w:val="single" w:sz="4" w:space="8" w:color="000000"/>
      </w:pBdr>
      <w:spacing w:before="164" w:after="57"/>
    </w:pPr>
    <w:rPr>
      <w:rFonts w:ascii="Gill Sans" w:hAnsi="Gill Sans" w:cs="Gill Sans"/>
      <w:b/>
      <w:bCs/>
      <w:i/>
      <w:iCs/>
      <w:sz w:val="16"/>
      <w:szCs w:val="16"/>
    </w:rPr>
  </w:style>
  <w:style w:type="paragraph" w:customStyle="1" w:styleId="AofechasINFORMACION">
    <w:name w:val="Año fechas (INFORMACION)"/>
    <w:basedOn w:val="Ningnestilodeprrafo"/>
    <w:uiPriority w:val="99"/>
    <w:rsid w:val="00B07D57"/>
    <w:rPr>
      <w:rFonts w:ascii="Gill Sans" w:hAnsi="Gill Sans" w:cs="Gill Sans"/>
      <w:b/>
      <w:bCs/>
      <w:sz w:val="14"/>
      <w:szCs w:val="14"/>
    </w:rPr>
  </w:style>
  <w:style w:type="paragraph" w:customStyle="1" w:styleId="FechassalidasINFORMACION">
    <w:name w:val="Fechas_salidas (INFORMACION)"/>
    <w:basedOn w:val="Ningnestilodeprrafo"/>
    <w:uiPriority w:val="99"/>
    <w:rsid w:val="00B07D57"/>
    <w:pPr>
      <w:tabs>
        <w:tab w:val="left" w:pos="283"/>
      </w:tabs>
    </w:pPr>
    <w:rPr>
      <w:rFonts w:ascii="Gill Sans" w:hAnsi="Gill Sans" w:cs="Gill Sans"/>
      <w:sz w:val="14"/>
      <w:szCs w:val="14"/>
    </w:rPr>
  </w:style>
  <w:style w:type="paragraph" w:customStyle="1" w:styleId="PreciosPorPersonaTABLAS">
    <w:name w:val="Precios_Por_Persona (TABLAS)"/>
    <w:basedOn w:val="Ningnestilodeprrafo"/>
    <w:uiPriority w:val="99"/>
    <w:rsid w:val="00B10E43"/>
    <w:rPr>
      <w:rFonts w:ascii="Gill Sans" w:hAnsi="Gill Sans" w:cs="Gill Sans"/>
      <w:b/>
      <w:bCs/>
      <w:caps/>
      <w:sz w:val="14"/>
      <w:szCs w:val="14"/>
    </w:rPr>
  </w:style>
  <w:style w:type="paragraph" w:customStyle="1" w:styleId="CabeceraTablaTABLAS">
    <w:name w:val="Cabecera_Tabla (TABLAS)"/>
    <w:basedOn w:val="Ningnestilodeprrafo"/>
    <w:uiPriority w:val="99"/>
    <w:rsid w:val="00B10E43"/>
    <w:rPr>
      <w:rFonts w:ascii="Gill Sans" w:hAnsi="Gill Sans" w:cs="Gill Sans"/>
      <w:b/>
      <w:bCs/>
      <w:sz w:val="14"/>
      <w:szCs w:val="14"/>
    </w:rPr>
  </w:style>
  <w:style w:type="paragraph" w:customStyle="1" w:styleId="TramosFechasTourTABLAS">
    <w:name w:val="Tramos_Fechas_Tour (TABLAS)"/>
    <w:basedOn w:val="Ningnestilodeprrafo"/>
    <w:uiPriority w:val="99"/>
    <w:rsid w:val="00B10E43"/>
    <w:rPr>
      <w:rFonts w:ascii="Gill Sans" w:hAnsi="Gill Sans" w:cs="Gill Sans"/>
      <w:w w:val="70"/>
      <w:sz w:val="14"/>
      <w:szCs w:val="14"/>
    </w:rPr>
  </w:style>
  <w:style w:type="paragraph" w:customStyle="1" w:styleId="CuerpoTablaTABLAS">
    <w:name w:val="Cuerpo_Tabla (TABLAS)"/>
    <w:basedOn w:val="Ningnestilodeprrafo"/>
    <w:uiPriority w:val="99"/>
    <w:rsid w:val="00B10E43"/>
    <w:rPr>
      <w:rFonts w:ascii="Gill Sans" w:hAnsi="Gill Sans" w:cs="Gill Sans"/>
      <w:sz w:val="14"/>
      <w:szCs w:val="14"/>
    </w:rPr>
  </w:style>
  <w:style w:type="paragraph" w:customStyle="1" w:styleId="PreciosTABLAS">
    <w:name w:val="Precios (TABLAS)"/>
    <w:basedOn w:val="Ningnestilodeprrafo"/>
    <w:uiPriority w:val="99"/>
    <w:rsid w:val="00B10E43"/>
    <w:pPr>
      <w:jc w:val="center"/>
    </w:pPr>
    <w:rPr>
      <w:rFonts w:ascii="Gill Sans" w:hAnsi="Gill Sans" w:cs="Gill Sans"/>
      <w:sz w:val="16"/>
      <w:szCs w:val="16"/>
    </w:rPr>
  </w:style>
  <w:style w:type="paragraph" w:customStyle="1" w:styleId="ListaINFORMACION">
    <w:name w:val="Lista (INFORMACION)"/>
    <w:basedOn w:val="Ningnestilodeprrafo"/>
    <w:uiPriority w:val="99"/>
    <w:rsid w:val="0045127D"/>
    <w:pPr>
      <w:ind w:left="113" w:hanging="113"/>
    </w:pPr>
    <w:rPr>
      <w:rFonts w:ascii="Gill Sans" w:hAnsi="Gill Sans" w:cs="Gill Sans"/>
      <w:sz w:val="14"/>
      <w:szCs w:val="14"/>
    </w:rPr>
  </w:style>
  <w:style w:type="character" w:customStyle="1" w:styleId="INDICEPAGINA">
    <w:name w:val="INDICE_PAGINA"/>
    <w:uiPriority w:val="99"/>
    <w:rsid w:val="00FB7960"/>
    <w:rPr>
      <w:rFonts w:ascii="Gill Sans" w:hAnsi="Gill Sans" w:cs="Gill Sans"/>
      <w:b/>
      <w:bCs/>
      <w:color w:val="000000"/>
      <w:sz w:val="32"/>
      <w:szCs w:val="32"/>
    </w:rPr>
  </w:style>
  <w:style w:type="paragraph" w:customStyle="1" w:styleId="SuplementosTABLAS">
    <w:name w:val="Suplementos (TABLAS)"/>
    <w:basedOn w:val="Ningnestilodeprrafo"/>
    <w:uiPriority w:val="99"/>
    <w:rsid w:val="00382143"/>
    <w:pPr>
      <w:spacing w:line="140" w:lineRule="atLeast"/>
      <w:jc w:val="center"/>
    </w:pPr>
    <w:rPr>
      <w:rFonts w:ascii="Gill Sans" w:hAnsi="Gill Sans" w:cs="Gill Sans"/>
      <w:w w:val="65"/>
      <w:sz w:val="12"/>
      <w:szCs w:val="12"/>
    </w:rPr>
  </w:style>
  <w:style w:type="paragraph" w:customStyle="1" w:styleId="VisitandoCABECERAPAGINA">
    <w:name w:val="Visitando (CABECERA PAGINA)"/>
    <w:basedOn w:val="Ningnestilodeprrafo"/>
    <w:next w:val="Normal"/>
    <w:uiPriority w:val="99"/>
    <w:rsid w:val="00CC0547"/>
    <w:pPr>
      <w:jc w:val="both"/>
    </w:pPr>
    <w:rPr>
      <w:rFonts w:ascii="Gill Sans" w:hAnsi="Gill Sans" w:cs="Gill Sans"/>
      <w:sz w:val="14"/>
      <w:szCs w:val="14"/>
    </w:rPr>
  </w:style>
  <w:style w:type="paragraph" w:customStyle="1" w:styleId="ListasinflechasINFORMACION">
    <w:name w:val="Lista_sin_flechas (INFORMACION)"/>
    <w:basedOn w:val="Ningnestilodeprrafo"/>
    <w:uiPriority w:val="99"/>
    <w:rsid w:val="00CC0547"/>
    <w:pPr>
      <w:ind w:left="113"/>
    </w:pPr>
    <w:rPr>
      <w:rFonts w:ascii="Gill Sans" w:hAnsi="Gill Sans" w:cs="Gill Sans"/>
      <w:sz w:val="14"/>
      <w:szCs w:val="14"/>
    </w:rPr>
  </w:style>
  <w:style w:type="character" w:customStyle="1" w:styleId="visitandocursiva">
    <w:name w:val="visitando cursiva"/>
    <w:uiPriority w:val="99"/>
    <w:rsid w:val="00CC0547"/>
    <w:rPr>
      <w:b/>
      <w:bCs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C7CC9773ECAB4B93737A8A5EF31095" ma:contentTypeVersion="15" ma:contentTypeDescription="Crear nuevo documento." ma:contentTypeScope="" ma:versionID="46764b3ae4560ca07ae0d8fa79492ed5">
  <xsd:schema xmlns:xsd="http://www.w3.org/2001/XMLSchema" xmlns:xs="http://www.w3.org/2001/XMLSchema" xmlns:p="http://schemas.microsoft.com/office/2006/metadata/properties" xmlns:ns2="66370dda-1988-4d4d-ad2c-8e2571f8d24c" xmlns:ns3="4382c9cf-762f-4e1c-8481-c3c936f4eac5" targetNamespace="http://schemas.microsoft.com/office/2006/metadata/properties" ma:root="true" ma:fieldsID="1a01467029b1570d9d56bc9da03e5ea0" ns2:_="" ns3:_="">
    <xsd:import namespace="66370dda-1988-4d4d-ad2c-8e2571f8d24c"/>
    <xsd:import namespace="4382c9cf-762f-4e1c-8481-c3c936f4e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Hor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da-1988-4d4d-ad2c-8e2571f8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b887ac9-a322-4930-af73-de39e26ea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Hora" ma:index="21" nillable="true" ma:displayName="Hora" ma:format="DateTime" ma:internalName="Hora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c9cf-762f-4e1c-8481-c3c936f4e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e5b533-9226-4f14-af3e-f80c1a0fcb43}" ma:internalName="TaxCatchAll" ma:showField="CatchAllData" ma:web="4382c9cf-762f-4e1c-8481-c3c936f4e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da-1988-4d4d-ad2c-8e2571f8d24c">
      <Terms xmlns="http://schemas.microsoft.com/office/infopath/2007/PartnerControls"/>
    </lcf76f155ced4ddcb4097134ff3c332f>
    <TaxCatchAll xmlns="4382c9cf-762f-4e1c-8481-c3c936f4eac5" xsi:nil="true"/>
    <Hora xmlns="66370dda-1988-4d4d-ad2c-8e2571f8d2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C56A0-1681-49AE-A747-748CE3CF8BB4}"/>
</file>

<file path=customXml/itemProps2.xml><?xml version="1.0" encoding="utf-8"?>
<ds:datastoreItem xmlns:ds="http://schemas.openxmlformats.org/officeDocument/2006/customXml" ds:itemID="{733C11FE-69E6-4304-9D56-7A561C1D046F}">
  <ds:schemaRefs>
    <ds:schemaRef ds:uri="http://schemas.microsoft.com/office/2006/metadata/properties"/>
    <ds:schemaRef ds:uri="http://schemas.microsoft.com/office/infopath/2007/PartnerControls"/>
    <ds:schemaRef ds:uri="66370dda-1988-4d4d-ad2c-8e2571f8d24c"/>
    <ds:schemaRef ds:uri="4382c9cf-762f-4e1c-8481-c3c936f4eac5"/>
  </ds:schemaRefs>
</ds:datastoreItem>
</file>

<file path=customXml/itemProps3.xml><?xml version="1.0" encoding="utf-8"?>
<ds:datastoreItem xmlns:ds="http://schemas.openxmlformats.org/officeDocument/2006/customXml" ds:itemID="{BB059248-921A-4BBB-AADE-70111E9DF4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1276</Words>
  <Characters>7020</Characters>
  <Application>Microsoft Office Word</Application>
  <DocSecurity>0</DocSecurity>
  <Lines>58</Lines>
  <Paragraphs>16</Paragraphs>
  <ScaleCrop>false</ScaleCrop>
  <Company>MPT - PGT - MPL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Moro Palacios</dc:creator>
  <cp:keywords/>
  <dc:description/>
  <cp:lastModifiedBy>Jorge Marquez</cp:lastModifiedBy>
  <cp:revision>3</cp:revision>
  <cp:lastPrinted>2019-02-04T18:02:00Z</cp:lastPrinted>
  <dcterms:created xsi:type="dcterms:W3CDTF">2025-11-17T13:06:00Z</dcterms:created>
  <dcterms:modified xsi:type="dcterms:W3CDTF">2026-03-23T08:59:00Z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0x01010083C7CC9773ECAB4B93737A8A5EF31095</vt:lpwstr>
  </property>
  <property fmtid="{D5CDD505-2E9C-101B-9397-08002B2CF9AE}" pid="3" name="Order">
    <vt:r8>4772800</vt:r8>
  </property>
  <property fmtid="{D5CDD505-2E9C-101B-9397-08002B2CF9AE}" pid="4" name="MediaServiceImageTags">
    <vt:lpwstr/>
  </property>
</Properties>
</file>