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477B" w14:textId="6E9DD0BB" w:rsidR="000D657E" w:rsidRPr="00375571" w:rsidRDefault="000D657E" w:rsidP="00375571">
      <w:pPr>
        <w:pStyle w:val="DIASITINERARIO"/>
        <w:pBdr>
          <w:bottom w:val="single" w:sz="4" w:space="1" w:color="auto"/>
        </w:pBdr>
        <w:jc w:val="center"/>
        <w:rPr>
          <w:rFonts w:ascii="Rockwell" w:hAnsi="Rockwell" w:cs="Arial"/>
          <w:b/>
          <w:bCs/>
          <w:sz w:val="36"/>
          <w:szCs w:val="36"/>
          <w:lang w:val="es-ES_tradnl"/>
        </w:rPr>
      </w:pPr>
      <w:r w:rsidRPr="00375571">
        <w:rPr>
          <w:rFonts w:ascii="Rockwell" w:hAnsi="Rockwell" w:cs="Arial"/>
          <w:b/>
          <w:bCs/>
          <w:sz w:val="36"/>
          <w:szCs w:val="36"/>
          <w:lang w:val="es-ES_tradnl"/>
        </w:rPr>
        <w:t>Portugal Eterno, Andalucía y Marruecos</w:t>
      </w:r>
      <w:r w:rsidR="00375571" w:rsidRPr="00375571">
        <w:rPr>
          <w:rFonts w:ascii="Rockwell" w:hAnsi="Rockwell" w:cs="Arial"/>
          <w:b/>
          <w:bCs/>
          <w:sz w:val="36"/>
          <w:szCs w:val="36"/>
          <w:lang w:val="es-ES_tradnl"/>
        </w:rPr>
        <w:t xml:space="preserve"> Espectacular II</w:t>
      </w:r>
    </w:p>
    <w:p w14:paraId="4301278A" w14:textId="77777777" w:rsidR="00375571" w:rsidRPr="00375571" w:rsidRDefault="00375571" w:rsidP="00375571">
      <w:pPr>
        <w:pStyle w:val="DIASITINERARIO"/>
        <w:jc w:val="center"/>
        <w:rPr>
          <w:rFonts w:ascii="Rockwell" w:hAnsi="Rockwell" w:cs="Arial"/>
          <w:sz w:val="22"/>
          <w:szCs w:val="22"/>
          <w:lang w:val="es-ES_tradnl"/>
        </w:rPr>
      </w:pPr>
    </w:p>
    <w:p w14:paraId="31B305D9" w14:textId="7CD3BE50" w:rsidR="00FF1B57" w:rsidRPr="00375571" w:rsidRDefault="005A66CF" w:rsidP="00375571">
      <w:pPr>
        <w:pStyle w:val="DIASITINERARIO"/>
        <w:jc w:val="center"/>
        <w:rPr>
          <w:rFonts w:ascii="Rockwell" w:hAnsi="Rockwell" w:cs="Arial"/>
          <w:sz w:val="22"/>
          <w:szCs w:val="22"/>
          <w:lang w:val="es-ES_tradnl"/>
        </w:rPr>
      </w:pPr>
      <w:r w:rsidRPr="00375571">
        <w:rPr>
          <w:rFonts w:ascii="Rockwell" w:hAnsi="Rockwell" w:cs="Arial"/>
          <w:sz w:val="22"/>
          <w:szCs w:val="22"/>
          <w:lang w:val="es-ES_tradnl"/>
        </w:rPr>
        <w:t>Descubriendo</w:t>
      </w:r>
      <w:r w:rsidR="00375571">
        <w:rPr>
          <w:rFonts w:ascii="Rockwell" w:hAnsi="Rockwell" w:cs="Arial"/>
          <w:sz w:val="22"/>
          <w:szCs w:val="22"/>
          <w:lang w:val="es-ES_tradnl"/>
        </w:rPr>
        <w:t xml:space="preserve">: </w:t>
      </w:r>
      <w:r w:rsidR="00FF1B57" w:rsidRPr="00375571">
        <w:rPr>
          <w:rFonts w:ascii="Rockwell" w:hAnsi="Rockwell" w:cs="Arial"/>
          <w:sz w:val="22"/>
          <w:szCs w:val="22"/>
          <w:lang w:val="es-ES_tradnl"/>
        </w:rPr>
        <w:t>Lisboa (</w:t>
      </w:r>
      <w:r w:rsidR="00CD1704" w:rsidRPr="00375571">
        <w:rPr>
          <w:rFonts w:ascii="Rockwell" w:hAnsi="Rockwell" w:cs="Arial"/>
          <w:sz w:val="22"/>
          <w:szCs w:val="22"/>
          <w:lang w:val="es-ES_tradnl"/>
        </w:rPr>
        <w:t>1</w:t>
      </w:r>
      <w:r w:rsidR="00FF1B57" w:rsidRPr="00375571">
        <w:rPr>
          <w:rFonts w:ascii="Rockwell" w:hAnsi="Rockwell" w:cs="Arial"/>
          <w:sz w:val="22"/>
          <w:szCs w:val="22"/>
          <w:lang w:val="es-ES_tradnl"/>
        </w:rPr>
        <w:t xml:space="preserve">) / </w:t>
      </w:r>
      <w:proofErr w:type="spellStart"/>
      <w:r w:rsidR="00FF1B57" w:rsidRPr="00375571">
        <w:rPr>
          <w:rFonts w:ascii="Rockwell" w:hAnsi="Rockwell" w:cs="Arial"/>
          <w:sz w:val="22"/>
          <w:szCs w:val="22"/>
          <w:lang w:val="es-ES_tradnl"/>
        </w:rPr>
        <w:t>Óbidos</w:t>
      </w:r>
      <w:proofErr w:type="spellEnd"/>
      <w:r w:rsidR="00FF1B57" w:rsidRPr="00375571">
        <w:rPr>
          <w:rFonts w:ascii="Rockwell" w:hAnsi="Rockwell" w:cs="Arial"/>
          <w:sz w:val="22"/>
          <w:szCs w:val="22"/>
          <w:lang w:val="es-ES_tradnl"/>
        </w:rPr>
        <w:t xml:space="preserve"> / </w:t>
      </w:r>
      <w:r w:rsidR="00375571" w:rsidRPr="00375571">
        <w:rPr>
          <w:rFonts w:ascii="Rockwell" w:hAnsi="Rockwell" w:cs="Arial"/>
          <w:sz w:val="22"/>
          <w:szCs w:val="22"/>
          <w:lang w:val="es-ES_tradnl"/>
        </w:rPr>
        <w:t>Bátala</w:t>
      </w:r>
      <w:r w:rsidR="00FF1B57" w:rsidRPr="00375571">
        <w:rPr>
          <w:rFonts w:ascii="Rockwell" w:hAnsi="Rockwell" w:cs="Arial"/>
          <w:sz w:val="22"/>
          <w:szCs w:val="22"/>
          <w:lang w:val="es-ES_tradnl"/>
        </w:rPr>
        <w:t xml:space="preserve"> / </w:t>
      </w:r>
      <w:proofErr w:type="spellStart"/>
      <w:r w:rsidR="00FF1B57" w:rsidRPr="00375571">
        <w:rPr>
          <w:rFonts w:ascii="Rockwell" w:hAnsi="Rockwell" w:cs="Arial"/>
          <w:sz w:val="22"/>
          <w:szCs w:val="22"/>
          <w:lang w:val="es-ES_tradnl"/>
        </w:rPr>
        <w:t>Coimbra</w:t>
      </w:r>
      <w:proofErr w:type="spellEnd"/>
      <w:r w:rsidR="00FF1B57" w:rsidRPr="00375571">
        <w:rPr>
          <w:rFonts w:ascii="Rockwell" w:hAnsi="Rockwell" w:cs="Arial"/>
          <w:sz w:val="22"/>
          <w:szCs w:val="22"/>
          <w:lang w:val="es-ES_tradnl"/>
        </w:rPr>
        <w:t xml:space="preserve"> (1) / </w:t>
      </w:r>
      <w:proofErr w:type="spellStart"/>
      <w:r w:rsidR="00FF1B57" w:rsidRPr="00375571">
        <w:rPr>
          <w:rFonts w:ascii="Rockwell" w:hAnsi="Rockwell" w:cs="Arial"/>
          <w:sz w:val="22"/>
          <w:szCs w:val="22"/>
          <w:lang w:val="es-ES_tradnl"/>
        </w:rPr>
        <w:t>Guimaraes</w:t>
      </w:r>
      <w:proofErr w:type="spellEnd"/>
      <w:r w:rsidR="00FF1B57" w:rsidRPr="00375571">
        <w:rPr>
          <w:rFonts w:ascii="Rockwell" w:hAnsi="Rockwell" w:cs="Arial"/>
          <w:sz w:val="22"/>
          <w:szCs w:val="22"/>
          <w:lang w:val="es-ES_tradnl"/>
        </w:rPr>
        <w:t xml:space="preserve"> / Braga (1) / </w:t>
      </w:r>
      <w:proofErr w:type="spellStart"/>
      <w:r w:rsidR="00FF1B57" w:rsidRPr="00375571">
        <w:rPr>
          <w:rFonts w:ascii="Rockwell" w:hAnsi="Rockwell" w:cs="Arial"/>
          <w:sz w:val="22"/>
          <w:szCs w:val="22"/>
          <w:lang w:val="es-ES_tradnl"/>
        </w:rPr>
        <w:t>Bom</w:t>
      </w:r>
      <w:proofErr w:type="spellEnd"/>
      <w:r w:rsidR="00FF1B57" w:rsidRPr="00375571">
        <w:rPr>
          <w:rFonts w:ascii="Rockwell" w:hAnsi="Rockwell" w:cs="Arial"/>
          <w:sz w:val="22"/>
          <w:szCs w:val="22"/>
          <w:lang w:val="es-ES_tradnl"/>
        </w:rPr>
        <w:t xml:space="preserve"> </w:t>
      </w:r>
      <w:proofErr w:type="spellStart"/>
      <w:r w:rsidR="00FF1B57" w:rsidRPr="00375571">
        <w:rPr>
          <w:rFonts w:ascii="Rockwell" w:hAnsi="Rockwell" w:cs="Arial"/>
          <w:sz w:val="22"/>
          <w:szCs w:val="22"/>
          <w:lang w:val="es-ES_tradnl"/>
        </w:rPr>
        <w:t>Jesus</w:t>
      </w:r>
      <w:proofErr w:type="spellEnd"/>
      <w:r w:rsidR="00FF1B57" w:rsidRPr="00375571">
        <w:rPr>
          <w:rFonts w:ascii="Rockwell" w:hAnsi="Rockwell" w:cs="Arial"/>
          <w:sz w:val="22"/>
          <w:szCs w:val="22"/>
          <w:lang w:val="es-ES_tradnl"/>
        </w:rPr>
        <w:t xml:space="preserve"> / Val do </w:t>
      </w:r>
      <w:proofErr w:type="spellStart"/>
      <w:r w:rsidR="00FF1B57" w:rsidRPr="00375571">
        <w:rPr>
          <w:rFonts w:ascii="Rockwell" w:hAnsi="Rockwell" w:cs="Arial"/>
          <w:sz w:val="22"/>
          <w:szCs w:val="22"/>
          <w:lang w:val="es-ES_tradnl"/>
        </w:rPr>
        <w:t>Douro</w:t>
      </w:r>
      <w:proofErr w:type="spellEnd"/>
      <w:r w:rsidR="00FF1B57" w:rsidRPr="00375571">
        <w:rPr>
          <w:rFonts w:ascii="Rockwell" w:hAnsi="Rockwell" w:cs="Arial"/>
          <w:sz w:val="22"/>
          <w:szCs w:val="22"/>
          <w:lang w:val="es-ES_tradnl"/>
        </w:rPr>
        <w:t xml:space="preserve"> /Oporto (2) / Aveiro / Fátima / Lisboa (2) / Mérida / Sevilla (2) / Córdoba / Granada (1) / Costa del Sol (2) / Ronda / Algeciras / Tánger (1) / </w:t>
      </w:r>
      <w:proofErr w:type="spellStart"/>
      <w:r w:rsidR="00FF1B57" w:rsidRPr="00375571">
        <w:rPr>
          <w:rFonts w:ascii="Rockwell" w:hAnsi="Rockwell" w:cs="Arial"/>
          <w:sz w:val="22"/>
          <w:szCs w:val="22"/>
          <w:lang w:val="es-ES_tradnl"/>
        </w:rPr>
        <w:t>Xaouen</w:t>
      </w:r>
      <w:proofErr w:type="spellEnd"/>
      <w:r w:rsidR="00FF1B57" w:rsidRPr="00375571">
        <w:rPr>
          <w:rFonts w:ascii="Rockwell" w:hAnsi="Rockwell" w:cs="Arial"/>
          <w:sz w:val="22"/>
          <w:szCs w:val="22"/>
          <w:lang w:val="es-ES_tradnl"/>
        </w:rPr>
        <w:t xml:space="preserve"> / Meknes / Fez (1) / </w:t>
      </w:r>
      <w:proofErr w:type="spellStart"/>
      <w:r w:rsidR="00FF1B57" w:rsidRPr="00375571">
        <w:rPr>
          <w:rFonts w:ascii="Rockwell" w:hAnsi="Rockwell" w:cs="Arial"/>
          <w:sz w:val="22"/>
          <w:szCs w:val="22"/>
          <w:lang w:val="es-ES_tradnl"/>
        </w:rPr>
        <w:t>Erfoud</w:t>
      </w:r>
      <w:proofErr w:type="spellEnd"/>
      <w:r w:rsidR="00FF1B57" w:rsidRPr="00375571">
        <w:rPr>
          <w:rFonts w:ascii="Rockwell" w:hAnsi="Rockwell" w:cs="Arial"/>
          <w:sz w:val="22"/>
          <w:szCs w:val="22"/>
          <w:lang w:val="es-ES_tradnl"/>
        </w:rPr>
        <w:t xml:space="preserve"> (1) / </w:t>
      </w:r>
      <w:proofErr w:type="spellStart"/>
      <w:r w:rsidR="00FF1B57" w:rsidRPr="00375571">
        <w:rPr>
          <w:rFonts w:ascii="Rockwell" w:hAnsi="Rockwell" w:cs="Arial"/>
          <w:sz w:val="22"/>
          <w:szCs w:val="22"/>
          <w:lang w:val="es-ES_tradnl"/>
        </w:rPr>
        <w:t>Tinerhir</w:t>
      </w:r>
      <w:proofErr w:type="spellEnd"/>
      <w:r w:rsidR="00FF1B57" w:rsidRPr="00375571">
        <w:rPr>
          <w:rFonts w:ascii="Rockwell" w:hAnsi="Rockwell" w:cs="Arial"/>
          <w:sz w:val="22"/>
          <w:szCs w:val="22"/>
          <w:lang w:val="es-ES_tradnl"/>
        </w:rPr>
        <w:t xml:space="preserve"> / Gargantas del </w:t>
      </w:r>
      <w:proofErr w:type="spellStart"/>
      <w:r w:rsidR="00FF1B57" w:rsidRPr="00375571">
        <w:rPr>
          <w:rFonts w:ascii="Rockwell" w:hAnsi="Rockwell" w:cs="Arial"/>
          <w:sz w:val="22"/>
          <w:szCs w:val="22"/>
          <w:lang w:val="es-ES_tradnl"/>
        </w:rPr>
        <w:t>Todra</w:t>
      </w:r>
      <w:proofErr w:type="spellEnd"/>
      <w:r w:rsidR="00FF1B57" w:rsidRPr="00375571">
        <w:rPr>
          <w:rFonts w:ascii="Rockwell" w:hAnsi="Rockwell" w:cs="Arial"/>
          <w:sz w:val="22"/>
          <w:szCs w:val="22"/>
          <w:lang w:val="es-ES_tradnl"/>
        </w:rPr>
        <w:t xml:space="preserve"> / “Ruta de las </w:t>
      </w:r>
      <w:proofErr w:type="spellStart"/>
      <w:r w:rsidR="00FF1B57" w:rsidRPr="00375571">
        <w:rPr>
          <w:rFonts w:ascii="Rockwell" w:hAnsi="Rockwell" w:cs="Arial"/>
          <w:sz w:val="22"/>
          <w:szCs w:val="22"/>
          <w:lang w:val="es-ES_tradnl"/>
        </w:rPr>
        <w:t>Kasbahs</w:t>
      </w:r>
      <w:proofErr w:type="spellEnd"/>
      <w:r w:rsidR="00FF1B57" w:rsidRPr="00375571">
        <w:rPr>
          <w:rFonts w:ascii="Rockwell" w:hAnsi="Rockwell" w:cs="Arial"/>
          <w:sz w:val="22"/>
          <w:szCs w:val="22"/>
          <w:lang w:val="es-ES_tradnl"/>
        </w:rPr>
        <w:t xml:space="preserve">” / </w:t>
      </w:r>
      <w:proofErr w:type="spellStart"/>
      <w:r w:rsidR="00FF1B57" w:rsidRPr="00375571">
        <w:rPr>
          <w:rFonts w:ascii="Rockwell" w:hAnsi="Rockwell" w:cs="Arial"/>
          <w:sz w:val="22"/>
          <w:szCs w:val="22"/>
          <w:lang w:val="es-ES_tradnl"/>
        </w:rPr>
        <w:t>Kelaa</w:t>
      </w:r>
      <w:proofErr w:type="spellEnd"/>
      <w:r w:rsidR="00FF1B57" w:rsidRPr="00375571">
        <w:rPr>
          <w:rFonts w:ascii="Rockwell" w:hAnsi="Rockwell" w:cs="Arial"/>
          <w:sz w:val="22"/>
          <w:szCs w:val="22"/>
          <w:lang w:val="es-ES_tradnl"/>
        </w:rPr>
        <w:t xml:space="preserve"> </w:t>
      </w:r>
      <w:proofErr w:type="spellStart"/>
      <w:r w:rsidR="00FF1B57" w:rsidRPr="00375571">
        <w:rPr>
          <w:rFonts w:ascii="Rockwell" w:hAnsi="Rockwell" w:cs="Arial"/>
          <w:sz w:val="22"/>
          <w:szCs w:val="22"/>
          <w:lang w:val="es-ES_tradnl"/>
        </w:rPr>
        <w:t>M´Gouna</w:t>
      </w:r>
      <w:proofErr w:type="spellEnd"/>
      <w:r w:rsidR="00FF1B57" w:rsidRPr="00375571">
        <w:rPr>
          <w:rFonts w:ascii="Rockwell" w:hAnsi="Rockwell" w:cs="Arial"/>
          <w:sz w:val="22"/>
          <w:szCs w:val="22"/>
          <w:lang w:val="es-ES_tradnl"/>
        </w:rPr>
        <w:t xml:space="preserve"> / </w:t>
      </w:r>
      <w:proofErr w:type="spellStart"/>
      <w:r w:rsidR="00FF1B57" w:rsidRPr="00375571">
        <w:rPr>
          <w:rFonts w:ascii="Rockwell" w:hAnsi="Rockwell" w:cs="Arial"/>
          <w:sz w:val="22"/>
          <w:szCs w:val="22"/>
          <w:lang w:val="es-ES_tradnl"/>
        </w:rPr>
        <w:t>Ouarzazate</w:t>
      </w:r>
      <w:proofErr w:type="spellEnd"/>
      <w:r w:rsidR="00FF1B57" w:rsidRPr="00375571">
        <w:rPr>
          <w:rFonts w:ascii="Rockwell" w:hAnsi="Rockwell" w:cs="Arial"/>
          <w:sz w:val="22"/>
          <w:szCs w:val="22"/>
          <w:lang w:val="es-ES_tradnl"/>
        </w:rPr>
        <w:t xml:space="preserve"> (1) / </w:t>
      </w:r>
      <w:proofErr w:type="spellStart"/>
      <w:r w:rsidR="00FF1B57" w:rsidRPr="00375571">
        <w:rPr>
          <w:rFonts w:ascii="Rockwell" w:hAnsi="Rockwell" w:cs="Arial"/>
          <w:sz w:val="22"/>
          <w:szCs w:val="22"/>
          <w:lang w:val="es-ES_tradnl"/>
        </w:rPr>
        <w:t>Kasbah</w:t>
      </w:r>
      <w:proofErr w:type="spellEnd"/>
      <w:r w:rsidR="00FF1B57" w:rsidRPr="00375571">
        <w:rPr>
          <w:rFonts w:ascii="Rockwell" w:hAnsi="Rockwell" w:cs="Arial"/>
          <w:sz w:val="22"/>
          <w:szCs w:val="22"/>
          <w:lang w:val="es-ES_tradnl"/>
        </w:rPr>
        <w:t xml:space="preserve"> </w:t>
      </w:r>
      <w:proofErr w:type="spellStart"/>
      <w:r w:rsidR="00FF1B57" w:rsidRPr="00375571">
        <w:rPr>
          <w:rFonts w:ascii="Rockwell" w:hAnsi="Rockwell" w:cs="Arial"/>
          <w:sz w:val="22"/>
          <w:szCs w:val="22"/>
          <w:lang w:val="es-ES_tradnl"/>
        </w:rPr>
        <w:t>Ait</w:t>
      </w:r>
      <w:proofErr w:type="spellEnd"/>
      <w:r w:rsidR="00FF1B57" w:rsidRPr="00375571">
        <w:rPr>
          <w:rFonts w:ascii="Rockwell" w:hAnsi="Rockwell" w:cs="Arial"/>
          <w:sz w:val="22"/>
          <w:szCs w:val="22"/>
          <w:lang w:val="es-ES_tradnl"/>
        </w:rPr>
        <w:t xml:space="preserve"> Ben </w:t>
      </w:r>
      <w:proofErr w:type="spellStart"/>
      <w:r w:rsidR="00FF1B57" w:rsidRPr="00375571">
        <w:rPr>
          <w:rFonts w:ascii="Rockwell" w:hAnsi="Rockwell" w:cs="Arial"/>
          <w:sz w:val="22"/>
          <w:szCs w:val="22"/>
          <w:lang w:val="es-ES_tradnl"/>
        </w:rPr>
        <w:t>Haddou</w:t>
      </w:r>
      <w:proofErr w:type="spellEnd"/>
      <w:r w:rsidR="00FF1B57" w:rsidRPr="00375571">
        <w:rPr>
          <w:rFonts w:ascii="Rockwell" w:hAnsi="Rockwell" w:cs="Arial"/>
          <w:sz w:val="22"/>
          <w:szCs w:val="22"/>
          <w:lang w:val="es-ES_tradnl"/>
        </w:rPr>
        <w:t xml:space="preserve"> / Marrakech (2)</w:t>
      </w:r>
    </w:p>
    <w:p w14:paraId="1D08101E" w14:textId="3BF413B9" w:rsidR="00D723C4" w:rsidRPr="00375571" w:rsidRDefault="00D723C4" w:rsidP="00375571">
      <w:pPr>
        <w:pStyle w:val="DIASITINERARIO"/>
        <w:jc w:val="center"/>
        <w:rPr>
          <w:rFonts w:ascii="Rockwell" w:hAnsi="Rockwell" w:cs="Arial"/>
          <w:sz w:val="22"/>
          <w:szCs w:val="22"/>
          <w:lang w:val="es-ES_tradnl"/>
        </w:rPr>
      </w:pPr>
    </w:p>
    <w:p w14:paraId="7EB084B9" w14:textId="4C17FF8F" w:rsidR="002068D8" w:rsidRPr="00375571" w:rsidRDefault="002068D8" w:rsidP="00375571">
      <w:pPr>
        <w:pStyle w:val="DIASITINERARIO"/>
        <w:jc w:val="center"/>
        <w:rPr>
          <w:rFonts w:ascii="Rockwell" w:hAnsi="Rockwell" w:cs="Arial"/>
          <w:b/>
          <w:bCs/>
          <w:sz w:val="22"/>
          <w:szCs w:val="22"/>
          <w:lang w:val="es-ES_tradnl"/>
        </w:rPr>
      </w:pPr>
      <w:r w:rsidRPr="00375571">
        <w:rPr>
          <w:rFonts w:ascii="Rockwell" w:hAnsi="Rockwell" w:cs="Arial"/>
          <w:b/>
          <w:bCs/>
          <w:sz w:val="22"/>
          <w:szCs w:val="22"/>
          <w:lang w:val="es-ES_tradnl"/>
        </w:rPr>
        <w:t>2</w:t>
      </w:r>
      <w:r w:rsidR="00006F1D" w:rsidRPr="00375571">
        <w:rPr>
          <w:rFonts w:ascii="Rockwell" w:hAnsi="Rockwell" w:cs="Arial"/>
          <w:b/>
          <w:bCs/>
          <w:sz w:val="22"/>
          <w:szCs w:val="22"/>
          <w:lang w:val="es-ES_tradnl"/>
        </w:rPr>
        <w:t>0</w:t>
      </w:r>
      <w:r w:rsidRPr="00375571">
        <w:rPr>
          <w:rFonts w:ascii="Rockwell" w:hAnsi="Rockwell" w:cs="Arial"/>
          <w:b/>
          <w:bCs/>
          <w:sz w:val="22"/>
          <w:szCs w:val="22"/>
          <w:lang w:val="es-ES_tradnl"/>
        </w:rPr>
        <w:t xml:space="preserve"> días</w:t>
      </w:r>
    </w:p>
    <w:p w14:paraId="32C0704B" w14:textId="77777777" w:rsidR="002068D8" w:rsidRPr="00375571" w:rsidRDefault="002068D8" w:rsidP="00375571">
      <w:pPr>
        <w:pStyle w:val="DIASITINERARIO"/>
        <w:jc w:val="center"/>
        <w:rPr>
          <w:rFonts w:ascii="Rockwell" w:hAnsi="Rockwell" w:cs="Arial"/>
          <w:b/>
          <w:bCs/>
          <w:sz w:val="22"/>
          <w:szCs w:val="22"/>
          <w:lang w:val="es-ES_tradnl"/>
        </w:rPr>
      </w:pPr>
    </w:p>
    <w:p w14:paraId="67903B9A" w14:textId="0B43DE29" w:rsidR="00795A2C" w:rsidRPr="00375571" w:rsidRDefault="00795A2C" w:rsidP="00375571">
      <w:pPr>
        <w:pStyle w:val="DIASITINERARIO"/>
        <w:jc w:val="center"/>
        <w:rPr>
          <w:rFonts w:ascii="Rockwell" w:hAnsi="Rockwell" w:cs="Arial"/>
          <w:sz w:val="22"/>
          <w:szCs w:val="22"/>
          <w:lang w:val="es-ES_tradnl"/>
        </w:rPr>
      </w:pPr>
      <w:r w:rsidRPr="00375571">
        <w:rPr>
          <w:rFonts w:ascii="Rockwell" w:hAnsi="Rockwell" w:cs="Arial"/>
          <w:sz w:val="22"/>
          <w:szCs w:val="22"/>
          <w:lang w:val="es-ES_tradnl"/>
        </w:rPr>
        <w:t>Fechas de salida</w:t>
      </w:r>
    </w:p>
    <w:p w14:paraId="123C3A78" w14:textId="10379A71" w:rsidR="005A66CF" w:rsidRDefault="005A66CF" w:rsidP="00375571">
      <w:pPr>
        <w:widowControl/>
        <w:kinsoku w:val="0"/>
        <w:overflowPunct w:val="0"/>
        <w:adjustRightInd w:val="0"/>
        <w:jc w:val="center"/>
        <w:rPr>
          <w:rFonts w:ascii="Rockwell" w:hAnsi="Rockwell" w:cs="Arial"/>
          <w:b/>
          <w:bCs/>
        </w:rPr>
      </w:pPr>
      <w:r w:rsidRPr="00375571">
        <w:rPr>
          <w:rFonts w:ascii="Rockwell" w:hAnsi="Rockwell" w:cs="Arial"/>
          <w:b/>
          <w:bCs/>
        </w:rPr>
        <w:t xml:space="preserve">A Lisboa: </w:t>
      </w:r>
      <w:r w:rsidR="00375571" w:rsidRPr="00375571">
        <w:rPr>
          <w:rFonts w:ascii="Rockwell" w:hAnsi="Rockwell" w:cs="Arial"/>
          <w:b/>
          <w:bCs/>
        </w:rPr>
        <w:t>lunes</w:t>
      </w:r>
    </w:p>
    <w:p w14:paraId="402C92BB" w14:textId="0905D3D3" w:rsidR="00100847" w:rsidRDefault="00100847" w:rsidP="00375571">
      <w:pPr>
        <w:widowControl/>
        <w:kinsoku w:val="0"/>
        <w:overflowPunct w:val="0"/>
        <w:adjustRightInd w:val="0"/>
        <w:jc w:val="center"/>
        <w:rPr>
          <w:rFonts w:ascii="Rockwell" w:hAnsi="Rockwell" w:cs="Arial"/>
          <w:b/>
          <w:bCs/>
        </w:rPr>
      </w:pPr>
    </w:p>
    <w:tbl>
      <w:tblPr>
        <w:tblW w:w="3927" w:type="dxa"/>
        <w:jc w:val="center"/>
        <w:tblCellMar>
          <w:left w:w="70" w:type="dxa"/>
          <w:right w:w="70" w:type="dxa"/>
        </w:tblCellMar>
        <w:tblLook w:val="04A0" w:firstRow="1" w:lastRow="0" w:firstColumn="1" w:lastColumn="0" w:noHBand="0" w:noVBand="1"/>
      </w:tblPr>
      <w:tblGrid>
        <w:gridCol w:w="1800"/>
        <w:gridCol w:w="2127"/>
      </w:tblGrid>
      <w:tr w:rsidR="00100847" w:rsidRPr="002C4013" w14:paraId="74E0543A" w14:textId="77777777" w:rsidTr="00E422D8">
        <w:trPr>
          <w:trHeight w:val="300"/>
          <w:jc w:val="center"/>
        </w:trPr>
        <w:tc>
          <w:tcPr>
            <w:tcW w:w="1800" w:type="dxa"/>
            <w:tcBorders>
              <w:top w:val="nil"/>
              <w:left w:val="nil"/>
              <w:bottom w:val="nil"/>
              <w:right w:val="nil"/>
            </w:tcBorders>
          </w:tcPr>
          <w:p w14:paraId="5B33155E" w14:textId="77777777" w:rsidR="00100847" w:rsidRPr="002C4013" w:rsidRDefault="00100847" w:rsidP="00E422D8">
            <w:pPr>
              <w:widowControl/>
              <w:autoSpaceDE/>
              <w:autoSpaceDN/>
              <w:jc w:val="center"/>
              <w:rPr>
                <w:rFonts w:ascii="Rockwell" w:eastAsia="Times New Roman" w:hAnsi="Rockwell" w:cs="Calibri"/>
                <w:b/>
                <w:bCs/>
                <w:color w:val="000000"/>
                <w:lang w:bidi="ar-SA"/>
              </w:rPr>
            </w:pPr>
          </w:p>
        </w:tc>
        <w:tc>
          <w:tcPr>
            <w:tcW w:w="2127" w:type="dxa"/>
            <w:tcBorders>
              <w:top w:val="nil"/>
              <w:left w:val="nil"/>
              <w:bottom w:val="nil"/>
              <w:right w:val="nil"/>
            </w:tcBorders>
            <w:shd w:val="clear" w:color="auto" w:fill="auto"/>
            <w:noWrap/>
            <w:vAlign w:val="bottom"/>
            <w:hideMark/>
          </w:tcPr>
          <w:p w14:paraId="51C7B10E" w14:textId="77777777" w:rsidR="00100847" w:rsidRPr="002C4013" w:rsidRDefault="00100847" w:rsidP="00E422D8">
            <w:pPr>
              <w:widowControl/>
              <w:autoSpaceDE/>
              <w:autoSpaceDN/>
              <w:jc w:val="center"/>
              <w:rPr>
                <w:rFonts w:ascii="Rockwell" w:eastAsia="Times New Roman" w:hAnsi="Rockwell" w:cs="Calibri"/>
                <w:b/>
                <w:bCs/>
                <w:color w:val="000000"/>
                <w:lang w:bidi="ar-SA"/>
              </w:rPr>
            </w:pPr>
            <w:r w:rsidRPr="002C4013">
              <w:rPr>
                <w:rFonts w:ascii="Rockwell" w:eastAsia="Times New Roman" w:hAnsi="Rockwell" w:cs="Calibri"/>
                <w:b/>
                <w:bCs/>
                <w:color w:val="000000"/>
                <w:lang w:bidi="ar-SA"/>
              </w:rPr>
              <w:t>2024</w:t>
            </w:r>
          </w:p>
        </w:tc>
      </w:tr>
      <w:tr w:rsidR="00100847" w:rsidRPr="002C4013" w14:paraId="1AA26A0D" w14:textId="77777777" w:rsidTr="00E422D8">
        <w:trPr>
          <w:trHeight w:val="300"/>
          <w:jc w:val="center"/>
        </w:trPr>
        <w:tc>
          <w:tcPr>
            <w:tcW w:w="1800" w:type="dxa"/>
            <w:tcBorders>
              <w:top w:val="nil"/>
              <w:left w:val="nil"/>
              <w:bottom w:val="nil"/>
              <w:right w:val="nil"/>
            </w:tcBorders>
            <w:vAlign w:val="bottom"/>
          </w:tcPr>
          <w:p w14:paraId="5D0C35B9" w14:textId="77777777" w:rsidR="00100847" w:rsidRPr="005C3912" w:rsidRDefault="00100847" w:rsidP="00E422D8">
            <w:pPr>
              <w:widowControl/>
              <w:autoSpaceDE/>
              <w:autoSpaceDN/>
              <w:jc w:val="center"/>
              <w:rPr>
                <w:rFonts w:ascii="Rockwell" w:eastAsia="Times New Roman" w:hAnsi="Rockwell" w:cs="Calibri"/>
                <w:color w:val="70AD47" w:themeColor="accent6"/>
                <w:lang w:bidi="ar-SA"/>
              </w:rPr>
            </w:pPr>
            <w:r w:rsidRPr="005C3912">
              <w:rPr>
                <w:rFonts w:ascii="Rockwell" w:hAnsi="Rockwell" w:cs="Calibri"/>
                <w:b/>
                <w:bCs/>
                <w:color w:val="70AD47" w:themeColor="accent6"/>
              </w:rPr>
              <w:t>May</w:t>
            </w:r>
          </w:p>
        </w:tc>
        <w:tc>
          <w:tcPr>
            <w:tcW w:w="2127" w:type="dxa"/>
            <w:tcBorders>
              <w:top w:val="nil"/>
              <w:left w:val="nil"/>
              <w:bottom w:val="nil"/>
              <w:right w:val="nil"/>
            </w:tcBorders>
            <w:shd w:val="clear" w:color="auto" w:fill="auto"/>
            <w:noWrap/>
            <w:vAlign w:val="bottom"/>
            <w:hideMark/>
          </w:tcPr>
          <w:p w14:paraId="3875CF67" w14:textId="77777777" w:rsidR="00100847" w:rsidRPr="005C3912" w:rsidRDefault="00100847" w:rsidP="00E422D8">
            <w:pPr>
              <w:widowControl/>
              <w:autoSpaceDE/>
              <w:autoSpaceDN/>
              <w:rPr>
                <w:rFonts w:ascii="Rockwell" w:eastAsia="Times New Roman" w:hAnsi="Rockwell" w:cs="Calibri"/>
                <w:color w:val="70AD47" w:themeColor="accent6"/>
                <w:lang w:bidi="ar-SA"/>
              </w:rPr>
            </w:pPr>
            <w:r w:rsidRPr="005C3912">
              <w:rPr>
                <w:rFonts w:ascii="Rockwell" w:eastAsia="Times New Roman" w:hAnsi="Rockwell" w:cs="Calibri"/>
                <w:color w:val="70AD47" w:themeColor="accent6"/>
                <w:lang w:bidi="ar-SA"/>
              </w:rPr>
              <w:t>06, 13, 20, 27</w:t>
            </w:r>
          </w:p>
        </w:tc>
      </w:tr>
      <w:tr w:rsidR="00100847" w:rsidRPr="002C4013" w14:paraId="2D63179E" w14:textId="77777777" w:rsidTr="00E422D8">
        <w:trPr>
          <w:trHeight w:val="300"/>
          <w:jc w:val="center"/>
        </w:trPr>
        <w:tc>
          <w:tcPr>
            <w:tcW w:w="1800" w:type="dxa"/>
            <w:tcBorders>
              <w:top w:val="nil"/>
              <w:left w:val="nil"/>
              <w:bottom w:val="nil"/>
              <w:right w:val="nil"/>
            </w:tcBorders>
            <w:vAlign w:val="bottom"/>
          </w:tcPr>
          <w:p w14:paraId="63CB4113" w14:textId="77777777" w:rsidR="00100847" w:rsidRPr="005C3912" w:rsidRDefault="00100847" w:rsidP="00E422D8">
            <w:pPr>
              <w:widowControl/>
              <w:autoSpaceDE/>
              <w:autoSpaceDN/>
              <w:jc w:val="center"/>
              <w:rPr>
                <w:rFonts w:ascii="Rockwell" w:eastAsia="Times New Roman" w:hAnsi="Rockwell" w:cs="Calibri"/>
                <w:color w:val="70AD47" w:themeColor="accent6"/>
                <w:lang w:bidi="ar-SA"/>
              </w:rPr>
            </w:pPr>
            <w:r w:rsidRPr="005C3912">
              <w:rPr>
                <w:rFonts w:ascii="Rockwell" w:hAnsi="Rockwell" w:cs="Calibri"/>
                <w:b/>
                <w:bCs/>
                <w:color w:val="70AD47" w:themeColor="accent6"/>
              </w:rPr>
              <w:t>Jun</w:t>
            </w:r>
          </w:p>
        </w:tc>
        <w:tc>
          <w:tcPr>
            <w:tcW w:w="2127" w:type="dxa"/>
            <w:tcBorders>
              <w:top w:val="nil"/>
              <w:left w:val="nil"/>
              <w:bottom w:val="nil"/>
              <w:right w:val="nil"/>
            </w:tcBorders>
            <w:shd w:val="clear" w:color="auto" w:fill="auto"/>
            <w:noWrap/>
            <w:vAlign w:val="bottom"/>
            <w:hideMark/>
          </w:tcPr>
          <w:p w14:paraId="078C5344" w14:textId="77777777" w:rsidR="00100847" w:rsidRPr="005C3912" w:rsidRDefault="00100847" w:rsidP="00E422D8">
            <w:pPr>
              <w:widowControl/>
              <w:autoSpaceDE/>
              <w:autoSpaceDN/>
              <w:rPr>
                <w:rFonts w:ascii="Rockwell" w:eastAsia="Times New Roman" w:hAnsi="Rockwell" w:cs="Calibri"/>
                <w:color w:val="70AD47" w:themeColor="accent6"/>
                <w:lang w:bidi="ar-SA"/>
              </w:rPr>
            </w:pPr>
            <w:r w:rsidRPr="005C3912">
              <w:rPr>
                <w:rFonts w:ascii="Rockwell" w:eastAsia="Times New Roman" w:hAnsi="Rockwell" w:cs="Calibri"/>
                <w:color w:val="70AD47" w:themeColor="accent6"/>
                <w:lang w:bidi="ar-SA"/>
              </w:rPr>
              <w:t>03, 10, 17, 24</w:t>
            </w:r>
          </w:p>
        </w:tc>
      </w:tr>
      <w:tr w:rsidR="00100847" w:rsidRPr="002C4013" w14:paraId="1C3E6529" w14:textId="77777777" w:rsidTr="00E422D8">
        <w:trPr>
          <w:trHeight w:val="300"/>
          <w:jc w:val="center"/>
        </w:trPr>
        <w:tc>
          <w:tcPr>
            <w:tcW w:w="1800" w:type="dxa"/>
            <w:tcBorders>
              <w:top w:val="nil"/>
              <w:left w:val="nil"/>
              <w:bottom w:val="nil"/>
              <w:right w:val="nil"/>
            </w:tcBorders>
            <w:vAlign w:val="bottom"/>
          </w:tcPr>
          <w:p w14:paraId="4D8DDFEA" w14:textId="77777777" w:rsidR="00100847" w:rsidRPr="005C3912" w:rsidRDefault="00100847" w:rsidP="00E422D8">
            <w:pPr>
              <w:widowControl/>
              <w:autoSpaceDE/>
              <w:autoSpaceDN/>
              <w:jc w:val="center"/>
              <w:rPr>
                <w:rFonts w:ascii="Rockwell" w:eastAsia="Times New Roman" w:hAnsi="Rockwell" w:cs="Calibri"/>
                <w:color w:val="70AD47" w:themeColor="accent6"/>
                <w:lang w:bidi="ar-SA"/>
              </w:rPr>
            </w:pPr>
            <w:r w:rsidRPr="005C3912">
              <w:rPr>
                <w:rFonts w:ascii="Rockwell" w:hAnsi="Rockwell" w:cs="Calibri"/>
                <w:b/>
                <w:bCs/>
                <w:color w:val="70AD47" w:themeColor="accent6"/>
              </w:rPr>
              <w:t>Jul</w:t>
            </w:r>
          </w:p>
        </w:tc>
        <w:tc>
          <w:tcPr>
            <w:tcW w:w="2127" w:type="dxa"/>
            <w:tcBorders>
              <w:top w:val="nil"/>
              <w:left w:val="nil"/>
              <w:bottom w:val="nil"/>
              <w:right w:val="nil"/>
            </w:tcBorders>
            <w:shd w:val="clear" w:color="auto" w:fill="auto"/>
            <w:noWrap/>
            <w:vAlign w:val="bottom"/>
            <w:hideMark/>
          </w:tcPr>
          <w:p w14:paraId="56D3F3D7" w14:textId="77777777" w:rsidR="00100847" w:rsidRPr="005C3912" w:rsidRDefault="00100847" w:rsidP="00E422D8">
            <w:pPr>
              <w:widowControl/>
              <w:autoSpaceDE/>
              <w:autoSpaceDN/>
              <w:rPr>
                <w:rFonts w:ascii="Rockwell" w:eastAsia="Times New Roman" w:hAnsi="Rockwell" w:cs="Calibri"/>
                <w:color w:val="70AD47" w:themeColor="accent6"/>
                <w:lang w:bidi="ar-SA"/>
              </w:rPr>
            </w:pPr>
            <w:r w:rsidRPr="005C3912">
              <w:rPr>
                <w:rFonts w:ascii="Rockwell" w:eastAsia="Times New Roman" w:hAnsi="Rockwell" w:cs="Calibri"/>
                <w:color w:val="70AD47" w:themeColor="accent6"/>
                <w:lang w:bidi="ar-SA"/>
              </w:rPr>
              <w:t>01, 08, 15, 22, 29</w:t>
            </w:r>
          </w:p>
        </w:tc>
      </w:tr>
      <w:tr w:rsidR="00100847" w:rsidRPr="002C4013" w14:paraId="59EF1960" w14:textId="77777777" w:rsidTr="00E422D8">
        <w:trPr>
          <w:trHeight w:val="300"/>
          <w:jc w:val="center"/>
        </w:trPr>
        <w:tc>
          <w:tcPr>
            <w:tcW w:w="1800" w:type="dxa"/>
            <w:tcBorders>
              <w:top w:val="nil"/>
              <w:left w:val="nil"/>
              <w:bottom w:val="nil"/>
              <w:right w:val="nil"/>
            </w:tcBorders>
            <w:vAlign w:val="bottom"/>
          </w:tcPr>
          <w:p w14:paraId="20BB9882" w14:textId="77777777" w:rsidR="00100847" w:rsidRPr="005C3912" w:rsidRDefault="00100847" w:rsidP="00E422D8">
            <w:pPr>
              <w:widowControl/>
              <w:autoSpaceDE/>
              <w:autoSpaceDN/>
              <w:jc w:val="center"/>
              <w:rPr>
                <w:rFonts w:ascii="Rockwell" w:eastAsia="Times New Roman" w:hAnsi="Rockwell" w:cs="Calibri"/>
                <w:color w:val="70AD47" w:themeColor="accent6"/>
                <w:lang w:bidi="ar-SA"/>
              </w:rPr>
            </w:pPr>
            <w:proofErr w:type="spellStart"/>
            <w:r w:rsidRPr="005C3912">
              <w:rPr>
                <w:rFonts w:ascii="Rockwell" w:hAnsi="Rockwell" w:cs="Calibri"/>
                <w:b/>
                <w:bCs/>
                <w:color w:val="70AD47" w:themeColor="accent6"/>
              </w:rPr>
              <w:t>Ago</w:t>
            </w:r>
            <w:proofErr w:type="spellEnd"/>
          </w:p>
        </w:tc>
        <w:tc>
          <w:tcPr>
            <w:tcW w:w="2127" w:type="dxa"/>
            <w:tcBorders>
              <w:top w:val="nil"/>
              <w:left w:val="nil"/>
              <w:bottom w:val="nil"/>
              <w:right w:val="nil"/>
            </w:tcBorders>
            <w:shd w:val="clear" w:color="auto" w:fill="auto"/>
            <w:noWrap/>
            <w:vAlign w:val="bottom"/>
            <w:hideMark/>
          </w:tcPr>
          <w:p w14:paraId="57D6790F" w14:textId="77777777" w:rsidR="00100847" w:rsidRPr="005C3912" w:rsidRDefault="00100847" w:rsidP="00E422D8">
            <w:pPr>
              <w:widowControl/>
              <w:autoSpaceDE/>
              <w:autoSpaceDN/>
              <w:rPr>
                <w:rFonts w:ascii="Rockwell" w:eastAsia="Times New Roman" w:hAnsi="Rockwell" w:cs="Calibri"/>
                <w:color w:val="70AD47" w:themeColor="accent6"/>
                <w:lang w:bidi="ar-SA"/>
              </w:rPr>
            </w:pPr>
            <w:r w:rsidRPr="005C3912">
              <w:rPr>
                <w:rFonts w:ascii="Rockwell" w:eastAsia="Times New Roman" w:hAnsi="Rockwell" w:cs="Calibri"/>
                <w:color w:val="70AD47" w:themeColor="accent6"/>
                <w:lang w:bidi="ar-SA"/>
              </w:rPr>
              <w:t>05, 12, 19, 26</w:t>
            </w:r>
          </w:p>
        </w:tc>
      </w:tr>
      <w:tr w:rsidR="00100847" w:rsidRPr="002C4013" w14:paraId="021EB10F" w14:textId="77777777" w:rsidTr="00E422D8">
        <w:trPr>
          <w:trHeight w:val="300"/>
          <w:jc w:val="center"/>
        </w:trPr>
        <w:tc>
          <w:tcPr>
            <w:tcW w:w="1800" w:type="dxa"/>
            <w:tcBorders>
              <w:top w:val="nil"/>
              <w:left w:val="nil"/>
              <w:bottom w:val="nil"/>
              <w:right w:val="nil"/>
            </w:tcBorders>
            <w:vAlign w:val="bottom"/>
          </w:tcPr>
          <w:p w14:paraId="44AD6B6A" w14:textId="77777777" w:rsidR="00100847" w:rsidRPr="005C3912" w:rsidRDefault="00100847" w:rsidP="00E422D8">
            <w:pPr>
              <w:widowControl/>
              <w:autoSpaceDE/>
              <w:autoSpaceDN/>
              <w:jc w:val="center"/>
              <w:rPr>
                <w:rFonts w:ascii="Rockwell" w:eastAsia="Times New Roman" w:hAnsi="Rockwell" w:cs="Calibri"/>
                <w:color w:val="70AD47" w:themeColor="accent6"/>
                <w:lang w:bidi="ar-SA"/>
              </w:rPr>
            </w:pPr>
            <w:r w:rsidRPr="005C3912">
              <w:rPr>
                <w:rFonts w:ascii="Rockwell" w:hAnsi="Rockwell" w:cs="Calibri"/>
                <w:b/>
                <w:bCs/>
                <w:color w:val="70AD47" w:themeColor="accent6"/>
              </w:rPr>
              <w:t>Sept</w:t>
            </w:r>
          </w:p>
        </w:tc>
        <w:tc>
          <w:tcPr>
            <w:tcW w:w="2127" w:type="dxa"/>
            <w:tcBorders>
              <w:top w:val="nil"/>
              <w:left w:val="nil"/>
              <w:bottom w:val="nil"/>
              <w:right w:val="nil"/>
            </w:tcBorders>
            <w:shd w:val="clear" w:color="auto" w:fill="auto"/>
            <w:noWrap/>
            <w:vAlign w:val="bottom"/>
            <w:hideMark/>
          </w:tcPr>
          <w:p w14:paraId="4BFE9ECB" w14:textId="77777777" w:rsidR="00100847" w:rsidRPr="005C3912" w:rsidRDefault="00100847" w:rsidP="00E422D8">
            <w:pPr>
              <w:widowControl/>
              <w:autoSpaceDE/>
              <w:autoSpaceDN/>
              <w:rPr>
                <w:rFonts w:ascii="Rockwell" w:eastAsia="Times New Roman" w:hAnsi="Rockwell" w:cs="Calibri"/>
                <w:color w:val="70AD47" w:themeColor="accent6"/>
                <w:lang w:bidi="ar-SA"/>
              </w:rPr>
            </w:pPr>
            <w:r w:rsidRPr="005C3912">
              <w:rPr>
                <w:rFonts w:ascii="Rockwell" w:eastAsia="Times New Roman" w:hAnsi="Rockwell" w:cs="Calibri"/>
                <w:color w:val="70AD47" w:themeColor="accent6"/>
                <w:lang w:bidi="ar-SA"/>
              </w:rPr>
              <w:t>02, 09, 16, 23, 30</w:t>
            </w:r>
          </w:p>
        </w:tc>
      </w:tr>
      <w:tr w:rsidR="00100847" w:rsidRPr="002C4013" w14:paraId="3C38BB69" w14:textId="77777777" w:rsidTr="00E422D8">
        <w:trPr>
          <w:trHeight w:val="300"/>
          <w:jc w:val="center"/>
        </w:trPr>
        <w:tc>
          <w:tcPr>
            <w:tcW w:w="1800" w:type="dxa"/>
            <w:tcBorders>
              <w:top w:val="nil"/>
              <w:left w:val="nil"/>
              <w:bottom w:val="nil"/>
              <w:right w:val="nil"/>
            </w:tcBorders>
            <w:vAlign w:val="bottom"/>
          </w:tcPr>
          <w:p w14:paraId="6E7B41B9" w14:textId="77777777" w:rsidR="00100847" w:rsidRPr="005C3912" w:rsidRDefault="00100847" w:rsidP="00E422D8">
            <w:pPr>
              <w:widowControl/>
              <w:autoSpaceDE/>
              <w:autoSpaceDN/>
              <w:jc w:val="center"/>
              <w:rPr>
                <w:rFonts w:ascii="Rockwell" w:eastAsia="Times New Roman" w:hAnsi="Rockwell" w:cs="Calibri"/>
                <w:color w:val="70AD47" w:themeColor="accent6"/>
                <w:lang w:bidi="ar-SA"/>
              </w:rPr>
            </w:pPr>
            <w:r w:rsidRPr="005C3912">
              <w:rPr>
                <w:rFonts w:ascii="Rockwell" w:hAnsi="Rockwell" w:cs="Calibri"/>
                <w:b/>
                <w:bCs/>
                <w:color w:val="70AD47" w:themeColor="accent6"/>
              </w:rPr>
              <w:t>Oct</w:t>
            </w:r>
          </w:p>
        </w:tc>
        <w:tc>
          <w:tcPr>
            <w:tcW w:w="2127" w:type="dxa"/>
            <w:tcBorders>
              <w:top w:val="nil"/>
              <w:left w:val="nil"/>
              <w:bottom w:val="nil"/>
              <w:right w:val="nil"/>
            </w:tcBorders>
            <w:shd w:val="clear" w:color="auto" w:fill="auto"/>
            <w:noWrap/>
            <w:vAlign w:val="bottom"/>
            <w:hideMark/>
          </w:tcPr>
          <w:p w14:paraId="099535AC" w14:textId="77777777" w:rsidR="00100847" w:rsidRPr="005C3912" w:rsidRDefault="00100847" w:rsidP="00E422D8">
            <w:pPr>
              <w:widowControl/>
              <w:autoSpaceDE/>
              <w:autoSpaceDN/>
              <w:rPr>
                <w:rFonts w:ascii="Rockwell" w:eastAsia="Times New Roman" w:hAnsi="Rockwell" w:cs="Calibri"/>
                <w:color w:val="70AD47" w:themeColor="accent6"/>
                <w:lang w:bidi="ar-SA"/>
              </w:rPr>
            </w:pPr>
            <w:r w:rsidRPr="005C3912">
              <w:rPr>
                <w:rFonts w:ascii="Rockwell" w:eastAsia="Times New Roman" w:hAnsi="Rockwell" w:cs="Calibri"/>
                <w:color w:val="70AD47" w:themeColor="accent6"/>
                <w:lang w:bidi="ar-SA"/>
              </w:rPr>
              <w:t>07, 14, 21</w:t>
            </w:r>
          </w:p>
        </w:tc>
      </w:tr>
    </w:tbl>
    <w:p w14:paraId="39BBB3D3" w14:textId="77777777" w:rsidR="00375571" w:rsidRDefault="00375571" w:rsidP="00375571">
      <w:pPr>
        <w:widowControl/>
        <w:kinsoku w:val="0"/>
        <w:overflowPunct w:val="0"/>
        <w:adjustRightInd w:val="0"/>
        <w:jc w:val="both"/>
        <w:rPr>
          <w:rFonts w:ascii="Rockwell" w:hAnsi="Rockwell" w:cs="Arial"/>
          <w:b/>
          <w:bCs/>
        </w:rPr>
      </w:pPr>
    </w:p>
    <w:p w14:paraId="45FB1C6B" w14:textId="76CBF4B5" w:rsidR="00375571" w:rsidRPr="00375571" w:rsidRDefault="00375571" w:rsidP="00375571">
      <w:pPr>
        <w:widowControl/>
        <w:kinsoku w:val="0"/>
        <w:overflowPunct w:val="0"/>
        <w:adjustRightInd w:val="0"/>
        <w:jc w:val="both"/>
        <w:rPr>
          <w:rFonts w:ascii="Rockwell" w:eastAsia="Calibri" w:hAnsi="Rockwell" w:cs="Arial"/>
          <w:b/>
          <w:bCs/>
          <w:lang w:val="es-ES_tradnl" w:bidi="ar-SA"/>
        </w:rPr>
      </w:pPr>
      <w:r w:rsidRPr="00375571">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375571">
        <w:rPr>
          <w:rFonts w:ascii="Rockwell" w:eastAsia="Calibri" w:hAnsi="Rockwell" w:cs="Arial"/>
          <w:lang w:val="es-ES_tradnl" w:bidi="ar-SA"/>
        </w:rPr>
        <w:t>Traslados aeropuerto /hotel y viceversa a la llegada y salida del tour.</w:t>
      </w:r>
      <w:r>
        <w:rPr>
          <w:rFonts w:ascii="Rockwell" w:eastAsia="Calibri" w:hAnsi="Rockwell" w:cs="Arial"/>
          <w:b/>
          <w:bCs/>
          <w:lang w:val="es-ES_tradnl" w:bidi="ar-SA"/>
        </w:rPr>
        <w:t xml:space="preserve"> </w:t>
      </w:r>
      <w:r w:rsidRPr="00375571">
        <w:rPr>
          <w:rFonts w:ascii="Rockwell" w:eastAsia="Calibri" w:hAnsi="Rockwell" w:cs="Arial"/>
          <w:lang w:val="es-ES_tradnl" w:bidi="ar-SA"/>
        </w:rPr>
        <w:t xml:space="preserve">Media pensión en </w:t>
      </w:r>
      <w:proofErr w:type="spellStart"/>
      <w:r w:rsidRPr="00375571">
        <w:rPr>
          <w:rFonts w:ascii="Rockwell" w:eastAsia="Calibri" w:hAnsi="Rockwell" w:cs="Arial"/>
          <w:lang w:val="es-ES_tradnl" w:bidi="ar-SA"/>
        </w:rPr>
        <w:t>Coimbra</w:t>
      </w:r>
      <w:proofErr w:type="spellEnd"/>
      <w:r w:rsidRPr="00375571">
        <w:rPr>
          <w:rFonts w:ascii="Rockwell" w:eastAsia="Calibri" w:hAnsi="Rockwell" w:cs="Arial"/>
          <w:lang w:val="es-ES_tradnl" w:bidi="ar-SA"/>
        </w:rPr>
        <w:t xml:space="preserve"> y Braga.</w:t>
      </w:r>
      <w:r>
        <w:rPr>
          <w:rFonts w:ascii="Rockwell" w:eastAsia="Calibri" w:hAnsi="Rockwell" w:cs="Arial"/>
          <w:lang w:val="es-ES_tradnl" w:bidi="ar-SA"/>
        </w:rPr>
        <w:t xml:space="preserve"> </w:t>
      </w:r>
      <w:r w:rsidRPr="00375571">
        <w:rPr>
          <w:rFonts w:ascii="Rockwell" w:eastAsia="Calibri" w:hAnsi="Rockwell" w:cs="Arial"/>
          <w:lang w:val="es-ES_tradnl" w:bidi="ar-SA"/>
        </w:rPr>
        <w:t>Alojamiento y desayuno buffet en hoteles de la Categoría elegida y 6 cenas y 1 almuerzo en Marruecos.</w:t>
      </w:r>
      <w:r>
        <w:rPr>
          <w:rFonts w:ascii="Rockwell" w:eastAsia="Calibri" w:hAnsi="Rockwell" w:cs="Arial"/>
          <w:lang w:val="es-ES_tradnl" w:bidi="ar-SA"/>
        </w:rPr>
        <w:t xml:space="preserve"> </w:t>
      </w:r>
      <w:r w:rsidRPr="00375571">
        <w:rPr>
          <w:rFonts w:ascii="Rockwell" w:eastAsia="Calibri" w:hAnsi="Rockwell" w:cs="Arial"/>
          <w:lang w:val="es-ES_tradnl" w:bidi="ar-SA"/>
        </w:rPr>
        <w:t>Transporte en bus de turismo en ambas partes del itinerario por España y por Marruecos.</w:t>
      </w:r>
      <w:r>
        <w:rPr>
          <w:rFonts w:ascii="Rockwell" w:eastAsia="Calibri" w:hAnsi="Rockwell" w:cs="Arial"/>
          <w:lang w:val="es-ES_tradnl" w:bidi="ar-SA"/>
        </w:rPr>
        <w:t xml:space="preserve"> </w:t>
      </w:r>
      <w:r w:rsidRPr="00375571">
        <w:rPr>
          <w:rFonts w:ascii="Rockwell" w:eastAsia="Calibri" w:hAnsi="Rockwell" w:cs="Arial"/>
          <w:lang w:val="es-ES_tradnl" w:bidi="ar-SA"/>
        </w:rPr>
        <w:t>Transporte en Ferry en el cruce del estrecho de Gibraltar.</w:t>
      </w:r>
      <w:r>
        <w:rPr>
          <w:rFonts w:ascii="Rockwell" w:eastAsia="Calibri" w:hAnsi="Rockwell" w:cs="Arial"/>
          <w:lang w:val="es-ES_tradnl" w:bidi="ar-SA"/>
        </w:rPr>
        <w:t xml:space="preserve"> </w:t>
      </w:r>
      <w:r w:rsidRPr="00375571">
        <w:rPr>
          <w:rFonts w:ascii="Rockwell" w:eastAsia="Calibri" w:hAnsi="Rockwell" w:cs="Arial"/>
          <w:lang w:val="es-ES_tradnl" w:bidi="ar-SA"/>
        </w:rPr>
        <w:t>Acompañamiento de guía durante todo el recorrido de autobús desde Lisboa y durante el tour de Marruecos.</w:t>
      </w:r>
      <w:r>
        <w:rPr>
          <w:rFonts w:ascii="Rockwell" w:eastAsia="Calibri" w:hAnsi="Rockwell" w:cs="Arial"/>
          <w:lang w:val="es-ES_tradnl" w:bidi="ar-SA"/>
        </w:rPr>
        <w:t xml:space="preserve"> </w:t>
      </w:r>
      <w:r w:rsidRPr="00375571">
        <w:rPr>
          <w:rFonts w:ascii="Rockwell" w:eastAsia="Calibri" w:hAnsi="Rockwell" w:cs="Arial"/>
          <w:lang w:val="es-ES_tradnl" w:bidi="ar-SA"/>
        </w:rPr>
        <w:t>Visitas guiadas de Oporto, Lisboa, Mérida, Sevilla, Córdoba, Granada y durante el circuito de Marruecos tal como se detallan en el itinerario.</w:t>
      </w:r>
      <w:r>
        <w:rPr>
          <w:rFonts w:ascii="Rockwell" w:eastAsia="Calibri" w:hAnsi="Rockwell" w:cs="Arial"/>
          <w:lang w:val="es-ES_tradnl" w:bidi="ar-SA"/>
        </w:rPr>
        <w:t xml:space="preserve"> </w:t>
      </w:r>
      <w:r w:rsidRPr="00375571">
        <w:rPr>
          <w:rFonts w:ascii="Rockwell" w:eastAsia="Calibri" w:hAnsi="Rockwell" w:cs="Arial"/>
          <w:lang w:val="es-ES_tradnl" w:bidi="ar-SA"/>
        </w:rPr>
        <w:t>Seguro de protección y asistencia en viaje MAPAPLUS</w:t>
      </w:r>
      <w:r>
        <w:rPr>
          <w:rFonts w:ascii="Rockwell" w:eastAsia="Calibri" w:hAnsi="Rockwell" w:cs="Arial"/>
          <w:lang w:val="es-ES_tradnl" w:bidi="ar-SA"/>
        </w:rPr>
        <w:t>.</w:t>
      </w:r>
      <w:r w:rsidRPr="00375571">
        <w:rPr>
          <w:rFonts w:ascii="Rockwell" w:eastAsia="Calibri" w:hAnsi="Rockwell" w:cs="Arial"/>
          <w:lang w:val="es-ES_tradnl" w:bidi="ar-SA"/>
        </w:rPr>
        <w:t xml:space="preserve"> </w:t>
      </w:r>
      <w:r>
        <w:rPr>
          <w:rFonts w:ascii="Rockwell" w:eastAsia="Calibri" w:hAnsi="Rockwell" w:cs="Arial"/>
          <w:lang w:val="es-ES_tradnl" w:bidi="ar-SA"/>
        </w:rPr>
        <w:t xml:space="preserve"> </w:t>
      </w:r>
      <w:r w:rsidRPr="00375571">
        <w:rPr>
          <w:rFonts w:ascii="Rockwell" w:eastAsia="Calibri" w:hAnsi="Rockwell" w:cs="Arial"/>
          <w:lang w:val="es-ES_tradnl" w:bidi="ar-SA"/>
        </w:rPr>
        <w:t>Bolsa de Viaje</w:t>
      </w:r>
    </w:p>
    <w:p w14:paraId="03810347" w14:textId="14EEDDE3" w:rsidR="00375571" w:rsidRPr="007C6BC5" w:rsidRDefault="00375571" w:rsidP="00375571">
      <w:pPr>
        <w:widowControl/>
        <w:kinsoku w:val="0"/>
        <w:overflowPunct w:val="0"/>
        <w:adjustRightInd w:val="0"/>
        <w:jc w:val="both"/>
        <w:rPr>
          <w:rFonts w:ascii="Rockwell" w:eastAsia="Calibri" w:hAnsi="Rockwell" w:cs="Arial"/>
          <w:color w:val="70AD47" w:themeColor="accent6"/>
          <w:lang w:val="es-ES_tradnl" w:bidi="ar-SA"/>
        </w:rPr>
      </w:pPr>
      <w:r w:rsidRPr="00375571">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7C6BC5">
        <w:rPr>
          <w:rFonts w:ascii="Rockwell" w:eastAsia="Calibri" w:hAnsi="Rockwell" w:cs="Arial"/>
          <w:color w:val="70AD47" w:themeColor="accent6"/>
          <w:lang w:val="es-ES_tradnl" w:bidi="ar-SA"/>
        </w:rPr>
        <w:t>20 Días: Lisboa / Casablanca: Incluye 1</w:t>
      </w:r>
      <w:r w:rsidR="007335FD" w:rsidRPr="007C6BC5">
        <w:rPr>
          <w:rFonts w:ascii="Rockwell" w:eastAsia="Calibri" w:hAnsi="Rockwell" w:cs="Arial"/>
          <w:color w:val="70AD47" w:themeColor="accent6"/>
          <w:lang w:val="es-ES_tradnl" w:bidi="ar-SA"/>
        </w:rPr>
        <w:t>2</w:t>
      </w:r>
      <w:r w:rsidRPr="007C6BC5">
        <w:rPr>
          <w:rFonts w:ascii="Rockwell" w:eastAsia="Calibri" w:hAnsi="Rockwell" w:cs="Arial"/>
          <w:color w:val="70AD47" w:themeColor="accent6"/>
          <w:lang w:val="es-ES_tradnl" w:bidi="ar-SA"/>
        </w:rPr>
        <w:t xml:space="preserve"> comidas y 4 extras</w:t>
      </w:r>
    </w:p>
    <w:p w14:paraId="6C7AE8AE" w14:textId="4CA73BF8" w:rsidR="00375571" w:rsidRPr="007335FD" w:rsidRDefault="00375571" w:rsidP="00375571">
      <w:pPr>
        <w:widowControl/>
        <w:kinsoku w:val="0"/>
        <w:overflowPunct w:val="0"/>
        <w:adjustRightInd w:val="0"/>
        <w:jc w:val="both"/>
        <w:rPr>
          <w:rFonts w:ascii="Rockwell" w:eastAsia="Calibri" w:hAnsi="Rockwell" w:cs="Arial"/>
          <w:b/>
          <w:bCs/>
          <w:color w:val="FF0000"/>
          <w:lang w:val="es-ES_tradnl" w:bidi="ar-SA"/>
        </w:rPr>
      </w:pPr>
      <w:r w:rsidRPr="00375571">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7C6BC5">
        <w:rPr>
          <w:rFonts w:ascii="Rockwell" w:eastAsia="Calibri" w:hAnsi="Rockwell" w:cs="Arial"/>
          <w:color w:val="70AD47" w:themeColor="accent6"/>
          <w:lang w:val="es-ES_tradnl" w:bidi="ar-SA"/>
        </w:rPr>
        <w:t>Almuerzo en Guimarães</w:t>
      </w:r>
      <w:r w:rsidRPr="007C6BC5">
        <w:rPr>
          <w:rFonts w:ascii="Rockwell" w:eastAsia="Calibri" w:hAnsi="Rockwell" w:cs="Arial"/>
          <w:b/>
          <w:bCs/>
          <w:color w:val="70AD47" w:themeColor="accent6"/>
          <w:lang w:val="es-ES_tradnl" w:bidi="ar-SA"/>
        </w:rPr>
        <w:t xml:space="preserve">. </w:t>
      </w:r>
      <w:r w:rsidRPr="007C6BC5">
        <w:rPr>
          <w:rFonts w:ascii="Rockwell" w:eastAsia="Calibri" w:hAnsi="Rockwell" w:cs="Arial"/>
          <w:color w:val="70AD47" w:themeColor="accent6"/>
          <w:lang w:val="es-ES_tradnl" w:bidi="ar-SA"/>
        </w:rPr>
        <w:t xml:space="preserve">Almuerzo en </w:t>
      </w:r>
      <w:proofErr w:type="spellStart"/>
      <w:r w:rsidRPr="007C6BC5">
        <w:rPr>
          <w:rFonts w:ascii="Rockwell" w:eastAsia="Calibri" w:hAnsi="Rockwell" w:cs="Arial"/>
          <w:color w:val="70AD47" w:themeColor="accent6"/>
          <w:lang w:val="es-ES_tradnl" w:bidi="ar-SA"/>
        </w:rPr>
        <w:t>Batalha</w:t>
      </w:r>
      <w:proofErr w:type="spellEnd"/>
      <w:r w:rsidRPr="007C6BC5">
        <w:rPr>
          <w:rFonts w:ascii="Rockwell" w:eastAsia="Calibri" w:hAnsi="Rockwell" w:cs="Arial"/>
          <w:b/>
          <w:bCs/>
          <w:color w:val="70AD47" w:themeColor="accent6"/>
          <w:lang w:val="es-ES_tradnl" w:bidi="ar-SA"/>
        </w:rPr>
        <w:t xml:space="preserve">. </w:t>
      </w:r>
      <w:r w:rsidRPr="007C6BC5">
        <w:rPr>
          <w:rFonts w:ascii="Rockwell" w:eastAsia="Calibri" w:hAnsi="Rockwell" w:cs="Arial"/>
          <w:color w:val="70AD47" w:themeColor="accent6"/>
          <w:lang w:val="es-ES_tradnl" w:bidi="ar-SA"/>
        </w:rPr>
        <w:t>Almuerzo en Oporto</w:t>
      </w:r>
      <w:r w:rsidRPr="007C6BC5">
        <w:rPr>
          <w:rFonts w:ascii="Rockwell" w:eastAsia="Calibri" w:hAnsi="Rockwell" w:cs="Arial"/>
          <w:b/>
          <w:bCs/>
          <w:color w:val="70AD47" w:themeColor="accent6"/>
          <w:lang w:val="es-ES_tradnl" w:bidi="ar-SA"/>
        </w:rPr>
        <w:t xml:space="preserve">. </w:t>
      </w:r>
      <w:r w:rsidRPr="007C6BC5">
        <w:rPr>
          <w:rFonts w:ascii="Rockwell" w:eastAsia="Calibri" w:hAnsi="Rockwell" w:cs="Arial"/>
          <w:color w:val="70AD47" w:themeColor="accent6"/>
          <w:lang w:val="es-ES_tradnl" w:bidi="ar-SA"/>
        </w:rPr>
        <w:t>Almuerzo en Fátima</w:t>
      </w:r>
      <w:r w:rsidRPr="007C6BC5">
        <w:rPr>
          <w:rFonts w:ascii="Rockwell" w:eastAsia="Calibri" w:hAnsi="Rockwell" w:cs="Arial"/>
          <w:b/>
          <w:bCs/>
          <w:color w:val="70AD47" w:themeColor="accent6"/>
          <w:lang w:val="es-ES_tradnl" w:bidi="ar-SA"/>
        </w:rPr>
        <w:t xml:space="preserve">. </w:t>
      </w:r>
      <w:r w:rsidRPr="007C6BC5">
        <w:rPr>
          <w:rFonts w:ascii="Rockwell" w:eastAsia="Calibri" w:hAnsi="Rockwell" w:cs="Arial"/>
          <w:color w:val="70AD47" w:themeColor="accent6"/>
          <w:lang w:val="es-ES_tradnl" w:bidi="ar-SA"/>
        </w:rPr>
        <w:t>Cena en Lisboa</w:t>
      </w:r>
      <w:r w:rsidRPr="007C6BC5">
        <w:rPr>
          <w:rFonts w:ascii="Rockwell" w:eastAsia="Calibri" w:hAnsi="Rockwell" w:cs="Arial"/>
          <w:b/>
          <w:bCs/>
          <w:color w:val="70AD47" w:themeColor="accent6"/>
          <w:lang w:val="es-ES_tradnl" w:bidi="ar-SA"/>
        </w:rPr>
        <w:t xml:space="preserve">. </w:t>
      </w:r>
      <w:r w:rsidRPr="007C6BC5">
        <w:rPr>
          <w:rFonts w:ascii="Rockwell" w:eastAsia="Calibri" w:hAnsi="Rockwell" w:cs="Arial"/>
          <w:color w:val="70AD47" w:themeColor="accent6"/>
          <w:lang w:val="es-ES_tradnl" w:bidi="ar-SA"/>
        </w:rPr>
        <w:t>Almuerzo en Mérida</w:t>
      </w:r>
      <w:r w:rsidRPr="007C6BC5">
        <w:rPr>
          <w:rFonts w:ascii="Rockwell" w:eastAsia="Calibri" w:hAnsi="Rockwell" w:cs="Arial"/>
          <w:b/>
          <w:bCs/>
          <w:color w:val="70AD47" w:themeColor="accent6"/>
          <w:lang w:val="es-ES_tradnl" w:bidi="ar-SA"/>
        </w:rPr>
        <w:t xml:space="preserve">. </w:t>
      </w:r>
      <w:r w:rsidRPr="007C6BC5">
        <w:rPr>
          <w:rFonts w:ascii="Rockwell" w:eastAsia="Calibri" w:hAnsi="Rockwell" w:cs="Arial"/>
          <w:color w:val="70AD47" w:themeColor="accent6"/>
          <w:lang w:val="es-ES_tradnl" w:bidi="ar-SA"/>
        </w:rPr>
        <w:t>Almuerzo en Sevilla</w:t>
      </w:r>
      <w:r w:rsidRPr="007C6BC5">
        <w:rPr>
          <w:rFonts w:ascii="Rockwell" w:eastAsia="Calibri" w:hAnsi="Rockwell" w:cs="Arial"/>
          <w:b/>
          <w:bCs/>
          <w:color w:val="70AD47" w:themeColor="accent6"/>
          <w:lang w:val="es-ES_tradnl" w:bidi="ar-SA"/>
        </w:rPr>
        <w:t xml:space="preserve">. </w:t>
      </w:r>
      <w:r w:rsidRPr="007C6BC5">
        <w:rPr>
          <w:rFonts w:ascii="Rockwell" w:eastAsia="Calibri" w:hAnsi="Rockwell" w:cs="Arial"/>
          <w:color w:val="70AD47" w:themeColor="accent6"/>
          <w:lang w:val="es-ES_tradnl" w:bidi="ar-SA"/>
        </w:rPr>
        <w:t>Almuerzo en Ronda</w:t>
      </w:r>
      <w:r w:rsidRPr="007C6BC5">
        <w:rPr>
          <w:rFonts w:ascii="Rockwell" w:eastAsia="Calibri" w:hAnsi="Rockwell" w:cs="Arial"/>
          <w:b/>
          <w:bCs/>
          <w:color w:val="70AD47" w:themeColor="accent6"/>
          <w:lang w:val="es-ES_tradnl" w:bidi="ar-SA"/>
        </w:rPr>
        <w:t xml:space="preserve">. </w:t>
      </w:r>
      <w:r w:rsidRPr="007C6BC5">
        <w:rPr>
          <w:rFonts w:ascii="Rockwell" w:eastAsia="Calibri" w:hAnsi="Rockwell" w:cs="Arial"/>
          <w:color w:val="70AD47" w:themeColor="accent6"/>
          <w:lang w:val="es-ES_tradnl" w:bidi="ar-SA"/>
        </w:rPr>
        <w:t>4 almuerzos en Marruecos</w:t>
      </w:r>
      <w:r w:rsidR="007335FD" w:rsidRPr="007C6BC5">
        <w:rPr>
          <w:rFonts w:ascii="Rockwell" w:eastAsia="Calibri" w:hAnsi="Rockwell" w:cs="Arial"/>
          <w:color w:val="70AD47" w:themeColor="accent6"/>
          <w:lang w:val="es-ES_tradnl" w:bidi="ar-SA"/>
        </w:rPr>
        <w:t>.</w:t>
      </w:r>
    </w:p>
    <w:p w14:paraId="2DFF3430" w14:textId="68F6F7F4" w:rsidR="00375571" w:rsidRPr="00375571" w:rsidRDefault="00375571" w:rsidP="00375571">
      <w:pPr>
        <w:widowControl/>
        <w:kinsoku w:val="0"/>
        <w:overflowPunct w:val="0"/>
        <w:adjustRightInd w:val="0"/>
        <w:jc w:val="both"/>
        <w:rPr>
          <w:rFonts w:ascii="Rockwell" w:eastAsia="Calibri" w:hAnsi="Rockwell" w:cs="Arial"/>
          <w:b/>
          <w:bCs/>
          <w:lang w:val="es-ES_tradnl" w:bidi="ar-SA"/>
        </w:rPr>
      </w:pPr>
      <w:r w:rsidRPr="007335FD">
        <w:rPr>
          <w:rFonts w:ascii="Rockwell" w:eastAsia="Calibri" w:hAnsi="Rockwell" w:cs="Arial"/>
          <w:b/>
          <w:bCs/>
          <w:lang w:bidi="ar-SA"/>
        </w:rPr>
        <w:t xml:space="preserve">Extras: </w:t>
      </w:r>
      <w:r w:rsidRPr="007335FD">
        <w:rPr>
          <w:rFonts w:ascii="Rockwell" w:eastAsia="Calibri" w:hAnsi="Rockwell" w:cs="Arial"/>
          <w:lang w:bidi="ar-SA"/>
        </w:rPr>
        <w:t>Espectáculo de Fados Portugueses</w:t>
      </w:r>
      <w:r w:rsidRPr="007335FD">
        <w:rPr>
          <w:rFonts w:ascii="Rockwell" w:eastAsia="Calibri" w:hAnsi="Rockwell" w:cs="Arial"/>
          <w:b/>
          <w:bCs/>
          <w:lang w:bidi="ar-SA"/>
        </w:rPr>
        <w:t xml:space="preserve">. </w:t>
      </w:r>
      <w:r w:rsidRPr="00375571">
        <w:rPr>
          <w:rFonts w:ascii="Rockwell" w:eastAsia="Calibri" w:hAnsi="Rockwell" w:cs="Arial"/>
          <w:lang w:val="es-ES_tradnl" w:bidi="ar-SA"/>
        </w:rPr>
        <w:t xml:space="preserve">Excursión a Sintra y </w:t>
      </w:r>
      <w:proofErr w:type="spellStart"/>
      <w:r w:rsidRPr="00375571">
        <w:rPr>
          <w:rFonts w:ascii="Rockwell" w:eastAsia="Calibri" w:hAnsi="Rockwell" w:cs="Arial"/>
          <w:lang w:val="es-ES_tradnl" w:bidi="ar-SA"/>
        </w:rPr>
        <w:t>Cascais</w:t>
      </w:r>
      <w:proofErr w:type="spellEnd"/>
      <w:r>
        <w:rPr>
          <w:rFonts w:ascii="Rockwell" w:eastAsia="Calibri" w:hAnsi="Rockwell" w:cs="Arial"/>
          <w:b/>
          <w:bCs/>
          <w:lang w:val="es-ES_tradnl" w:bidi="ar-SA"/>
        </w:rPr>
        <w:t xml:space="preserve">. </w:t>
      </w:r>
      <w:r w:rsidRPr="00375571">
        <w:rPr>
          <w:rFonts w:ascii="Rockwell" w:eastAsia="Calibri" w:hAnsi="Rockwell" w:cs="Arial"/>
          <w:lang w:val="es-ES_tradnl" w:bidi="ar-SA"/>
        </w:rPr>
        <w:t>Paseo en barco por el río Guadalquivir</w:t>
      </w:r>
      <w:r>
        <w:rPr>
          <w:rFonts w:ascii="Rockwell" w:eastAsia="Calibri" w:hAnsi="Rockwell" w:cs="Arial"/>
          <w:b/>
          <w:bCs/>
          <w:lang w:val="es-ES_tradnl" w:bidi="ar-SA"/>
        </w:rPr>
        <w:t xml:space="preserve">. </w:t>
      </w:r>
      <w:r w:rsidRPr="00375571">
        <w:rPr>
          <w:rFonts w:ascii="Rockwell" w:eastAsia="Calibri" w:hAnsi="Rockwell" w:cs="Arial"/>
          <w:lang w:val="es-ES_tradnl" w:bidi="ar-SA"/>
        </w:rPr>
        <w:t>Espectáculo Flamenco en Sevilla</w:t>
      </w:r>
    </w:p>
    <w:p w14:paraId="09306FDA" w14:textId="77777777" w:rsidR="00375571" w:rsidRDefault="00375571" w:rsidP="00375571">
      <w:pPr>
        <w:widowControl/>
        <w:kinsoku w:val="0"/>
        <w:overflowPunct w:val="0"/>
        <w:adjustRightInd w:val="0"/>
        <w:jc w:val="both"/>
        <w:rPr>
          <w:rFonts w:ascii="Rockwell" w:hAnsi="Rockwell" w:cs="Arial"/>
          <w:b/>
          <w:bCs/>
        </w:rPr>
      </w:pPr>
    </w:p>
    <w:p w14:paraId="0923CCAC" w14:textId="70EE834F" w:rsidR="00CD1704" w:rsidRPr="00375571" w:rsidRDefault="00375571" w:rsidP="00375571">
      <w:pPr>
        <w:widowControl/>
        <w:kinsoku w:val="0"/>
        <w:overflowPunct w:val="0"/>
        <w:adjustRightInd w:val="0"/>
        <w:jc w:val="both"/>
        <w:rPr>
          <w:rFonts w:ascii="Rockwell" w:hAnsi="Rockwell" w:cs="Arial"/>
          <w:b/>
          <w:bCs/>
        </w:rPr>
      </w:pPr>
      <w:r w:rsidRPr="00375571">
        <w:rPr>
          <w:rFonts w:ascii="Rockwell" w:hAnsi="Rockwell" w:cs="Arial"/>
          <w:b/>
          <w:bCs/>
        </w:rPr>
        <w:t>Itinerario</w:t>
      </w:r>
    </w:p>
    <w:p w14:paraId="2F018D08" w14:textId="77777777" w:rsidR="00375571" w:rsidRPr="00375571" w:rsidRDefault="00375571" w:rsidP="00375571">
      <w:pPr>
        <w:widowControl/>
        <w:kinsoku w:val="0"/>
        <w:overflowPunct w:val="0"/>
        <w:adjustRightInd w:val="0"/>
        <w:jc w:val="both"/>
        <w:rPr>
          <w:rFonts w:ascii="Rockwell" w:hAnsi="Rockwell" w:cs="Arial"/>
          <w:b/>
          <w:bCs/>
          <w:color w:val="FF0000"/>
        </w:rPr>
      </w:pPr>
    </w:p>
    <w:p w14:paraId="5582FF28" w14:textId="77777777" w:rsidR="00FF1B57" w:rsidRPr="00375571" w:rsidRDefault="00FF1B57" w:rsidP="00375571">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5571">
        <w:rPr>
          <w:rFonts w:ascii="Rockwell" w:eastAsia="Calibri" w:hAnsi="Rockwell" w:cs="Arial"/>
          <w:b/>
          <w:bCs/>
          <w:lang w:val="es-ES_tradnl" w:bidi="ar-SA"/>
        </w:rPr>
        <w:t>Día 1º (L): América</w:t>
      </w:r>
    </w:p>
    <w:p w14:paraId="1D837F6B" w14:textId="645CD85A" w:rsidR="00FF1B57" w:rsidRPr="00375571" w:rsidRDefault="00FF1B57" w:rsidP="00375571">
      <w:pPr>
        <w:widowControl/>
        <w:kinsoku w:val="0"/>
        <w:overflowPunct w:val="0"/>
        <w:adjustRightInd w:val="0"/>
        <w:jc w:val="both"/>
        <w:rPr>
          <w:rFonts w:ascii="Rockwell" w:eastAsia="Calibri" w:hAnsi="Rockwell" w:cs="Arial"/>
          <w:lang w:val="es-ES_tradnl" w:bidi="ar-SA"/>
        </w:rPr>
      </w:pPr>
      <w:r w:rsidRPr="00375571">
        <w:rPr>
          <w:rFonts w:ascii="Rockwell" w:eastAsia="Calibri" w:hAnsi="Rockwell" w:cs="Arial"/>
          <w:lang w:val="es-ES_tradnl" w:bidi="ar-SA"/>
        </w:rPr>
        <w:t>Salida en vuelo internacional con destino a Portugal.</w:t>
      </w:r>
    </w:p>
    <w:p w14:paraId="58E4EE4D" w14:textId="77777777" w:rsidR="00FF1B57" w:rsidRPr="00375571" w:rsidRDefault="00FF1B57" w:rsidP="00375571">
      <w:pPr>
        <w:widowControl/>
        <w:kinsoku w:val="0"/>
        <w:overflowPunct w:val="0"/>
        <w:adjustRightInd w:val="0"/>
        <w:jc w:val="both"/>
        <w:rPr>
          <w:rFonts w:ascii="Rockwell" w:eastAsia="Calibri" w:hAnsi="Rockwell" w:cs="Arial"/>
          <w:b/>
          <w:bCs/>
          <w:color w:val="70AD47" w:themeColor="accent6"/>
          <w:lang w:val="es-ES_tradnl" w:bidi="ar-SA"/>
        </w:rPr>
      </w:pPr>
    </w:p>
    <w:p w14:paraId="58BBF633" w14:textId="77777777" w:rsidR="00FF1B57" w:rsidRPr="00375571" w:rsidRDefault="00FF1B57" w:rsidP="00375571">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5571">
        <w:rPr>
          <w:rFonts w:ascii="Rockwell" w:eastAsia="Calibri" w:hAnsi="Rockwell" w:cs="Arial"/>
          <w:b/>
          <w:bCs/>
          <w:lang w:val="es-ES_tradnl" w:bidi="ar-SA"/>
        </w:rPr>
        <w:t>Día 2º (M): Lisboa</w:t>
      </w:r>
    </w:p>
    <w:p w14:paraId="3DE0E38F" w14:textId="2FEF6A35" w:rsidR="00FF1B57" w:rsidRPr="00375571" w:rsidRDefault="00FF1B57" w:rsidP="00375571">
      <w:pPr>
        <w:widowControl/>
        <w:kinsoku w:val="0"/>
        <w:overflowPunct w:val="0"/>
        <w:adjustRightInd w:val="0"/>
        <w:jc w:val="both"/>
        <w:rPr>
          <w:rFonts w:ascii="Rockwell" w:eastAsia="Calibri" w:hAnsi="Rockwell" w:cs="Arial"/>
          <w:b/>
          <w:bCs/>
          <w:lang w:val="pt-PT" w:bidi="ar-SA"/>
        </w:rPr>
      </w:pPr>
      <w:r w:rsidRPr="00375571">
        <w:rPr>
          <w:rFonts w:ascii="Rockwell" w:eastAsia="Calibri" w:hAnsi="Rockwell" w:cs="Arial"/>
          <w:lang w:val="es-ES_tradnl" w:bidi="ar-SA"/>
        </w:rPr>
        <w:t xml:space="preserve">Llegada y traslado al hotel para tomar el primer contacto con la ciudad. </w:t>
      </w:r>
      <w:r w:rsidRPr="00375571">
        <w:rPr>
          <w:rFonts w:ascii="Rockwell" w:eastAsia="Calibri" w:hAnsi="Rockwell" w:cs="Arial"/>
          <w:lang w:val="pt-PT" w:bidi="ar-SA"/>
        </w:rPr>
        <w:t>Alojamiento</w:t>
      </w:r>
      <w:r w:rsidRPr="00375571">
        <w:rPr>
          <w:rFonts w:ascii="Rockwell" w:eastAsia="Calibri" w:hAnsi="Rockwell" w:cs="Arial"/>
          <w:b/>
          <w:bCs/>
          <w:lang w:val="pt-PT" w:bidi="ar-SA"/>
        </w:rPr>
        <w:t>.</w:t>
      </w:r>
    </w:p>
    <w:p w14:paraId="0ECA43F4" w14:textId="77777777" w:rsidR="00FF1B57" w:rsidRPr="00375571" w:rsidRDefault="00FF1B57" w:rsidP="00375571">
      <w:pPr>
        <w:widowControl/>
        <w:kinsoku w:val="0"/>
        <w:overflowPunct w:val="0"/>
        <w:adjustRightInd w:val="0"/>
        <w:jc w:val="both"/>
        <w:rPr>
          <w:rFonts w:ascii="Rockwell" w:eastAsia="Calibri" w:hAnsi="Rockwell" w:cs="Arial"/>
          <w:b/>
          <w:bCs/>
          <w:color w:val="70AD47" w:themeColor="accent6"/>
          <w:lang w:val="pt-PT" w:bidi="ar-SA"/>
        </w:rPr>
      </w:pPr>
    </w:p>
    <w:p w14:paraId="7786C767" w14:textId="0895312C" w:rsidR="00FF1B57" w:rsidRPr="00375571" w:rsidRDefault="00FF1B57" w:rsidP="00375571">
      <w:pPr>
        <w:widowControl/>
        <w:pBdr>
          <w:bottom w:val="single" w:sz="4" w:space="1" w:color="auto"/>
        </w:pBdr>
        <w:kinsoku w:val="0"/>
        <w:overflowPunct w:val="0"/>
        <w:adjustRightInd w:val="0"/>
        <w:jc w:val="both"/>
        <w:rPr>
          <w:rFonts w:ascii="Rockwell" w:eastAsia="Calibri" w:hAnsi="Rockwell" w:cs="Arial"/>
          <w:b/>
          <w:bCs/>
          <w:lang w:val="pt-PT" w:bidi="ar-SA"/>
        </w:rPr>
      </w:pPr>
      <w:r w:rsidRPr="00375571">
        <w:rPr>
          <w:rFonts w:ascii="Rockwell" w:eastAsia="Calibri" w:hAnsi="Rockwell" w:cs="Arial"/>
          <w:b/>
          <w:bCs/>
          <w:lang w:val="pt-PT" w:bidi="ar-SA"/>
        </w:rPr>
        <w:t>Día 3º (X): Lisboa / Óbidos / Nazaré / Batalha / Coimbra (267 Km)</w:t>
      </w:r>
    </w:p>
    <w:p w14:paraId="089CAE30" w14:textId="3E101DC5" w:rsidR="00FF1B57" w:rsidRPr="00375571" w:rsidRDefault="00FF1B57" w:rsidP="00375571">
      <w:pPr>
        <w:widowControl/>
        <w:kinsoku w:val="0"/>
        <w:overflowPunct w:val="0"/>
        <w:adjustRightInd w:val="0"/>
        <w:jc w:val="both"/>
        <w:rPr>
          <w:rFonts w:ascii="Rockwell" w:eastAsia="Calibri" w:hAnsi="Rockwell" w:cs="Arial"/>
          <w:lang w:val="pt-PT" w:bidi="ar-SA"/>
        </w:rPr>
      </w:pPr>
      <w:r w:rsidRPr="00375571">
        <w:rPr>
          <w:rFonts w:ascii="Rockwell" w:eastAsia="Calibri" w:hAnsi="Rockwell" w:cs="Arial"/>
          <w:lang w:val="es-ES_tradnl" w:bidi="ar-SA"/>
        </w:rPr>
        <w:t xml:space="preserve">Desayuno buffet. Salida hacia </w:t>
      </w:r>
      <w:proofErr w:type="spellStart"/>
      <w:r w:rsidRPr="00375571">
        <w:rPr>
          <w:rFonts w:ascii="Rockwell" w:eastAsia="Calibri" w:hAnsi="Rockwell" w:cs="Arial"/>
          <w:lang w:val="es-ES_tradnl" w:bidi="ar-SA"/>
        </w:rPr>
        <w:t>Óbidos</w:t>
      </w:r>
      <w:proofErr w:type="spellEnd"/>
      <w:r w:rsidRPr="00375571">
        <w:rPr>
          <w:rFonts w:ascii="Rockwell" w:eastAsia="Calibri" w:hAnsi="Rockwell" w:cs="Arial"/>
          <w:lang w:val="es-ES_tradnl" w:bidi="ar-SA"/>
        </w:rPr>
        <w:t xml:space="preserve">, una de las villas más hermosas y preservadas de Portugal. Seguimos nuestro camino hasta Nazaré población pesquera famosa por sus playas y sus formidables olas. Continuaremos viaje hacia </w:t>
      </w:r>
      <w:proofErr w:type="spellStart"/>
      <w:r w:rsidRPr="00375571">
        <w:rPr>
          <w:rFonts w:ascii="Rockwell" w:eastAsia="Calibri" w:hAnsi="Rockwell" w:cs="Arial"/>
          <w:lang w:val="es-ES_tradnl" w:bidi="ar-SA"/>
        </w:rPr>
        <w:t>Batalha</w:t>
      </w:r>
      <w:proofErr w:type="spellEnd"/>
      <w:r w:rsidRPr="00375571">
        <w:rPr>
          <w:rFonts w:ascii="Rockwell" w:eastAsia="Calibri" w:hAnsi="Rockwell" w:cs="Arial"/>
          <w:lang w:val="es-ES_tradnl" w:bidi="ar-SA"/>
        </w:rPr>
        <w:t>. Tiempo libre para almorzar (Almuerzo incluido en P+)</w:t>
      </w:r>
      <w:r w:rsidR="00CD1704" w:rsidRPr="00375571">
        <w:rPr>
          <w:rFonts w:ascii="Rockwell" w:eastAsia="Calibri" w:hAnsi="Rockwell" w:cs="Arial"/>
          <w:lang w:val="es-ES_tradnl" w:bidi="ar-SA"/>
        </w:rPr>
        <w:t xml:space="preserve">. </w:t>
      </w:r>
      <w:r w:rsidRPr="00375571">
        <w:rPr>
          <w:rFonts w:ascii="Rockwell" w:eastAsia="Calibri" w:hAnsi="Rockwell" w:cs="Arial"/>
          <w:lang w:val="es-ES_tradnl" w:bidi="ar-SA"/>
        </w:rPr>
        <w:t xml:space="preserve">Tras el almuerzo tiempo para visitar el monasterio de Santa María de la Victoria. Continuación hasta </w:t>
      </w:r>
      <w:proofErr w:type="spellStart"/>
      <w:r w:rsidRPr="00375571">
        <w:rPr>
          <w:rFonts w:ascii="Rockwell" w:eastAsia="Calibri" w:hAnsi="Rockwell" w:cs="Arial"/>
          <w:lang w:val="es-ES_tradnl" w:bidi="ar-SA"/>
        </w:rPr>
        <w:t>Coimbra</w:t>
      </w:r>
      <w:proofErr w:type="spellEnd"/>
      <w:r w:rsidRPr="00375571">
        <w:rPr>
          <w:rFonts w:ascii="Rockwell" w:eastAsia="Calibri" w:hAnsi="Rockwell" w:cs="Arial"/>
          <w:lang w:val="es-ES_tradnl" w:bidi="ar-SA"/>
        </w:rPr>
        <w:t xml:space="preserve">. Conocida mundialmente por su Universidad. Llegada y </w:t>
      </w:r>
      <w:r w:rsidRPr="00D10919">
        <w:rPr>
          <w:rFonts w:ascii="Rockwell" w:eastAsia="Calibri" w:hAnsi="Rockwell" w:cs="Arial"/>
          <w:b/>
          <w:bCs/>
          <w:lang w:val="es-ES_tradnl" w:bidi="ar-SA"/>
        </w:rPr>
        <w:t>cena</w:t>
      </w:r>
      <w:r w:rsidRPr="00375571">
        <w:rPr>
          <w:rFonts w:ascii="Rockwell" w:eastAsia="Calibri" w:hAnsi="Rockwell" w:cs="Arial"/>
          <w:lang w:val="es-ES_tradnl" w:bidi="ar-SA"/>
        </w:rPr>
        <w:t xml:space="preserve"> en el hotel. </w:t>
      </w:r>
      <w:r w:rsidRPr="00375571">
        <w:rPr>
          <w:rFonts w:ascii="Rockwell" w:eastAsia="Calibri" w:hAnsi="Rockwell" w:cs="Arial"/>
          <w:lang w:val="pt-PT" w:bidi="ar-SA"/>
        </w:rPr>
        <w:t>Alojamiento.</w:t>
      </w:r>
    </w:p>
    <w:p w14:paraId="3CEF560F" w14:textId="77777777" w:rsidR="00FF1B57" w:rsidRPr="00375571" w:rsidRDefault="00FF1B57" w:rsidP="00375571">
      <w:pPr>
        <w:widowControl/>
        <w:kinsoku w:val="0"/>
        <w:overflowPunct w:val="0"/>
        <w:adjustRightInd w:val="0"/>
        <w:jc w:val="both"/>
        <w:rPr>
          <w:rFonts w:ascii="Rockwell" w:eastAsia="Calibri" w:hAnsi="Rockwell" w:cs="Arial"/>
          <w:b/>
          <w:bCs/>
          <w:color w:val="70AD47" w:themeColor="accent6"/>
          <w:lang w:val="pt-PT" w:bidi="ar-SA"/>
        </w:rPr>
      </w:pPr>
    </w:p>
    <w:p w14:paraId="7DD30CF9" w14:textId="77777777" w:rsidR="00FF1B57" w:rsidRPr="00375571" w:rsidRDefault="00FF1B57" w:rsidP="00375571">
      <w:pPr>
        <w:widowControl/>
        <w:pBdr>
          <w:bottom w:val="single" w:sz="4" w:space="1" w:color="auto"/>
        </w:pBdr>
        <w:kinsoku w:val="0"/>
        <w:overflowPunct w:val="0"/>
        <w:adjustRightInd w:val="0"/>
        <w:jc w:val="both"/>
        <w:rPr>
          <w:rFonts w:ascii="Rockwell" w:eastAsia="Calibri" w:hAnsi="Rockwell" w:cs="Arial"/>
          <w:b/>
          <w:bCs/>
          <w:lang w:val="pt-PT" w:bidi="ar-SA"/>
        </w:rPr>
      </w:pPr>
      <w:r w:rsidRPr="00375571">
        <w:rPr>
          <w:rFonts w:ascii="Rockwell" w:eastAsia="Calibri" w:hAnsi="Rockwell" w:cs="Arial"/>
          <w:b/>
          <w:bCs/>
          <w:lang w:val="pt-PT" w:bidi="ar-SA"/>
        </w:rPr>
        <w:t>Día 4º (J): Coimbra / Viseu / Vale do Douro / Braga (197 Km)</w:t>
      </w:r>
    </w:p>
    <w:p w14:paraId="24A5ACBC" w14:textId="44C54455" w:rsidR="00FF1B57" w:rsidRPr="00375571" w:rsidRDefault="00FF1B57" w:rsidP="00375571">
      <w:pPr>
        <w:widowControl/>
        <w:kinsoku w:val="0"/>
        <w:overflowPunct w:val="0"/>
        <w:adjustRightInd w:val="0"/>
        <w:jc w:val="both"/>
        <w:rPr>
          <w:rFonts w:ascii="Rockwell" w:eastAsia="Calibri" w:hAnsi="Rockwell" w:cs="Arial"/>
          <w:lang w:val="pt-PT" w:bidi="ar-SA"/>
        </w:rPr>
      </w:pPr>
      <w:r w:rsidRPr="00375571">
        <w:rPr>
          <w:rFonts w:ascii="Rockwell" w:eastAsia="Calibri" w:hAnsi="Rockwell" w:cs="Arial"/>
          <w:lang w:val="es-ES_tradnl" w:bidi="ar-SA"/>
        </w:rPr>
        <w:t xml:space="preserve">Desayuno buffet y visita a </w:t>
      </w:r>
      <w:proofErr w:type="spellStart"/>
      <w:r w:rsidRPr="00375571">
        <w:rPr>
          <w:rFonts w:ascii="Rockwell" w:eastAsia="Calibri" w:hAnsi="Rockwell" w:cs="Arial"/>
          <w:lang w:val="es-ES_tradnl" w:bidi="ar-SA"/>
        </w:rPr>
        <w:t>Coimbra</w:t>
      </w:r>
      <w:proofErr w:type="spellEnd"/>
      <w:r w:rsidRPr="00375571">
        <w:rPr>
          <w:rFonts w:ascii="Rockwell" w:eastAsia="Calibri" w:hAnsi="Rockwell" w:cs="Arial"/>
          <w:lang w:val="es-ES_tradnl" w:bidi="ar-SA"/>
        </w:rPr>
        <w:t xml:space="preserve">, donde podremos ver parte del patio de las escuelas, y parte del barrio de Santa Cruz, donde está el corazón de la ciudad de </w:t>
      </w:r>
      <w:proofErr w:type="spellStart"/>
      <w:r w:rsidRPr="00375571">
        <w:rPr>
          <w:rFonts w:ascii="Rockwell" w:eastAsia="Calibri" w:hAnsi="Rockwell" w:cs="Arial"/>
          <w:lang w:val="es-ES_tradnl" w:bidi="ar-SA"/>
        </w:rPr>
        <w:t>Coimbra</w:t>
      </w:r>
      <w:proofErr w:type="spellEnd"/>
      <w:r w:rsidRPr="00375571">
        <w:rPr>
          <w:rFonts w:ascii="Rockwell" w:eastAsia="Calibri" w:hAnsi="Rockwell" w:cs="Arial"/>
          <w:lang w:val="es-ES_tradnl" w:bidi="ar-SA"/>
        </w:rPr>
        <w:t xml:space="preserve">. Salimos dirección Viseu, hermosa localidad amurallada. Continuaremos viaje por el Valle del Duero una hermosa región con localidades pintorescas y una de las zonas más famosas en la producción de vino en Portugal. Al finalizar el día llegaremos a Braga. </w:t>
      </w:r>
      <w:r w:rsidRPr="00D10919">
        <w:rPr>
          <w:rFonts w:ascii="Rockwell" w:eastAsia="Calibri" w:hAnsi="Rockwell" w:cs="Arial"/>
          <w:b/>
          <w:bCs/>
          <w:lang w:val="es-ES_tradnl" w:bidi="ar-SA"/>
        </w:rPr>
        <w:t>Cena</w:t>
      </w:r>
      <w:r w:rsidRPr="00375571">
        <w:rPr>
          <w:rFonts w:ascii="Rockwell" w:eastAsia="Calibri" w:hAnsi="Rockwell" w:cs="Arial"/>
          <w:lang w:val="es-ES_tradnl" w:bidi="ar-SA"/>
        </w:rPr>
        <w:t xml:space="preserve"> en el hotel. </w:t>
      </w:r>
      <w:r w:rsidRPr="00375571">
        <w:rPr>
          <w:rFonts w:ascii="Rockwell" w:eastAsia="Calibri" w:hAnsi="Rockwell" w:cs="Arial"/>
          <w:lang w:val="pt-PT" w:bidi="ar-SA"/>
        </w:rPr>
        <w:t xml:space="preserve">Alojamiento. </w:t>
      </w:r>
    </w:p>
    <w:p w14:paraId="5EDB4FBD" w14:textId="77777777" w:rsidR="00FF1B57" w:rsidRPr="00375571" w:rsidRDefault="00FF1B57" w:rsidP="00375571">
      <w:pPr>
        <w:widowControl/>
        <w:kinsoku w:val="0"/>
        <w:overflowPunct w:val="0"/>
        <w:adjustRightInd w:val="0"/>
        <w:jc w:val="both"/>
        <w:rPr>
          <w:rFonts w:ascii="Rockwell" w:eastAsia="Calibri" w:hAnsi="Rockwell" w:cs="Arial"/>
          <w:b/>
          <w:bCs/>
          <w:color w:val="70AD47" w:themeColor="accent6"/>
          <w:lang w:val="pt-PT" w:bidi="ar-SA"/>
        </w:rPr>
      </w:pPr>
    </w:p>
    <w:p w14:paraId="464308F7" w14:textId="77777777" w:rsidR="0076453B" w:rsidRDefault="0076453B" w:rsidP="00375571">
      <w:pPr>
        <w:widowControl/>
        <w:pBdr>
          <w:bottom w:val="single" w:sz="4" w:space="1" w:color="auto"/>
        </w:pBdr>
        <w:kinsoku w:val="0"/>
        <w:overflowPunct w:val="0"/>
        <w:adjustRightInd w:val="0"/>
        <w:jc w:val="both"/>
        <w:rPr>
          <w:rFonts w:ascii="Rockwell" w:eastAsia="Calibri" w:hAnsi="Rockwell" w:cs="Arial"/>
          <w:b/>
          <w:bCs/>
          <w:lang w:val="pt-PT" w:bidi="ar-SA"/>
        </w:rPr>
      </w:pPr>
    </w:p>
    <w:p w14:paraId="04F5C86D" w14:textId="77777777" w:rsidR="0076453B" w:rsidRDefault="0076453B" w:rsidP="00375571">
      <w:pPr>
        <w:widowControl/>
        <w:pBdr>
          <w:bottom w:val="single" w:sz="4" w:space="1" w:color="auto"/>
        </w:pBdr>
        <w:kinsoku w:val="0"/>
        <w:overflowPunct w:val="0"/>
        <w:adjustRightInd w:val="0"/>
        <w:jc w:val="both"/>
        <w:rPr>
          <w:rFonts w:ascii="Rockwell" w:eastAsia="Calibri" w:hAnsi="Rockwell" w:cs="Arial"/>
          <w:b/>
          <w:bCs/>
          <w:lang w:val="pt-PT" w:bidi="ar-SA"/>
        </w:rPr>
      </w:pPr>
    </w:p>
    <w:p w14:paraId="576E423C" w14:textId="77777777" w:rsidR="0076453B" w:rsidRDefault="0076453B" w:rsidP="00375571">
      <w:pPr>
        <w:widowControl/>
        <w:pBdr>
          <w:bottom w:val="single" w:sz="4" w:space="1" w:color="auto"/>
        </w:pBdr>
        <w:kinsoku w:val="0"/>
        <w:overflowPunct w:val="0"/>
        <w:adjustRightInd w:val="0"/>
        <w:jc w:val="both"/>
        <w:rPr>
          <w:rFonts w:ascii="Rockwell" w:eastAsia="Calibri" w:hAnsi="Rockwell" w:cs="Arial"/>
          <w:b/>
          <w:bCs/>
          <w:lang w:val="pt-PT" w:bidi="ar-SA"/>
        </w:rPr>
      </w:pPr>
    </w:p>
    <w:p w14:paraId="02E080F1" w14:textId="6416BD6F" w:rsidR="00FF1B57" w:rsidRPr="00375571" w:rsidRDefault="00FF1B57" w:rsidP="00375571">
      <w:pPr>
        <w:widowControl/>
        <w:pBdr>
          <w:bottom w:val="single" w:sz="4" w:space="1" w:color="auto"/>
        </w:pBdr>
        <w:kinsoku w:val="0"/>
        <w:overflowPunct w:val="0"/>
        <w:adjustRightInd w:val="0"/>
        <w:jc w:val="both"/>
        <w:rPr>
          <w:rFonts w:ascii="Rockwell" w:eastAsia="Calibri" w:hAnsi="Rockwell" w:cs="Arial"/>
          <w:b/>
          <w:bCs/>
          <w:lang w:val="pt-PT" w:bidi="ar-SA"/>
        </w:rPr>
      </w:pPr>
      <w:r w:rsidRPr="00375571">
        <w:rPr>
          <w:rFonts w:ascii="Rockwell" w:eastAsia="Calibri" w:hAnsi="Rockwell" w:cs="Arial"/>
          <w:b/>
          <w:bCs/>
          <w:lang w:val="pt-PT" w:bidi="ar-SA"/>
        </w:rPr>
        <w:lastRenderedPageBreak/>
        <w:t>Día 5º (V): Braga / Bom Jesus / Guimaraes / Oporto (244 Km)</w:t>
      </w:r>
    </w:p>
    <w:p w14:paraId="79BF4C74" w14:textId="1E8EDDDA" w:rsidR="00FF1B57" w:rsidRPr="00375571" w:rsidRDefault="00FF1B57" w:rsidP="00375571">
      <w:pPr>
        <w:widowControl/>
        <w:kinsoku w:val="0"/>
        <w:overflowPunct w:val="0"/>
        <w:adjustRightInd w:val="0"/>
        <w:jc w:val="both"/>
        <w:rPr>
          <w:rFonts w:ascii="Rockwell" w:eastAsia="Calibri" w:hAnsi="Rockwell" w:cs="Arial"/>
          <w:lang w:val="es-ES_tradnl" w:bidi="ar-SA"/>
        </w:rPr>
      </w:pPr>
      <w:r w:rsidRPr="00375571">
        <w:rPr>
          <w:rFonts w:ascii="Rockwell" w:eastAsia="Calibri" w:hAnsi="Rockwell" w:cs="Arial"/>
          <w:lang w:val="es-ES_tradnl" w:bidi="ar-SA"/>
        </w:rPr>
        <w:t xml:space="preserve">Desayuno buffet. Visita a </w:t>
      </w:r>
      <w:proofErr w:type="spellStart"/>
      <w:r w:rsidRPr="00375571">
        <w:rPr>
          <w:rFonts w:ascii="Rockwell" w:eastAsia="Calibri" w:hAnsi="Rockwell" w:cs="Arial"/>
          <w:lang w:val="es-ES_tradnl" w:bidi="ar-SA"/>
        </w:rPr>
        <w:t>Bom</w:t>
      </w:r>
      <w:proofErr w:type="spellEnd"/>
      <w:r w:rsidRPr="00375571">
        <w:rPr>
          <w:rFonts w:ascii="Rockwell" w:eastAsia="Calibri" w:hAnsi="Rockwell" w:cs="Arial"/>
          <w:lang w:val="es-ES_tradnl" w:bidi="ar-SA"/>
        </w:rPr>
        <w:t xml:space="preserve"> </w:t>
      </w:r>
      <w:proofErr w:type="spellStart"/>
      <w:r w:rsidRPr="00375571">
        <w:rPr>
          <w:rFonts w:ascii="Rockwell" w:eastAsia="Calibri" w:hAnsi="Rockwell" w:cs="Arial"/>
          <w:lang w:val="es-ES_tradnl" w:bidi="ar-SA"/>
        </w:rPr>
        <w:t>Jesus</w:t>
      </w:r>
      <w:proofErr w:type="spellEnd"/>
      <w:r w:rsidRPr="00375571">
        <w:rPr>
          <w:rFonts w:ascii="Rockwell" w:eastAsia="Calibri" w:hAnsi="Rockwell" w:cs="Arial"/>
          <w:lang w:val="es-ES_tradnl" w:bidi="ar-SA"/>
        </w:rPr>
        <w:t xml:space="preserve">, y Salida en dirección hasta la pintoresca ciudad de </w:t>
      </w:r>
      <w:proofErr w:type="spellStart"/>
      <w:r w:rsidRPr="00375571">
        <w:rPr>
          <w:rFonts w:ascii="Rockwell" w:eastAsia="Calibri" w:hAnsi="Rockwell" w:cs="Arial"/>
          <w:lang w:val="es-ES_tradnl" w:bidi="ar-SA"/>
        </w:rPr>
        <w:t>Guimaraes</w:t>
      </w:r>
      <w:proofErr w:type="spellEnd"/>
      <w:r w:rsidRPr="00375571">
        <w:rPr>
          <w:rFonts w:ascii="Rockwell" w:eastAsia="Calibri" w:hAnsi="Rockwell" w:cs="Arial"/>
          <w:lang w:val="es-ES_tradnl" w:bidi="ar-SA"/>
        </w:rPr>
        <w:t>, conocida como “la cuna de la Nación Portuguesa”. Tiempo libre para almuerzo. (</w:t>
      </w:r>
      <w:r w:rsidRPr="00D10919">
        <w:rPr>
          <w:rFonts w:ascii="Rockwell" w:eastAsia="Calibri" w:hAnsi="Rockwell" w:cs="Arial"/>
          <w:b/>
          <w:bCs/>
          <w:lang w:val="es-ES_tradnl" w:bidi="ar-SA"/>
        </w:rPr>
        <w:t>Almuerzo incluido en el Paquete Plus P</w:t>
      </w:r>
      <w:r w:rsidRPr="00375571">
        <w:rPr>
          <w:rFonts w:ascii="Rockwell" w:eastAsia="Calibri" w:hAnsi="Rockwell" w:cs="Arial"/>
          <w:lang w:val="es-ES_tradnl" w:bidi="ar-SA"/>
        </w:rPr>
        <w:t>+). Continuación de viaje hacia la ciudad de Oporto. Alojamiento.</w:t>
      </w:r>
    </w:p>
    <w:p w14:paraId="69E1C604" w14:textId="77777777" w:rsidR="00FF1B57" w:rsidRPr="00375571" w:rsidRDefault="00FF1B57" w:rsidP="00375571">
      <w:pPr>
        <w:widowControl/>
        <w:kinsoku w:val="0"/>
        <w:overflowPunct w:val="0"/>
        <w:adjustRightInd w:val="0"/>
        <w:jc w:val="both"/>
        <w:rPr>
          <w:rFonts w:ascii="Rockwell" w:eastAsia="Calibri" w:hAnsi="Rockwell" w:cs="Arial"/>
          <w:b/>
          <w:bCs/>
          <w:color w:val="70AD47" w:themeColor="accent6"/>
          <w:lang w:val="es-ES_tradnl" w:bidi="ar-SA"/>
        </w:rPr>
      </w:pPr>
    </w:p>
    <w:p w14:paraId="3AE4F31B" w14:textId="77777777" w:rsidR="00FF1B57" w:rsidRPr="00375571" w:rsidRDefault="00FF1B57" w:rsidP="00375571">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5571">
        <w:rPr>
          <w:rFonts w:ascii="Rockwell" w:eastAsia="Calibri" w:hAnsi="Rockwell" w:cs="Arial"/>
          <w:b/>
          <w:bCs/>
          <w:lang w:val="es-ES_tradnl" w:bidi="ar-SA"/>
        </w:rPr>
        <w:t>Día 6º (S): Oporto</w:t>
      </w:r>
    </w:p>
    <w:p w14:paraId="7C4F320A" w14:textId="15766EC8" w:rsidR="00FF1B57" w:rsidRPr="00375571" w:rsidRDefault="00FF1B57" w:rsidP="00375571">
      <w:pPr>
        <w:widowControl/>
        <w:kinsoku w:val="0"/>
        <w:overflowPunct w:val="0"/>
        <w:adjustRightInd w:val="0"/>
        <w:jc w:val="both"/>
        <w:rPr>
          <w:rFonts w:ascii="Rockwell" w:eastAsia="Calibri" w:hAnsi="Rockwell" w:cs="Arial"/>
          <w:lang w:val="es-ES_tradnl" w:bidi="ar-SA"/>
        </w:rPr>
      </w:pPr>
      <w:r w:rsidRPr="00375571">
        <w:rPr>
          <w:rFonts w:ascii="Rockwell" w:eastAsia="Calibri" w:hAnsi="Rockwell" w:cs="Arial"/>
          <w:lang w:val="es-ES_tradnl" w:bidi="ar-SA"/>
        </w:rPr>
        <w:t>Desayuno buffet. Por la mañana visita de la ciudad, una de las más bellas y ricas del país, cuyos vinos son famosos en el mundo entero y donde visitaremos una de sus bodegas (</w:t>
      </w:r>
      <w:r w:rsidRPr="00D10919">
        <w:rPr>
          <w:rFonts w:ascii="Rockwell" w:eastAsia="Calibri" w:hAnsi="Rockwell" w:cs="Arial"/>
          <w:b/>
          <w:bCs/>
          <w:lang w:val="es-ES_tradnl" w:bidi="ar-SA"/>
        </w:rPr>
        <w:t>entrada incluida</w:t>
      </w:r>
      <w:r w:rsidRPr="00375571">
        <w:rPr>
          <w:rFonts w:ascii="Rockwell" w:eastAsia="Calibri" w:hAnsi="Rockwell" w:cs="Arial"/>
          <w:lang w:val="es-ES_tradnl" w:bidi="ar-SA"/>
        </w:rPr>
        <w:t>), y nos podremos quedar fascinados por la belleza de sus calles y esquinas. (</w:t>
      </w:r>
      <w:r w:rsidRPr="00D10919">
        <w:rPr>
          <w:rFonts w:ascii="Rockwell" w:eastAsia="Calibri" w:hAnsi="Rockwell" w:cs="Arial"/>
          <w:b/>
          <w:bCs/>
          <w:lang w:val="es-ES_tradnl" w:bidi="ar-SA"/>
        </w:rPr>
        <w:t>Almuerzo incluido en el Paquete Plus P</w:t>
      </w:r>
      <w:r w:rsidRPr="00375571">
        <w:rPr>
          <w:rFonts w:ascii="Rockwell" w:eastAsia="Calibri" w:hAnsi="Rockwell" w:cs="Arial"/>
          <w:lang w:val="es-ES_tradnl" w:bidi="ar-SA"/>
        </w:rPr>
        <w:t>+). Tarde libre. Alojamiento.</w:t>
      </w:r>
    </w:p>
    <w:p w14:paraId="7B84B4A3" w14:textId="77777777" w:rsidR="00FF1B57" w:rsidRPr="00375571" w:rsidRDefault="00FF1B57" w:rsidP="00375571">
      <w:pPr>
        <w:widowControl/>
        <w:kinsoku w:val="0"/>
        <w:overflowPunct w:val="0"/>
        <w:adjustRightInd w:val="0"/>
        <w:jc w:val="both"/>
        <w:rPr>
          <w:rFonts w:ascii="Rockwell" w:eastAsia="Calibri" w:hAnsi="Rockwell" w:cs="Arial"/>
          <w:b/>
          <w:bCs/>
          <w:color w:val="70AD47" w:themeColor="accent6"/>
          <w:lang w:val="es-ES_tradnl" w:bidi="ar-SA"/>
        </w:rPr>
      </w:pPr>
    </w:p>
    <w:p w14:paraId="152A992F" w14:textId="77777777" w:rsidR="007335FD" w:rsidRPr="00100847" w:rsidRDefault="007335FD" w:rsidP="00375571">
      <w:pPr>
        <w:widowControl/>
        <w:pBdr>
          <w:bottom w:val="single" w:sz="4" w:space="1" w:color="auto"/>
        </w:pBdr>
        <w:kinsoku w:val="0"/>
        <w:overflowPunct w:val="0"/>
        <w:adjustRightInd w:val="0"/>
        <w:jc w:val="both"/>
        <w:rPr>
          <w:rFonts w:ascii="Rockwell" w:eastAsia="Calibri" w:hAnsi="Rockwell" w:cs="Arial"/>
          <w:b/>
          <w:bCs/>
          <w:lang w:bidi="ar-SA"/>
        </w:rPr>
      </w:pPr>
    </w:p>
    <w:p w14:paraId="053FA4AB" w14:textId="2AC2FB2C" w:rsidR="00FF1B57" w:rsidRPr="00375571" w:rsidRDefault="00FF1B57" w:rsidP="00375571">
      <w:pPr>
        <w:widowControl/>
        <w:pBdr>
          <w:bottom w:val="single" w:sz="4" w:space="1" w:color="auto"/>
        </w:pBdr>
        <w:kinsoku w:val="0"/>
        <w:overflowPunct w:val="0"/>
        <w:adjustRightInd w:val="0"/>
        <w:jc w:val="both"/>
        <w:rPr>
          <w:rFonts w:ascii="Rockwell" w:eastAsia="Calibri" w:hAnsi="Rockwell" w:cs="Arial"/>
          <w:b/>
          <w:bCs/>
          <w:lang w:val="pt-PT" w:bidi="ar-SA"/>
        </w:rPr>
      </w:pPr>
      <w:r w:rsidRPr="00375571">
        <w:rPr>
          <w:rFonts w:ascii="Rockwell" w:eastAsia="Calibri" w:hAnsi="Rockwell" w:cs="Arial"/>
          <w:b/>
          <w:bCs/>
          <w:lang w:val="pt-PT" w:bidi="ar-SA"/>
        </w:rPr>
        <w:t>Día 7º (D): Oporto / Aveiro / Fátima / Lisboa (341 Km)</w:t>
      </w:r>
    </w:p>
    <w:p w14:paraId="759CF17C" w14:textId="67F3C810" w:rsidR="00FF1B57" w:rsidRPr="00375571" w:rsidRDefault="00FF1B57" w:rsidP="00375571">
      <w:pPr>
        <w:widowControl/>
        <w:kinsoku w:val="0"/>
        <w:overflowPunct w:val="0"/>
        <w:adjustRightInd w:val="0"/>
        <w:jc w:val="both"/>
        <w:rPr>
          <w:rFonts w:ascii="Rockwell" w:eastAsia="Calibri" w:hAnsi="Rockwell" w:cs="Arial"/>
          <w:color w:val="70AD47" w:themeColor="accent6"/>
          <w:lang w:val="es-ES_tradnl" w:bidi="ar-SA"/>
        </w:rPr>
      </w:pPr>
      <w:r w:rsidRPr="00375571">
        <w:rPr>
          <w:rFonts w:ascii="Rockwell" w:eastAsia="Calibri" w:hAnsi="Rockwell" w:cs="Arial"/>
          <w:lang w:val="es-ES_tradnl" w:bidi="ar-SA"/>
        </w:rPr>
        <w:t>Desayuno buffet y salida hacia Aveiro “ciudad de los canales” la Venecia portuguesa. Continuación hacia Fátima uno de los centros de peregrinación de la Cristiandad. Tiempo libre para visitar la basílica y almorzar (</w:t>
      </w:r>
      <w:r w:rsidRPr="00D10919">
        <w:rPr>
          <w:rFonts w:ascii="Rockwell" w:eastAsia="Calibri" w:hAnsi="Rockwell" w:cs="Arial"/>
          <w:b/>
          <w:bCs/>
          <w:lang w:val="es-ES_tradnl" w:bidi="ar-SA"/>
        </w:rPr>
        <w:t>Almuerzo incluido en el Paquete Plus P</w:t>
      </w:r>
      <w:r w:rsidRPr="00375571">
        <w:rPr>
          <w:rFonts w:ascii="Rockwell" w:eastAsia="Calibri" w:hAnsi="Rockwell" w:cs="Arial"/>
          <w:lang w:val="es-ES_tradnl" w:bidi="ar-SA"/>
        </w:rPr>
        <w:t>+)</w:t>
      </w:r>
      <w:r w:rsidR="00EA6758" w:rsidRPr="00375571">
        <w:rPr>
          <w:rFonts w:ascii="Rockwell" w:eastAsia="Calibri" w:hAnsi="Rockwell" w:cs="Arial"/>
          <w:lang w:val="es-ES_tradnl" w:bidi="ar-SA"/>
        </w:rPr>
        <w:t>.</w:t>
      </w:r>
      <w:r w:rsidRPr="00375571">
        <w:rPr>
          <w:rFonts w:ascii="Rockwell" w:eastAsia="Calibri" w:hAnsi="Rockwell" w:cs="Arial"/>
          <w:lang w:val="es-ES_tradnl" w:bidi="ar-SA"/>
        </w:rPr>
        <w:t xml:space="preserve"> Continuación del viaje hasta Lisboa. Esta noche tendremos ocasión de escuchar los bellos “fados” portugueses mientras disfrutamos de una sabrosa cena (</w:t>
      </w:r>
      <w:r w:rsidRPr="00D10919">
        <w:rPr>
          <w:rFonts w:ascii="Rockwell" w:eastAsia="Calibri" w:hAnsi="Rockwell" w:cs="Arial"/>
          <w:b/>
          <w:bCs/>
          <w:lang w:val="es-ES_tradnl" w:bidi="ar-SA"/>
        </w:rPr>
        <w:t>Cena y espectáculo de fados incluidos en el Paquete Plus P</w:t>
      </w:r>
      <w:r w:rsidRPr="00375571">
        <w:rPr>
          <w:rFonts w:ascii="Rockwell" w:eastAsia="Calibri" w:hAnsi="Rockwell" w:cs="Arial"/>
          <w:lang w:val="es-ES_tradnl" w:bidi="ar-SA"/>
        </w:rPr>
        <w:t>+). Alojamiento</w:t>
      </w:r>
      <w:r w:rsidRPr="00375571">
        <w:rPr>
          <w:rFonts w:ascii="Rockwell" w:eastAsia="Calibri" w:hAnsi="Rockwell" w:cs="Arial"/>
          <w:color w:val="70AD47" w:themeColor="accent6"/>
          <w:lang w:val="es-ES_tradnl" w:bidi="ar-SA"/>
        </w:rPr>
        <w:t>.</w:t>
      </w:r>
    </w:p>
    <w:p w14:paraId="43F91EA3" w14:textId="77777777" w:rsidR="00FF1B57" w:rsidRPr="00375571" w:rsidRDefault="00FF1B57" w:rsidP="00375571">
      <w:pPr>
        <w:widowControl/>
        <w:kinsoku w:val="0"/>
        <w:overflowPunct w:val="0"/>
        <w:adjustRightInd w:val="0"/>
        <w:jc w:val="both"/>
        <w:rPr>
          <w:rFonts w:ascii="Rockwell" w:eastAsia="Calibri" w:hAnsi="Rockwell" w:cs="Arial"/>
          <w:b/>
          <w:bCs/>
          <w:color w:val="70AD47" w:themeColor="accent6"/>
          <w:lang w:val="es-ES_tradnl" w:bidi="ar-SA"/>
        </w:rPr>
      </w:pPr>
    </w:p>
    <w:p w14:paraId="20E9192F" w14:textId="77777777" w:rsidR="00FF1B57" w:rsidRPr="00375571" w:rsidRDefault="00FF1B57" w:rsidP="00375571">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5571">
        <w:rPr>
          <w:rFonts w:ascii="Rockwell" w:eastAsia="Calibri" w:hAnsi="Rockwell" w:cs="Arial"/>
          <w:b/>
          <w:bCs/>
          <w:lang w:val="es-ES_tradnl" w:bidi="ar-SA"/>
        </w:rPr>
        <w:t xml:space="preserve">Día 8º (L): Lisboa </w:t>
      </w:r>
    </w:p>
    <w:p w14:paraId="2977F2B9" w14:textId="3DB76AD1" w:rsidR="00FF1B57" w:rsidRPr="00375571" w:rsidRDefault="00FF1B57" w:rsidP="00375571">
      <w:pPr>
        <w:widowControl/>
        <w:kinsoku w:val="0"/>
        <w:overflowPunct w:val="0"/>
        <w:adjustRightInd w:val="0"/>
        <w:jc w:val="both"/>
        <w:rPr>
          <w:rFonts w:ascii="Rockwell" w:eastAsia="Calibri" w:hAnsi="Rockwell" w:cs="Arial"/>
          <w:lang w:val="es-ES_tradnl" w:bidi="ar-SA"/>
        </w:rPr>
      </w:pPr>
      <w:r w:rsidRPr="00375571">
        <w:rPr>
          <w:rFonts w:ascii="Rockwell" w:eastAsia="Calibri" w:hAnsi="Rockwell" w:cs="Arial"/>
          <w:lang w:val="es-ES_tradnl" w:bidi="ar-SA"/>
        </w:rPr>
        <w:t xml:space="preserve">Desayuno buffet. Por la mañana visita de la bella ciudad de Lisboa junto a </w:t>
      </w:r>
      <w:r w:rsidR="00EA6758" w:rsidRPr="00375571">
        <w:rPr>
          <w:rFonts w:ascii="Rockwell" w:eastAsia="Calibri" w:hAnsi="Rockwell" w:cs="Arial"/>
          <w:lang w:val="es-ES_tradnl" w:bidi="ar-SA"/>
        </w:rPr>
        <w:t xml:space="preserve">la </w:t>
      </w:r>
      <w:r w:rsidRPr="00375571">
        <w:rPr>
          <w:rFonts w:ascii="Rockwell" w:eastAsia="Calibri" w:hAnsi="Rockwell" w:cs="Arial"/>
          <w:lang w:val="es-ES_tradnl" w:bidi="ar-SA"/>
        </w:rPr>
        <w:t xml:space="preserve">desembocadura del río Tajo. Recorreremos sus principales avenidas y monumentos como la torre de Belem y el monasterio de los Jerónimos. Tarde libre en la que sugerimos hacer una visita a las cercanas poblaciones de Sintra y </w:t>
      </w:r>
      <w:proofErr w:type="spellStart"/>
      <w:r w:rsidRPr="00375571">
        <w:rPr>
          <w:rFonts w:ascii="Rockwell" w:eastAsia="Calibri" w:hAnsi="Rockwell" w:cs="Arial"/>
          <w:lang w:val="es-ES_tradnl" w:bidi="ar-SA"/>
        </w:rPr>
        <w:t>Cascais</w:t>
      </w:r>
      <w:proofErr w:type="spellEnd"/>
      <w:r w:rsidRPr="00375571">
        <w:rPr>
          <w:rFonts w:ascii="Rockwell" w:eastAsia="Calibri" w:hAnsi="Rockwell" w:cs="Arial"/>
          <w:lang w:val="es-ES_tradnl" w:bidi="ar-SA"/>
        </w:rPr>
        <w:t>, con sus villas y palacios. Alojamiento. (</w:t>
      </w:r>
      <w:r w:rsidRPr="00D10919">
        <w:rPr>
          <w:rFonts w:ascii="Rockwell" w:eastAsia="Calibri" w:hAnsi="Rockwell" w:cs="Arial"/>
          <w:b/>
          <w:bCs/>
          <w:lang w:val="es-ES_tradnl" w:bidi="ar-SA"/>
        </w:rPr>
        <w:t>Visita incluida en el Paquete Plus P</w:t>
      </w:r>
      <w:r w:rsidRPr="00375571">
        <w:rPr>
          <w:rFonts w:ascii="Rockwell" w:eastAsia="Calibri" w:hAnsi="Rockwell" w:cs="Arial"/>
          <w:lang w:val="es-ES_tradnl" w:bidi="ar-SA"/>
        </w:rPr>
        <w:t xml:space="preserve">+). </w:t>
      </w:r>
    </w:p>
    <w:p w14:paraId="08298BE2" w14:textId="77777777" w:rsidR="00375571" w:rsidRDefault="00375571" w:rsidP="00375571">
      <w:pPr>
        <w:widowControl/>
        <w:kinsoku w:val="0"/>
        <w:overflowPunct w:val="0"/>
        <w:adjustRightInd w:val="0"/>
        <w:jc w:val="both"/>
        <w:rPr>
          <w:rFonts w:ascii="Rockwell" w:eastAsia="Calibri" w:hAnsi="Rockwell" w:cs="Arial"/>
          <w:b/>
          <w:bCs/>
          <w:lang w:val="es-ES_tradnl" w:bidi="ar-SA"/>
        </w:rPr>
      </w:pPr>
    </w:p>
    <w:p w14:paraId="79A76417" w14:textId="2D073283" w:rsidR="00FF1B57" w:rsidRPr="00375571" w:rsidRDefault="00FF1B57" w:rsidP="00375571">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5571">
        <w:rPr>
          <w:rFonts w:ascii="Rockwell" w:eastAsia="Calibri" w:hAnsi="Rockwell" w:cs="Arial"/>
          <w:b/>
          <w:bCs/>
          <w:lang w:val="es-ES_tradnl" w:bidi="ar-SA"/>
        </w:rPr>
        <w:t>Día 9º (M): Lisboa / Mérida / Sevilla (648 Km)</w:t>
      </w:r>
    </w:p>
    <w:p w14:paraId="25B7D219" w14:textId="5149E493" w:rsidR="00FF1B57" w:rsidRPr="00375571" w:rsidRDefault="00FF1B57" w:rsidP="00375571">
      <w:pPr>
        <w:widowControl/>
        <w:kinsoku w:val="0"/>
        <w:overflowPunct w:val="0"/>
        <w:adjustRightInd w:val="0"/>
        <w:jc w:val="both"/>
        <w:rPr>
          <w:rFonts w:ascii="Rockwell" w:eastAsia="Calibri" w:hAnsi="Rockwell" w:cs="Arial"/>
          <w:lang w:val="es-ES_tradnl" w:bidi="ar-SA"/>
        </w:rPr>
      </w:pPr>
      <w:r w:rsidRPr="00375571">
        <w:rPr>
          <w:rFonts w:ascii="Rockwell" w:eastAsia="Calibri" w:hAnsi="Rockwell" w:cs="Arial"/>
          <w:lang w:val="es-ES_tradnl" w:bidi="ar-SA"/>
        </w:rPr>
        <w:t>Desayuno buffet. Salida hacia la frontera española deteniéndonos en Mérida. (</w:t>
      </w:r>
      <w:r w:rsidRPr="00D10919">
        <w:rPr>
          <w:rFonts w:ascii="Rockwell" w:eastAsia="Calibri" w:hAnsi="Rockwell" w:cs="Arial"/>
          <w:b/>
          <w:bCs/>
          <w:lang w:val="es-ES_tradnl" w:bidi="ar-SA"/>
        </w:rPr>
        <w:t>Almuerzo incluido en el Paquete Plus P</w:t>
      </w:r>
      <w:r w:rsidRPr="00375571">
        <w:rPr>
          <w:rFonts w:ascii="Rockwell" w:eastAsia="Calibri" w:hAnsi="Rockwell" w:cs="Arial"/>
          <w:lang w:val="es-ES_tradnl" w:bidi="ar-SA"/>
        </w:rPr>
        <w:t>+). Visita del Teatro y Anfiteatro Romano. Continuación a Sevilla donde llegaremos a última hora de la tarde. A última hora de la tarde podremos asistir al espectáculo de un típico tablao flamenco, y degustar un buen vino andaluz. (</w:t>
      </w:r>
      <w:r w:rsidRPr="00D10919">
        <w:rPr>
          <w:rFonts w:ascii="Rockwell" w:eastAsia="Calibri" w:hAnsi="Rockwell" w:cs="Arial"/>
          <w:b/>
          <w:bCs/>
          <w:lang w:val="es-ES_tradnl" w:bidi="ar-SA"/>
        </w:rPr>
        <w:t>Espectáculo flamenco incluido en el Paquete Plus P</w:t>
      </w:r>
      <w:r w:rsidRPr="00375571">
        <w:rPr>
          <w:rFonts w:ascii="Rockwell" w:eastAsia="Calibri" w:hAnsi="Rockwell" w:cs="Arial"/>
          <w:lang w:val="es-ES_tradnl" w:bidi="ar-SA"/>
        </w:rPr>
        <w:t>+). Alojamiento.</w:t>
      </w:r>
    </w:p>
    <w:p w14:paraId="7DC9E406" w14:textId="77777777" w:rsidR="00FF1B57" w:rsidRPr="00375571" w:rsidRDefault="00FF1B57" w:rsidP="00375571">
      <w:pPr>
        <w:widowControl/>
        <w:kinsoku w:val="0"/>
        <w:overflowPunct w:val="0"/>
        <w:adjustRightInd w:val="0"/>
        <w:jc w:val="both"/>
        <w:rPr>
          <w:rFonts w:ascii="Rockwell" w:eastAsia="Calibri" w:hAnsi="Rockwell" w:cs="Arial"/>
          <w:b/>
          <w:bCs/>
          <w:lang w:val="es-ES_tradnl" w:bidi="ar-SA"/>
        </w:rPr>
      </w:pPr>
    </w:p>
    <w:p w14:paraId="1803D9C8" w14:textId="77777777" w:rsidR="00FF1B57" w:rsidRPr="00375571" w:rsidRDefault="00FF1B57" w:rsidP="00375571">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5571">
        <w:rPr>
          <w:rFonts w:ascii="Rockwell" w:eastAsia="Calibri" w:hAnsi="Rockwell" w:cs="Arial"/>
          <w:b/>
          <w:bCs/>
          <w:lang w:val="es-ES_tradnl" w:bidi="ar-SA"/>
        </w:rPr>
        <w:t>Día 10º (X): Sevilla</w:t>
      </w:r>
    </w:p>
    <w:p w14:paraId="66C6992F" w14:textId="453DA5A0" w:rsidR="00FF1B57" w:rsidRPr="00375571" w:rsidRDefault="00FF1B57" w:rsidP="00375571">
      <w:pPr>
        <w:widowControl/>
        <w:kinsoku w:val="0"/>
        <w:overflowPunct w:val="0"/>
        <w:adjustRightInd w:val="0"/>
        <w:jc w:val="both"/>
        <w:rPr>
          <w:rFonts w:ascii="Rockwell" w:eastAsia="Calibri" w:hAnsi="Rockwell" w:cs="Arial"/>
          <w:color w:val="70AD47" w:themeColor="accent6"/>
          <w:lang w:val="es-ES_tradnl" w:bidi="ar-SA"/>
        </w:rPr>
      </w:pPr>
      <w:r w:rsidRPr="00375571">
        <w:rPr>
          <w:rFonts w:ascii="Rockwell" w:eastAsia="Calibri" w:hAnsi="Rockwell" w:cs="Arial"/>
          <w:lang w:val="es-ES_tradnl" w:bidi="ar-SA"/>
        </w:rPr>
        <w:t>Desayuno buffet. Salida para efectuar la visita de la ciudad y sus principales monumentos, como la torre del Oro, el parque de María Luisa, la Maestranza, la catedral culminada por la Giralda, y el Barrio de Santa Cruz. (</w:t>
      </w:r>
      <w:r w:rsidRPr="00D10919">
        <w:rPr>
          <w:rFonts w:ascii="Rockwell" w:eastAsia="Calibri" w:hAnsi="Rockwell" w:cs="Arial"/>
          <w:b/>
          <w:bCs/>
          <w:lang w:val="es-ES_tradnl" w:bidi="ar-SA"/>
        </w:rPr>
        <w:t>Almuerzo incluido en el Paquete Plus P</w:t>
      </w:r>
      <w:r w:rsidRPr="00375571">
        <w:rPr>
          <w:rFonts w:ascii="Rockwell" w:eastAsia="Calibri" w:hAnsi="Rockwell" w:cs="Arial"/>
          <w:lang w:val="es-ES_tradnl" w:bidi="ar-SA"/>
        </w:rPr>
        <w:t>+) a continuación paseo en barco por el río Guadalquivir (</w:t>
      </w:r>
      <w:r w:rsidRPr="00D10919">
        <w:rPr>
          <w:rFonts w:ascii="Rockwell" w:eastAsia="Calibri" w:hAnsi="Rockwell" w:cs="Arial"/>
          <w:b/>
          <w:bCs/>
          <w:lang w:val="es-ES_tradnl" w:bidi="ar-SA"/>
        </w:rPr>
        <w:t>Incluido en el Paquete Plus P</w:t>
      </w:r>
      <w:r w:rsidRPr="00375571">
        <w:rPr>
          <w:rFonts w:ascii="Rockwell" w:eastAsia="Calibri" w:hAnsi="Rockwell" w:cs="Arial"/>
          <w:lang w:val="es-ES_tradnl" w:bidi="ar-SA"/>
        </w:rPr>
        <w:t>+). Tarde libre para pasear por esta bella ciudad andaluza. Alojamiento</w:t>
      </w:r>
      <w:r w:rsidRPr="00375571">
        <w:rPr>
          <w:rFonts w:ascii="Rockwell" w:eastAsia="Calibri" w:hAnsi="Rockwell" w:cs="Arial"/>
          <w:color w:val="70AD47" w:themeColor="accent6"/>
          <w:lang w:val="es-ES_tradnl" w:bidi="ar-SA"/>
        </w:rPr>
        <w:t xml:space="preserve">. </w:t>
      </w:r>
    </w:p>
    <w:p w14:paraId="6907D73F" w14:textId="77777777" w:rsidR="00FF1B57" w:rsidRPr="00375571" w:rsidRDefault="00FF1B57" w:rsidP="00375571">
      <w:pPr>
        <w:widowControl/>
        <w:kinsoku w:val="0"/>
        <w:overflowPunct w:val="0"/>
        <w:adjustRightInd w:val="0"/>
        <w:jc w:val="both"/>
        <w:rPr>
          <w:rFonts w:ascii="Rockwell" w:eastAsia="Calibri" w:hAnsi="Rockwell" w:cs="Arial"/>
          <w:color w:val="70AD47" w:themeColor="accent6"/>
          <w:lang w:val="es-ES_tradnl" w:bidi="ar-SA"/>
        </w:rPr>
      </w:pPr>
    </w:p>
    <w:p w14:paraId="6BEF7D82" w14:textId="77777777" w:rsidR="00FF1B57" w:rsidRPr="00375571" w:rsidRDefault="00FF1B57" w:rsidP="00375571">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375571">
        <w:rPr>
          <w:rFonts w:ascii="Rockwell" w:eastAsia="Calibri" w:hAnsi="Rockwell" w:cs="Arial"/>
          <w:b/>
          <w:bCs/>
          <w:lang w:val="es-ES_tradnl" w:bidi="ar-SA"/>
        </w:rPr>
        <w:t>Día 11º (J): Sevilla / Córdoba / Granada (306 Km)</w:t>
      </w:r>
    </w:p>
    <w:p w14:paraId="5DAED178" w14:textId="07029D1A" w:rsidR="00FF1B57" w:rsidRPr="00375571" w:rsidRDefault="00FF1B57" w:rsidP="00375571">
      <w:pPr>
        <w:widowControl/>
        <w:kinsoku w:val="0"/>
        <w:overflowPunct w:val="0"/>
        <w:adjustRightInd w:val="0"/>
        <w:jc w:val="both"/>
        <w:rPr>
          <w:rFonts w:ascii="Rockwell" w:eastAsia="Calibri" w:hAnsi="Rockwell" w:cs="Arial"/>
          <w:lang w:val="es-ES_tradnl" w:bidi="ar-SA"/>
        </w:rPr>
      </w:pPr>
      <w:r w:rsidRPr="007C6BC5">
        <w:rPr>
          <w:rFonts w:ascii="Rockwell" w:eastAsia="Calibri" w:hAnsi="Rockwell" w:cs="Arial"/>
          <w:color w:val="70AD47" w:themeColor="accent6"/>
          <w:lang w:val="es-ES_tradnl" w:bidi="ar-SA"/>
        </w:rPr>
        <w:t>Desayuno. Salida hacia Córdoba donde visitaremos su famosa Mezquita (</w:t>
      </w:r>
      <w:r w:rsidRPr="007C6BC5">
        <w:rPr>
          <w:rFonts w:ascii="Rockwell" w:eastAsia="Calibri" w:hAnsi="Rockwell" w:cs="Arial"/>
          <w:b/>
          <w:bCs/>
          <w:color w:val="70AD47" w:themeColor="accent6"/>
          <w:lang w:val="es-ES_tradnl" w:bidi="ar-SA"/>
        </w:rPr>
        <w:t>Entrada incluida</w:t>
      </w:r>
      <w:r w:rsidRPr="007C6BC5">
        <w:rPr>
          <w:rFonts w:ascii="Rockwell" w:eastAsia="Calibri" w:hAnsi="Rockwell" w:cs="Arial"/>
          <w:color w:val="70AD47" w:themeColor="accent6"/>
          <w:lang w:val="es-ES_tradnl" w:bidi="ar-SA"/>
        </w:rPr>
        <w:t xml:space="preserve">). Tiempo libre para el </w:t>
      </w:r>
      <w:proofErr w:type="gramStart"/>
      <w:r w:rsidRPr="007C6BC5">
        <w:rPr>
          <w:rFonts w:ascii="Rockwell" w:eastAsia="Calibri" w:hAnsi="Rockwell" w:cs="Arial"/>
          <w:color w:val="70AD47" w:themeColor="accent6"/>
          <w:lang w:val="es-ES_tradnl" w:bidi="ar-SA"/>
        </w:rPr>
        <w:t xml:space="preserve">almuerzo </w:t>
      </w:r>
      <w:r w:rsidR="007335FD" w:rsidRPr="007C6BC5">
        <w:rPr>
          <w:rFonts w:ascii="Rockwell" w:eastAsia="Calibri" w:hAnsi="Rockwell" w:cs="Arial"/>
          <w:color w:val="70AD47" w:themeColor="accent6"/>
          <w:lang w:val="es-ES_tradnl" w:bidi="ar-SA"/>
        </w:rPr>
        <w:t xml:space="preserve"> </w:t>
      </w:r>
      <w:r w:rsidRPr="007C6BC5">
        <w:rPr>
          <w:rFonts w:ascii="Rockwell" w:eastAsia="Calibri" w:hAnsi="Rockwell" w:cs="Arial"/>
          <w:color w:val="70AD47" w:themeColor="accent6"/>
          <w:lang w:val="es-ES_tradnl" w:bidi="ar-SA"/>
        </w:rPr>
        <w:t>Salida</w:t>
      </w:r>
      <w:proofErr w:type="gramEnd"/>
      <w:r w:rsidRPr="007C6BC5">
        <w:rPr>
          <w:rFonts w:ascii="Rockwell" w:eastAsia="Calibri" w:hAnsi="Rockwell" w:cs="Arial"/>
          <w:color w:val="70AD47" w:themeColor="accent6"/>
          <w:lang w:val="es-ES_tradnl" w:bidi="ar-SA"/>
        </w:rPr>
        <w:t xml:space="preserve"> hacia Granada. Alojamiento</w:t>
      </w:r>
      <w:r w:rsidRPr="00375571">
        <w:rPr>
          <w:rFonts w:ascii="Rockwell" w:eastAsia="Calibri" w:hAnsi="Rockwell" w:cs="Arial"/>
          <w:lang w:val="es-ES_tradnl" w:bidi="ar-SA"/>
        </w:rPr>
        <w:t>.</w:t>
      </w:r>
    </w:p>
    <w:p w14:paraId="6BBE7B20" w14:textId="77777777" w:rsidR="00FF1B57" w:rsidRPr="00375571" w:rsidRDefault="00FF1B57" w:rsidP="00375571">
      <w:pPr>
        <w:widowControl/>
        <w:kinsoku w:val="0"/>
        <w:overflowPunct w:val="0"/>
        <w:adjustRightInd w:val="0"/>
        <w:jc w:val="both"/>
        <w:rPr>
          <w:rFonts w:ascii="Rockwell" w:eastAsia="Calibri" w:hAnsi="Rockwell" w:cs="Arial"/>
          <w:b/>
          <w:bCs/>
          <w:color w:val="70AD47" w:themeColor="accent6"/>
          <w:lang w:val="es-ES_tradnl" w:bidi="ar-SA"/>
        </w:rPr>
      </w:pPr>
    </w:p>
    <w:p w14:paraId="16A6E281" w14:textId="77777777" w:rsidR="00FF1B57" w:rsidRPr="00375571" w:rsidRDefault="00FF1B57" w:rsidP="00375571">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5571">
        <w:rPr>
          <w:rFonts w:ascii="Rockwell" w:eastAsia="Calibri" w:hAnsi="Rockwell" w:cs="Arial"/>
          <w:b/>
          <w:bCs/>
          <w:lang w:val="es-ES_tradnl" w:bidi="ar-SA"/>
        </w:rPr>
        <w:t xml:space="preserve">Día 12º (V): Granada / Costa del Sol - Málaga (274 Km) </w:t>
      </w:r>
    </w:p>
    <w:p w14:paraId="1B4C36A6" w14:textId="05867DFA" w:rsidR="00FF1B57" w:rsidRPr="00375571" w:rsidRDefault="00FF1B57" w:rsidP="00375571">
      <w:pPr>
        <w:widowControl/>
        <w:kinsoku w:val="0"/>
        <w:overflowPunct w:val="0"/>
        <w:adjustRightInd w:val="0"/>
        <w:jc w:val="both"/>
        <w:rPr>
          <w:rFonts w:ascii="Rockwell" w:eastAsia="Calibri" w:hAnsi="Rockwell" w:cs="Arial"/>
          <w:lang w:val="es-ES_tradnl" w:bidi="ar-SA"/>
        </w:rPr>
      </w:pPr>
      <w:r w:rsidRPr="00375571">
        <w:rPr>
          <w:rFonts w:ascii="Rockwell" w:eastAsia="Calibri" w:hAnsi="Rockwell" w:cs="Arial"/>
          <w:lang w:val="es-ES_tradnl" w:bidi="ar-SA"/>
        </w:rPr>
        <w:t xml:space="preserve">Desayuno buffet y salida para hacer la visita de la fabulosa Alhambra y los jardines del Generalife. Después de la visita salida con </w:t>
      </w:r>
      <w:proofErr w:type="spellStart"/>
      <w:r w:rsidRPr="00375571">
        <w:rPr>
          <w:rFonts w:ascii="Rockwell" w:eastAsia="Calibri" w:hAnsi="Rockwell" w:cs="Arial"/>
          <w:lang w:val="es-ES_tradnl" w:bidi="ar-SA"/>
        </w:rPr>
        <w:t>transferista</w:t>
      </w:r>
      <w:proofErr w:type="spellEnd"/>
      <w:r w:rsidRPr="00375571">
        <w:rPr>
          <w:rFonts w:ascii="Rockwell" w:eastAsia="Calibri" w:hAnsi="Rockwell" w:cs="Arial"/>
          <w:lang w:val="es-ES_tradnl" w:bidi="ar-SA"/>
        </w:rPr>
        <w:t xml:space="preserve"> hacia la Costa del Sol (sin guía). Alojamiento.</w:t>
      </w:r>
    </w:p>
    <w:p w14:paraId="139BA355" w14:textId="77777777" w:rsidR="00FF1B57" w:rsidRPr="00375571" w:rsidRDefault="00FF1B57" w:rsidP="00375571">
      <w:pPr>
        <w:widowControl/>
        <w:kinsoku w:val="0"/>
        <w:overflowPunct w:val="0"/>
        <w:adjustRightInd w:val="0"/>
        <w:jc w:val="both"/>
        <w:rPr>
          <w:rFonts w:ascii="Rockwell" w:eastAsia="Calibri" w:hAnsi="Rockwell" w:cs="Arial"/>
          <w:b/>
          <w:bCs/>
          <w:lang w:val="es-ES_tradnl" w:bidi="ar-SA"/>
        </w:rPr>
      </w:pPr>
    </w:p>
    <w:p w14:paraId="55D9323B" w14:textId="77777777" w:rsidR="00FF1B57" w:rsidRPr="00375571" w:rsidRDefault="00FF1B57" w:rsidP="00375571">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5571">
        <w:rPr>
          <w:rFonts w:ascii="Rockwell" w:eastAsia="Calibri" w:hAnsi="Rockwell" w:cs="Arial"/>
          <w:b/>
          <w:bCs/>
          <w:lang w:val="es-ES_tradnl" w:bidi="ar-SA"/>
        </w:rPr>
        <w:t>Día 13º (S): Málaga (Costa del Sol) / Ronda / Málaga (Costa del Sol)</w:t>
      </w:r>
    </w:p>
    <w:p w14:paraId="0868D68E" w14:textId="4089A4D9" w:rsidR="00FF1B57" w:rsidRPr="00375571" w:rsidRDefault="00FF1B57" w:rsidP="00375571">
      <w:pPr>
        <w:widowControl/>
        <w:kinsoku w:val="0"/>
        <w:overflowPunct w:val="0"/>
        <w:adjustRightInd w:val="0"/>
        <w:jc w:val="both"/>
        <w:rPr>
          <w:rFonts w:ascii="Rockwell" w:eastAsia="Calibri" w:hAnsi="Rockwell" w:cs="Arial"/>
          <w:lang w:val="es-ES_tradnl" w:bidi="ar-SA"/>
        </w:rPr>
      </w:pPr>
      <w:r w:rsidRPr="00375571">
        <w:rPr>
          <w:rFonts w:ascii="Rockwell" w:eastAsia="Calibri" w:hAnsi="Rockwell" w:cs="Arial"/>
          <w:lang w:val="es-ES_tradnl" w:bidi="ar-SA"/>
        </w:rPr>
        <w:t>Desayuno buffet. Breve visita de la ciudad, y salida hacia la pintoresca ciudad de Ronda encaramada a la sierra y un enclave lleno de encanto e historia. Visita a la ciudad. Tiempo libre para almorzar (</w:t>
      </w:r>
      <w:r w:rsidRPr="00D10919">
        <w:rPr>
          <w:rFonts w:ascii="Rockwell" w:eastAsia="Calibri" w:hAnsi="Rockwell" w:cs="Arial"/>
          <w:b/>
          <w:bCs/>
          <w:lang w:val="es-ES_tradnl" w:bidi="ar-SA"/>
        </w:rPr>
        <w:t>Almuerzo incluido en el Paquete Plus P</w:t>
      </w:r>
      <w:r w:rsidRPr="00375571">
        <w:rPr>
          <w:rFonts w:ascii="Rockwell" w:eastAsia="Calibri" w:hAnsi="Rockwell" w:cs="Arial"/>
          <w:lang w:val="es-ES_tradnl" w:bidi="ar-SA"/>
        </w:rPr>
        <w:t>+). Vuelta a Málaga (Costa del Sol)</w:t>
      </w:r>
      <w:r w:rsidR="00EA6758" w:rsidRPr="00375571">
        <w:rPr>
          <w:rFonts w:ascii="Rockwell" w:eastAsia="Calibri" w:hAnsi="Rockwell" w:cs="Arial"/>
          <w:lang w:val="es-ES_tradnl" w:bidi="ar-SA"/>
        </w:rPr>
        <w:t>.</w:t>
      </w:r>
      <w:r w:rsidRPr="00375571">
        <w:rPr>
          <w:rFonts w:ascii="Rockwell" w:eastAsia="Calibri" w:hAnsi="Rockwell" w:cs="Arial"/>
          <w:lang w:val="es-ES_tradnl" w:bidi="ar-SA"/>
        </w:rPr>
        <w:t xml:space="preserve"> Tarde libre. Alojamiento.</w:t>
      </w:r>
    </w:p>
    <w:p w14:paraId="274AD426" w14:textId="77777777" w:rsidR="00FF1B57" w:rsidRPr="00375571" w:rsidRDefault="00FF1B57" w:rsidP="00375571">
      <w:pPr>
        <w:widowControl/>
        <w:kinsoku w:val="0"/>
        <w:overflowPunct w:val="0"/>
        <w:adjustRightInd w:val="0"/>
        <w:jc w:val="both"/>
        <w:rPr>
          <w:rFonts w:ascii="Rockwell" w:eastAsia="Calibri" w:hAnsi="Rockwell" w:cs="Arial"/>
          <w:color w:val="70AD47" w:themeColor="accent6"/>
          <w:lang w:val="es-ES_tradnl" w:bidi="ar-SA"/>
        </w:rPr>
      </w:pPr>
    </w:p>
    <w:p w14:paraId="38FBC640" w14:textId="77777777" w:rsidR="00FF1B57" w:rsidRPr="00375571" w:rsidRDefault="00FF1B57" w:rsidP="00375571">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5571">
        <w:rPr>
          <w:rFonts w:ascii="Rockwell" w:eastAsia="Calibri" w:hAnsi="Rockwell" w:cs="Arial"/>
          <w:b/>
          <w:bCs/>
          <w:lang w:val="es-ES_tradnl" w:bidi="ar-SA"/>
        </w:rPr>
        <w:t xml:space="preserve">Día 14º (D): Costa del Sol - Málaga / Algeciras / Tánger </w:t>
      </w:r>
    </w:p>
    <w:p w14:paraId="2DF155B9" w14:textId="1FF45861" w:rsidR="00FF1B57" w:rsidRPr="00375571" w:rsidRDefault="00FF1B57" w:rsidP="00375571">
      <w:pPr>
        <w:widowControl/>
        <w:kinsoku w:val="0"/>
        <w:overflowPunct w:val="0"/>
        <w:adjustRightInd w:val="0"/>
        <w:jc w:val="both"/>
        <w:rPr>
          <w:rFonts w:ascii="Rockwell" w:eastAsia="Calibri" w:hAnsi="Rockwell" w:cs="Arial"/>
          <w:lang w:val="es-ES_tradnl" w:bidi="ar-SA"/>
        </w:rPr>
      </w:pPr>
      <w:r w:rsidRPr="00375571">
        <w:rPr>
          <w:rFonts w:ascii="Rockwell" w:eastAsia="Calibri" w:hAnsi="Rockwell" w:cs="Arial"/>
          <w:lang w:val="es-ES_tradnl" w:bidi="ar-SA"/>
        </w:rPr>
        <w:t xml:space="preserve">Salida hacia Algeciras. Embarque en el ferry con destino Marruecos. </w:t>
      </w:r>
      <w:r w:rsidRPr="00D10919">
        <w:rPr>
          <w:rFonts w:ascii="Rockwell" w:eastAsia="Calibri" w:hAnsi="Rockwell" w:cs="Arial"/>
          <w:b/>
          <w:bCs/>
          <w:lang w:val="es-ES_tradnl" w:bidi="ar-SA"/>
        </w:rPr>
        <w:t>Cena</w:t>
      </w:r>
      <w:r w:rsidRPr="00375571">
        <w:rPr>
          <w:rFonts w:ascii="Rockwell" w:eastAsia="Calibri" w:hAnsi="Rockwell" w:cs="Arial"/>
          <w:lang w:val="es-ES_tradnl" w:bidi="ar-SA"/>
        </w:rPr>
        <w:t xml:space="preserve"> y alojamiento en el hotel.</w:t>
      </w:r>
    </w:p>
    <w:p w14:paraId="3D7F7077" w14:textId="77777777" w:rsidR="00CD1704" w:rsidRPr="00375571" w:rsidRDefault="00CD1704" w:rsidP="00375571">
      <w:pPr>
        <w:widowControl/>
        <w:kinsoku w:val="0"/>
        <w:overflowPunct w:val="0"/>
        <w:adjustRightInd w:val="0"/>
        <w:jc w:val="both"/>
        <w:rPr>
          <w:rFonts w:ascii="Rockwell" w:eastAsia="Calibri" w:hAnsi="Rockwell" w:cs="Arial"/>
          <w:lang w:val="es-ES_tradnl" w:bidi="ar-SA"/>
        </w:rPr>
      </w:pPr>
    </w:p>
    <w:p w14:paraId="1E727732" w14:textId="33B3106B" w:rsidR="00FF1B57" w:rsidRPr="00375571" w:rsidRDefault="00FF1B57" w:rsidP="00375571">
      <w:pPr>
        <w:widowControl/>
        <w:kinsoku w:val="0"/>
        <w:overflowPunct w:val="0"/>
        <w:adjustRightInd w:val="0"/>
        <w:jc w:val="both"/>
        <w:rPr>
          <w:rFonts w:ascii="Rockwell" w:eastAsia="Calibri" w:hAnsi="Rockwell" w:cs="Arial"/>
          <w:lang w:val="es-ES_tradnl" w:bidi="ar-SA"/>
        </w:rPr>
      </w:pPr>
      <w:r w:rsidRPr="00375571">
        <w:rPr>
          <w:rFonts w:ascii="Rockwell" w:eastAsia="Calibri" w:hAnsi="Rockwell" w:cs="Arial"/>
          <w:lang w:val="es-ES_tradnl" w:bidi="ar-SA"/>
        </w:rPr>
        <w:t xml:space="preserve">NOTA: El trayecto del hotel de Costa del Sol a Tánger será efectuado por un </w:t>
      </w:r>
      <w:proofErr w:type="spellStart"/>
      <w:r w:rsidRPr="00375571">
        <w:rPr>
          <w:rFonts w:ascii="Rockwell" w:eastAsia="Calibri" w:hAnsi="Rockwell" w:cs="Arial"/>
          <w:lang w:val="es-ES_tradnl" w:bidi="ar-SA"/>
        </w:rPr>
        <w:t>transferista</w:t>
      </w:r>
      <w:proofErr w:type="spellEnd"/>
      <w:r w:rsidRPr="00375571">
        <w:rPr>
          <w:rFonts w:ascii="Rockwell" w:eastAsia="Calibri" w:hAnsi="Rockwell" w:cs="Arial"/>
          <w:lang w:val="es-ES_tradnl" w:bidi="ar-SA"/>
        </w:rPr>
        <w:t>. El guía contactará con los clientes al final de la tarde en el hotel de Tánger.</w:t>
      </w:r>
    </w:p>
    <w:p w14:paraId="7789ABAA" w14:textId="77777777" w:rsidR="00FF1B57" w:rsidRPr="00375571" w:rsidRDefault="00FF1B57" w:rsidP="00375571">
      <w:pPr>
        <w:widowControl/>
        <w:kinsoku w:val="0"/>
        <w:overflowPunct w:val="0"/>
        <w:adjustRightInd w:val="0"/>
        <w:jc w:val="both"/>
        <w:rPr>
          <w:rFonts w:ascii="Rockwell" w:eastAsia="Calibri" w:hAnsi="Rockwell" w:cs="Arial"/>
          <w:color w:val="70AD47" w:themeColor="accent6"/>
          <w:lang w:val="es-ES_tradnl" w:bidi="ar-SA"/>
        </w:rPr>
      </w:pPr>
    </w:p>
    <w:p w14:paraId="7BCE3A6D" w14:textId="77777777" w:rsidR="0076453B" w:rsidRDefault="0076453B" w:rsidP="00375571">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083AF729" w14:textId="77777777" w:rsidR="0076453B" w:rsidRDefault="0076453B" w:rsidP="00375571">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28537C9A" w14:textId="31A45418" w:rsidR="00FF1B57" w:rsidRPr="00375571" w:rsidRDefault="00FF1B57" w:rsidP="00375571">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5571">
        <w:rPr>
          <w:rFonts w:ascii="Rockwell" w:eastAsia="Calibri" w:hAnsi="Rockwell" w:cs="Arial"/>
          <w:b/>
          <w:bCs/>
          <w:lang w:val="es-ES_tradnl" w:bidi="ar-SA"/>
        </w:rPr>
        <w:lastRenderedPageBreak/>
        <w:t xml:space="preserve">Día 15º (L): Tánger / </w:t>
      </w:r>
      <w:proofErr w:type="spellStart"/>
      <w:r w:rsidRPr="00375571">
        <w:rPr>
          <w:rFonts w:ascii="Rockwell" w:eastAsia="Calibri" w:hAnsi="Rockwell" w:cs="Arial"/>
          <w:b/>
          <w:bCs/>
          <w:lang w:val="es-ES_tradnl" w:bidi="ar-SA"/>
        </w:rPr>
        <w:t>Xaouen</w:t>
      </w:r>
      <w:proofErr w:type="spellEnd"/>
      <w:r w:rsidRPr="00375571">
        <w:rPr>
          <w:rFonts w:ascii="Rockwell" w:eastAsia="Calibri" w:hAnsi="Rockwell" w:cs="Arial"/>
          <w:b/>
          <w:bCs/>
          <w:lang w:val="es-ES_tradnl" w:bidi="ar-SA"/>
        </w:rPr>
        <w:t xml:space="preserve"> / Meknes / Fez (385 Km)</w:t>
      </w:r>
    </w:p>
    <w:p w14:paraId="25DFE5B5" w14:textId="7B85F943" w:rsidR="00FF1B57" w:rsidRPr="00375571" w:rsidRDefault="00FF1B57" w:rsidP="00375571">
      <w:pPr>
        <w:widowControl/>
        <w:kinsoku w:val="0"/>
        <w:overflowPunct w:val="0"/>
        <w:adjustRightInd w:val="0"/>
        <w:jc w:val="both"/>
        <w:rPr>
          <w:rFonts w:ascii="Rockwell" w:eastAsia="Calibri" w:hAnsi="Rockwell" w:cs="Arial"/>
          <w:lang w:val="es-ES_tradnl" w:bidi="ar-SA"/>
        </w:rPr>
      </w:pPr>
      <w:r w:rsidRPr="00375571">
        <w:rPr>
          <w:rFonts w:ascii="Rockwell" w:eastAsia="Calibri" w:hAnsi="Rockwell" w:cs="Arial"/>
          <w:lang w:val="es-ES_tradnl" w:bidi="ar-SA"/>
        </w:rPr>
        <w:t xml:space="preserve">Desayuno. Visita de la medina y salida hacia las montañas del Rif donde se encuentra la bonita y famosa ciudad de </w:t>
      </w:r>
      <w:proofErr w:type="spellStart"/>
      <w:r w:rsidRPr="00375571">
        <w:rPr>
          <w:rFonts w:ascii="Rockwell" w:eastAsia="Calibri" w:hAnsi="Rockwell" w:cs="Arial"/>
          <w:lang w:val="es-ES_tradnl" w:bidi="ar-SA"/>
        </w:rPr>
        <w:t>Xaouen</w:t>
      </w:r>
      <w:proofErr w:type="spellEnd"/>
      <w:r w:rsidRPr="00375571">
        <w:rPr>
          <w:rFonts w:ascii="Rockwell" w:eastAsia="Calibri" w:hAnsi="Rockwell" w:cs="Arial"/>
          <w:lang w:val="es-ES_tradnl" w:bidi="ar-SA"/>
        </w:rPr>
        <w:t>. Breve parada en esta población de casas blancas con puertas de color de un fuerte azul cobalto. Tiempo libre para el almuerzo (</w:t>
      </w:r>
      <w:r w:rsidRPr="00D10919">
        <w:rPr>
          <w:rFonts w:ascii="Rockwell" w:eastAsia="Calibri" w:hAnsi="Rockwell" w:cs="Arial"/>
          <w:b/>
          <w:bCs/>
          <w:lang w:val="es-ES_tradnl" w:bidi="ar-SA"/>
        </w:rPr>
        <w:t>Almuerzo incluido en el Paquete Plus P</w:t>
      </w:r>
      <w:r w:rsidRPr="00375571">
        <w:rPr>
          <w:rFonts w:ascii="Rockwell" w:eastAsia="Calibri" w:hAnsi="Rockwell" w:cs="Arial"/>
          <w:lang w:val="es-ES_tradnl" w:bidi="ar-SA"/>
        </w:rPr>
        <w:t>+)</w:t>
      </w:r>
      <w:r w:rsidR="00EA6758" w:rsidRPr="00375571">
        <w:rPr>
          <w:rFonts w:ascii="Rockwell" w:eastAsia="Calibri" w:hAnsi="Rockwell" w:cs="Arial"/>
          <w:lang w:val="es-ES_tradnl" w:bidi="ar-SA"/>
        </w:rPr>
        <w:t>.</w:t>
      </w:r>
      <w:r w:rsidRPr="00375571">
        <w:rPr>
          <w:rFonts w:ascii="Rockwell" w:eastAsia="Calibri" w:hAnsi="Rockwell" w:cs="Arial"/>
          <w:lang w:val="es-ES_tradnl" w:bidi="ar-SA"/>
        </w:rPr>
        <w:t xml:space="preserve"> Continuación hacia la ciudad imperial de Meknes. Visita de la ciudad de Mulay Ismail. Comenzamos por las murallas con sus magníficas puertas como </w:t>
      </w:r>
      <w:proofErr w:type="spellStart"/>
      <w:r w:rsidRPr="00375571">
        <w:rPr>
          <w:rFonts w:ascii="Rockwell" w:eastAsia="Calibri" w:hAnsi="Rockwell" w:cs="Arial"/>
          <w:lang w:val="es-ES_tradnl" w:bidi="ar-SA"/>
        </w:rPr>
        <w:t>Bab</w:t>
      </w:r>
      <w:proofErr w:type="spellEnd"/>
      <w:r w:rsidRPr="00375571">
        <w:rPr>
          <w:rFonts w:ascii="Rockwell" w:eastAsia="Calibri" w:hAnsi="Rockwell" w:cs="Arial"/>
          <w:lang w:val="es-ES_tradnl" w:bidi="ar-SA"/>
        </w:rPr>
        <w:t xml:space="preserve"> </w:t>
      </w:r>
      <w:proofErr w:type="spellStart"/>
      <w:r w:rsidRPr="00375571">
        <w:rPr>
          <w:rFonts w:ascii="Rockwell" w:eastAsia="Calibri" w:hAnsi="Rockwell" w:cs="Arial"/>
          <w:lang w:val="es-ES_tradnl" w:bidi="ar-SA"/>
        </w:rPr>
        <w:t>Manssur</w:t>
      </w:r>
      <w:proofErr w:type="spellEnd"/>
      <w:r w:rsidRPr="00375571">
        <w:rPr>
          <w:rFonts w:ascii="Rockwell" w:eastAsia="Calibri" w:hAnsi="Rockwell" w:cs="Arial"/>
          <w:lang w:val="es-ES_tradnl" w:bidi="ar-SA"/>
        </w:rPr>
        <w:t xml:space="preserve"> y continuación al estanque de </w:t>
      </w:r>
      <w:proofErr w:type="spellStart"/>
      <w:r w:rsidRPr="00375571">
        <w:rPr>
          <w:rFonts w:ascii="Rockwell" w:eastAsia="Calibri" w:hAnsi="Rockwell" w:cs="Arial"/>
          <w:lang w:val="es-ES_tradnl" w:bidi="ar-SA"/>
        </w:rPr>
        <w:t>Aghal</w:t>
      </w:r>
      <w:proofErr w:type="spellEnd"/>
      <w:r w:rsidRPr="00375571">
        <w:rPr>
          <w:rFonts w:ascii="Rockwell" w:eastAsia="Calibri" w:hAnsi="Rockwell" w:cs="Arial"/>
          <w:lang w:val="es-ES_tradnl" w:bidi="ar-SA"/>
        </w:rPr>
        <w:t xml:space="preserve"> con una superficie de cuatro hectáreas. Un corto paseo nos lleva a la ciudad imperial de Fez. </w:t>
      </w:r>
      <w:r w:rsidRPr="00D10919">
        <w:rPr>
          <w:rFonts w:ascii="Rockwell" w:eastAsia="Calibri" w:hAnsi="Rockwell" w:cs="Arial"/>
          <w:b/>
          <w:bCs/>
          <w:lang w:val="es-ES_tradnl" w:bidi="ar-SA"/>
        </w:rPr>
        <w:t>Cena</w:t>
      </w:r>
      <w:r w:rsidRPr="00375571">
        <w:rPr>
          <w:rFonts w:ascii="Rockwell" w:eastAsia="Calibri" w:hAnsi="Rockwell" w:cs="Arial"/>
          <w:lang w:val="es-ES_tradnl" w:bidi="ar-SA"/>
        </w:rPr>
        <w:t xml:space="preserve"> y alojamiento en el hotel.</w:t>
      </w:r>
    </w:p>
    <w:p w14:paraId="3FD15A0D" w14:textId="77777777" w:rsidR="00FF1B57" w:rsidRPr="00375571" w:rsidRDefault="00FF1B57" w:rsidP="00375571">
      <w:pPr>
        <w:widowControl/>
        <w:kinsoku w:val="0"/>
        <w:overflowPunct w:val="0"/>
        <w:adjustRightInd w:val="0"/>
        <w:jc w:val="both"/>
        <w:rPr>
          <w:rFonts w:ascii="Rockwell" w:eastAsia="Calibri" w:hAnsi="Rockwell" w:cs="Arial"/>
          <w:color w:val="70AD47" w:themeColor="accent6"/>
          <w:lang w:val="es-ES_tradnl" w:bidi="ar-SA"/>
        </w:rPr>
      </w:pPr>
    </w:p>
    <w:p w14:paraId="197C085A" w14:textId="08B17874" w:rsidR="00FF1B57" w:rsidRPr="00375571" w:rsidRDefault="00FF1B57" w:rsidP="00375571">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5571">
        <w:rPr>
          <w:rFonts w:ascii="Rockwell" w:eastAsia="Calibri" w:hAnsi="Rockwell" w:cs="Arial"/>
          <w:b/>
          <w:bCs/>
          <w:lang w:val="es-ES_tradnl" w:bidi="ar-SA"/>
        </w:rPr>
        <w:t xml:space="preserve">Día 16º (M): Fez / </w:t>
      </w:r>
      <w:proofErr w:type="spellStart"/>
      <w:r w:rsidRPr="00375571">
        <w:rPr>
          <w:rFonts w:ascii="Rockwell" w:eastAsia="Calibri" w:hAnsi="Rockwell" w:cs="Arial"/>
          <w:b/>
          <w:bCs/>
          <w:lang w:val="es-ES_tradnl" w:bidi="ar-SA"/>
        </w:rPr>
        <w:t>Erfoud</w:t>
      </w:r>
      <w:proofErr w:type="spellEnd"/>
      <w:r w:rsidR="00EA6758" w:rsidRPr="00375571">
        <w:rPr>
          <w:rFonts w:ascii="Rockwell" w:eastAsia="Calibri" w:hAnsi="Rockwell" w:cs="Arial"/>
          <w:b/>
          <w:bCs/>
          <w:lang w:val="es-ES_tradnl" w:bidi="ar-SA"/>
        </w:rPr>
        <w:t xml:space="preserve"> </w:t>
      </w:r>
      <w:r w:rsidRPr="00375571">
        <w:rPr>
          <w:rFonts w:ascii="Rockwell" w:eastAsia="Calibri" w:hAnsi="Rockwell" w:cs="Arial"/>
          <w:b/>
          <w:bCs/>
          <w:lang w:val="es-ES_tradnl" w:bidi="ar-SA"/>
        </w:rPr>
        <w:t>(430 Km)</w:t>
      </w:r>
    </w:p>
    <w:p w14:paraId="465935FE" w14:textId="241952E5" w:rsidR="00FF1B57" w:rsidRPr="00375571" w:rsidRDefault="00FF1B57" w:rsidP="00375571">
      <w:pPr>
        <w:widowControl/>
        <w:kinsoku w:val="0"/>
        <w:overflowPunct w:val="0"/>
        <w:adjustRightInd w:val="0"/>
        <w:jc w:val="both"/>
        <w:rPr>
          <w:rFonts w:ascii="Rockwell" w:eastAsia="Calibri" w:hAnsi="Rockwell" w:cs="Arial"/>
          <w:lang w:val="es-ES_tradnl" w:bidi="ar-SA"/>
        </w:rPr>
      </w:pPr>
      <w:r w:rsidRPr="00375571">
        <w:rPr>
          <w:rFonts w:ascii="Rockwell" w:eastAsia="Calibri" w:hAnsi="Rockwell" w:cs="Arial"/>
          <w:lang w:val="es-ES_tradnl" w:bidi="ar-SA"/>
        </w:rPr>
        <w:t xml:space="preserve">Desayuno en el hotel. Salida y visita para conocer Fez. Visita de las puertas doradas del Palacio Real construidas por los maestros en bronce. Visitaremos la antigua medina con su Medersa de Bou </w:t>
      </w:r>
      <w:proofErr w:type="spellStart"/>
      <w:r w:rsidRPr="00375571">
        <w:rPr>
          <w:rFonts w:ascii="Rockwell" w:eastAsia="Calibri" w:hAnsi="Rockwell" w:cs="Arial"/>
          <w:lang w:val="es-ES_tradnl" w:bidi="ar-SA"/>
        </w:rPr>
        <w:t>Anania</w:t>
      </w:r>
      <w:proofErr w:type="spellEnd"/>
      <w:r w:rsidRPr="00375571">
        <w:rPr>
          <w:rFonts w:ascii="Rockwell" w:eastAsia="Calibri" w:hAnsi="Rockwell" w:cs="Arial"/>
          <w:lang w:val="es-ES_tradnl" w:bidi="ar-SA"/>
        </w:rPr>
        <w:t xml:space="preserve">, la fuente </w:t>
      </w:r>
      <w:proofErr w:type="spellStart"/>
      <w:r w:rsidRPr="00375571">
        <w:rPr>
          <w:rFonts w:ascii="Rockwell" w:eastAsia="Calibri" w:hAnsi="Rockwell" w:cs="Arial"/>
          <w:lang w:val="es-ES_tradnl" w:bidi="ar-SA"/>
        </w:rPr>
        <w:t>Nejjarine</w:t>
      </w:r>
      <w:proofErr w:type="spellEnd"/>
      <w:r w:rsidRPr="00375571">
        <w:rPr>
          <w:rFonts w:ascii="Rockwell" w:eastAsia="Calibri" w:hAnsi="Rockwell" w:cs="Arial"/>
          <w:lang w:val="es-ES_tradnl" w:bidi="ar-SA"/>
        </w:rPr>
        <w:t xml:space="preserve"> una de las más bellas de la medina, mezquita </w:t>
      </w:r>
      <w:proofErr w:type="spellStart"/>
      <w:r w:rsidRPr="00375571">
        <w:rPr>
          <w:rFonts w:ascii="Rockwell" w:eastAsia="Calibri" w:hAnsi="Rockwell" w:cs="Arial"/>
          <w:lang w:val="es-ES_tradnl" w:bidi="ar-SA"/>
        </w:rPr>
        <w:t>Karaouine</w:t>
      </w:r>
      <w:proofErr w:type="spellEnd"/>
      <w:r w:rsidRPr="00375571">
        <w:rPr>
          <w:rFonts w:ascii="Rockwell" w:eastAsia="Calibri" w:hAnsi="Rockwell" w:cs="Arial"/>
          <w:lang w:val="es-ES_tradnl" w:bidi="ar-SA"/>
        </w:rPr>
        <w:t xml:space="preserve"> que alberga uno de los principales centros culturales del </w:t>
      </w:r>
      <w:r w:rsidR="00D10919" w:rsidRPr="00375571">
        <w:rPr>
          <w:rFonts w:ascii="Rockwell" w:eastAsia="Calibri" w:hAnsi="Rockwell" w:cs="Arial"/>
          <w:lang w:val="es-ES_tradnl" w:bidi="ar-SA"/>
        </w:rPr>
        <w:t>islam</w:t>
      </w:r>
      <w:r w:rsidRPr="00375571">
        <w:rPr>
          <w:rFonts w:ascii="Rockwell" w:eastAsia="Calibri" w:hAnsi="Rockwell" w:cs="Arial"/>
          <w:lang w:val="es-ES_tradnl" w:bidi="ar-SA"/>
        </w:rPr>
        <w:t xml:space="preserve"> y es la sede de la Universidad de Fez y el mausoleo de Mulay </w:t>
      </w:r>
      <w:proofErr w:type="spellStart"/>
      <w:r w:rsidRPr="00375571">
        <w:rPr>
          <w:rFonts w:ascii="Rockwell" w:eastAsia="Calibri" w:hAnsi="Rockwell" w:cs="Arial"/>
          <w:lang w:val="es-ES_tradnl" w:bidi="ar-SA"/>
        </w:rPr>
        <w:t>Idriss</w:t>
      </w:r>
      <w:proofErr w:type="spellEnd"/>
      <w:r w:rsidRPr="00375571">
        <w:rPr>
          <w:rFonts w:ascii="Rockwell" w:eastAsia="Calibri" w:hAnsi="Rockwell" w:cs="Arial"/>
          <w:lang w:val="es-ES_tradnl" w:bidi="ar-SA"/>
        </w:rPr>
        <w:t xml:space="preserve">. Nos detendremos en el famoso barrio de los curtidores, único en el mundo. Almuerzo. Salida atravesando las suaves montañas del medio Atlas. Continuación por una bella ruta de vida bereber. Llegada a </w:t>
      </w:r>
      <w:proofErr w:type="spellStart"/>
      <w:r w:rsidRPr="00375571">
        <w:rPr>
          <w:rFonts w:ascii="Rockwell" w:eastAsia="Calibri" w:hAnsi="Rockwell" w:cs="Arial"/>
          <w:lang w:val="es-ES_tradnl" w:bidi="ar-SA"/>
        </w:rPr>
        <w:t>Erfoud</w:t>
      </w:r>
      <w:proofErr w:type="spellEnd"/>
      <w:r w:rsidRPr="00375571">
        <w:rPr>
          <w:rFonts w:ascii="Rockwell" w:eastAsia="Calibri" w:hAnsi="Rockwell" w:cs="Arial"/>
          <w:lang w:val="es-ES_tradnl" w:bidi="ar-SA"/>
        </w:rPr>
        <w:t xml:space="preserve"> en los límites del gran desierto del Sáhara. </w:t>
      </w:r>
      <w:r w:rsidRPr="00D10919">
        <w:rPr>
          <w:rFonts w:ascii="Rockwell" w:eastAsia="Calibri" w:hAnsi="Rockwell" w:cs="Arial"/>
          <w:b/>
          <w:bCs/>
          <w:lang w:val="es-ES_tradnl" w:bidi="ar-SA"/>
        </w:rPr>
        <w:t>Cena</w:t>
      </w:r>
      <w:r w:rsidRPr="00375571">
        <w:rPr>
          <w:rFonts w:ascii="Rockwell" w:eastAsia="Calibri" w:hAnsi="Rockwell" w:cs="Arial"/>
          <w:lang w:val="es-ES_tradnl" w:bidi="ar-SA"/>
        </w:rPr>
        <w:t xml:space="preserve"> y alojamiento en el hotel.</w:t>
      </w:r>
    </w:p>
    <w:p w14:paraId="715A3A77" w14:textId="77777777" w:rsidR="00FF1B57" w:rsidRPr="00375571" w:rsidRDefault="00FF1B57" w:rsidP="00375571">
      <w:pPr>
        <w:widowControl/>
        <w:kinsoku w:val="0"/>
        <w:overflowPunct w:val="0"/>
        <w:adjustRightInd w:val="0"/>
        <w:jc w:val="both"/>
        <w:rPr>
          <w:rFonts w:ascii="Rockwell" w:eastAsia="Calibri" w:hAnsi="Rockwell" w:cs="Arial"/>
          <w:b/>
          <w:bCs/>
          <w:color w:val="70AD47" w:themeColor="accent6"/>
          <w:lang w:val="es-ES_tradnl" w:bidi="ar-SA"/>
        </w:rPr>
      </w:pPr>
    </w:p>
    <w:p w14:paraId="4CA97D5F" w14:textId="77777777" w:rsidR="00EA6758" w:rsidRPr="00375571" w:rsidRDefault="00FF1B57" w:rsidP="00375571">
      <w:pPr>
        <w:widowControl/>
        <w:kinsoku w:val="0"/>
        <w:overflowPunct w:val="0"/>
        <w:adjustRightInd w:val="0"/>
        <w:jc w:val="both"/>
        <w:rPr>
          <w:rFonts w:ascii="Rockwell" w:eastAsia="Calibri" w:hAnsi="Rockwell" w:cs="Arial"/>
          <w:b/>
          <w:bCs/>
          <w:lang w:val="es-ES_tradnl" w:bidi="ar-SA"/>
        </w:rPr>
      </w:pPr>
      <w:r w:rsidRPr="00375571">
        <w:rPr>
          <w:rFonts w:ascii="Rockwell" w:eastAsia="Calibri" w:hAnsi="Rockwell" w:cs="Arial"/>
          <w:b/>
          <w:bCs/>
          <w:lang w:val="es-ES_tradnl" w:bidi="ar-SA"/>
        </w:rPr>
        <w:t xml:space="preserve">Día 17º (X): </w:t>
      </w:r>
      <w:proofErr w:type="spellStart"/>
      <w:r w:rsidRPr="00375571">
        <w:rPr>
          <w:rFonts w:ascii="Rockwell" w:eastAsia="Calibri" w:hAnsi="Rockwell" w:cs="Arial"/>
          <w:b/>
          <w:bCs/>
          <w:lang w:val="es-ES_tradnl" w:bidi="ar-SA"/>
        </w:rPr>
        <w:t>Erfoud</w:t>
      </w:r>
      <w:proofErr w:type="spellEnd"/>
      <w:r w:rsidRPr="00375571">
        <w:rPr>
          <w:rFonts w:ascii="Rockwell" w:eastAsia="Calibri" w:hAnsi="Rockwell" w:cs="Arial"/>
          <w:b/>
          <w:bCs/>
          <w:lang w:val="es-ES_tradnl" w:bidi="ar-SA"/>
        </w:rPr>
        <w:t xml:space="preserve"> / </w:t>
      </w:r>
      <w:proofErr w:type="spellStart"/>
      <w:r w:rsidRPr="00375571">
        <w:rPr>
          <w:rFonts w:ascii="Rockwell" w:eastAsia="Calibri" w:hAnsi="Rockwell" w:cs="Arial"/>
          <w:b/>
          <w:bCs/>
          <w:lang w:val="es-ES_tradnl" w:bidi="ar-SA"/>
        </w:rPr>
        <w:t>Tinerhir</w:t>
      </w:r>
      <w:proofErr w:type="spellEnd"/>
      <w:r w:rsidRPr="00375571">
        <w:rPr>
          <w:rFonts w:ascii="Rockwell" w:eastAsia="Calibri" w:hAnsi="Rockwell" w:cs="Arial"/>
          <w:b/>
          <w:bCs/>
          <w:lang w:val="es-ES_tradnl" w:bidi="ar-SA"/>
        </w:rPr>
        <w:t xml:space="preserve"> / Gargantas del </w:t>
      </w:r>
      <w:proofErr w:type="spellStart"/>
      <w:r w:rsidRPr="00375571">
        <w:rPr>
          <w:rFonts w:ascii="Rockwell" w:eastAsia="Calibri" w:hAnsi="Rockwell" w:cs="Arial"/>
          <w:b/>
          <w:bCs/>
          <w:lang w:val="es-ES_tradnl" w:bidi="ar-SA"/>
        </w:rPr>
        <w:t>Todra</w:t>
      </w:r>
      <w:proofErr w:type="spellEnd"/>
      <w:r w:rsidRPr="00375571">
        <w:rPr>
          <w:rFonts w:ascii="Rockwell" w:eastAsia="Calibri" w:hAnsi="Rockwell" w:cs="Arial"/>
          <w:b/>
          <w:bCs/>
          <w:lang w:val="es-ES_tradnl" w:bidi="ar-SA"/>
        </w:rPr>
        <w:t xml:space="preserve"> / “Ruta De las </w:t>
      </w:r>
      <w:proofErr w:type="spellStart"/>
      <w:r w:rsidRPr="00375571">
        <w:rPr>
          <w:rFonts w:ascii="Rockwell" w:eastAsia="Calibri" w:hAnsi="Rockwell" w:cs="Arial"/>
          <w:b/>
          <w:bCs/>
          <w:lang w:val="es-ES_tradnl" w:bidi="ar-SA"/>
        </w:rPr>
        <w:t>Kasbahs</w:t>
      </w:r>
      <w:proofErr w:type="spellEnd"/>
      <w:r w:rsidRPr="00375571">
        <w:rPr>
          <w:rFonts w:ascii="Rockwell" w:eastAsia="Calibri" w:hAnsi="Rockwell" w:cs="Arial"/>
          <w:b/>
          <w:bCs/>
          <w:lang w:val="es-ES_tradnl" w:bidi="ar-SA"/>
        </w:rPr>
        <w:t xml:space="preserve">” / </w:t>
      </w:r>
      <w:proofErr w:type="spellStart"/>
      <w:r w:rsidRPr="00375571">
        <w:rPr>
          <w:rFonts w:ascii="Rockwell" w:eastAsia="Calibri" w:hAnsi="Rockwell" w:cs="Arial"/>
          <w:b/>
          <w:bCs/>
          <w:lang w:val="es-ES_tradnl" w:bidi="ar-SA"/>
        </w:rPr>
        <w:t>Kelaa</w:t>
      </w:r>
      <w:proofErr w:type="spellEnd"/>
      <w:r w:rsidRPr="00375571">
        <w:rPr>
          <w:rFonts w:ascii="Rockwell" w:eastAsia="Calibri" w:hAnsi="Rockwell" w:cs="Arial"/>
          <w:b/>
          <w:bCs/>
          <w:lang w:val="es-ES_tradnl" w:bidi="ar-SA"/>
        </w:rPr>
        <w:t xml:space="preserve"> </w:t>
      </w:r>
      <w:proofErr w:type="spellStart"/>
      <w:r w:rsidRPr="00375571">
        <w:rPr>
          <w:rFonts w:ascii="Rockwell" w:eastAsia="Calibri" w:hAnsi="Rockwell" w:cs="Arial"/>
          <w:b/>
          <w:bCs/>
          <w:lang w:val="es-ES_tradnl" w:bidi="ar-SA"/>
        </w:rPr>
        <w:t>M´Gouna</w:t>
      </w:r>
      <w:proofErr w:type="spellEnd"/>
      <w:r w:rsidRPr="00375571">
        <w:rPr>
          <w:rFonts w:ascii="Rockwell" w:eastAsia="Calibri" w:hAnsi="Rockwell" w:cs="Arial"/>
          <w:b/>
          <w:bCs/>
          <w:lang w:val="es-ES_tradnl" w:bidi="ar-SA"/>
        </w:rPr>
        <w:t xml:space="preserve"> / </w:t>
      </w:r>
      <w:proofErr w:type="spellStart"/>
      <w:r w:rsidRPr="00375571">
        <w:rPr>
          <w:rFonts w:ascii="Rockwell" w:eastAsia="Calibri" w:hAnsi="Rockwell" w:cs="Arial"/>
          <w:b/>
          <w:bCs/>
          <w:lang w:val="es-ES_tradnl" w:bidi="ar-SA"/>
        </w:rPr>
        <w:t>Ouarzazate</w:t>
      </w:r>
      <w:proofErr w:type="spellEnd"/>
    </w:p>
    <w:p w14:paraId="67792E2F" w14:textId="1B66AA8C" w:rsidR="00FF1B57" w:rsidRPr="00375571" w:rsidRDefault="00FF1B57" w:rsidP="00375571">
      <w:pPr>
        <w:widowControl/>
        <w:kinsoku w:val="0"/>
        <w:overflowPunct w:val="0"/>
        <w:adjustRightInd w:val="0"/>
        <w:jc w:val="both"/>
        <w:rPr>
          <w:rFonts w:ascii="Rockwell" w:eastAsia="Calibri" w:hAnsi="Rockwell" w:cs="Arial"/>
          <w:b/>
          <w:bCs/>
          <w:lang w:val="es-ES_tradnl" w:bidi="ar-SA"/>
        </w:rPr>
      </w:pPr>
      <w:r w:rsidRPr="00375571">
        <w:rPr>
          <w:rFonts w:ascii="Rockwell" w:eastAsia="Calibri" w:hAnsi="Rockwell" w:cs="Arial"/>
          <w:b/>
          <w:bCs/>
          <w:lang w:val="es-ES_tradnl" w:bidi="ar-SA"/>
        </w:rPr>
        <w:t xml:space="preserve"> (320 Km) (Opción: Amanecer en las dunas del Sáhara)</w:t>
      </w:r>
    </w:p>
    <w:p w14:paraId="2EEDA3E8" w14:textId="2D81E82F" w:rsidR="00FF1B57" w:rsidRPr="00375571" w:rsidRDefault="00FF1B57" w:rsidP="00375571">
      <w:pPr>
        <w:widowControl/>
        <w:kinsoku w:val="0"/>
        <w:overflowPunct w:val="0"/>
        <w:adjustRightInd w:val="0"/>
        <w:jc w:val="both"/>
        <w:rPr>
          <w:rFonts w:ascii="Rockwell" w:eastAsia="Calibri" w:hAnsi="Rockwell" w:cs="Arial"/>
          <w:lang w:val="es-ES_tradnl" w:bidi="ar-SA"/>
        </w:rPr>
      </w:pPr>
      <w:r w:rsidRPr="00375571">
        <w:rPr>
          <w:rFonts w:ascii="Rockwell" w:eastAsia="Calibri" w:hAnsi="Rockwell" w:cs="Arial"/>
          <w:lang w:val="es-ES_tradnl" w:bidi="ar-SA"/>
        </w:rPr>
        <w:t xml:space="preserve">Desayuno en el hotel. Salida hacia la ciudad de </w:t>
      </w:r>
      <w:proofErr w:type="spellStart"/>
      <w:r w:rsidRPr="00375571">
        <w:rPr>
          <w:rFonts w:ascii="Rockwell" w:eastAsia="Calibri" w:hAnsi="Rockwell" w:cs="Arial"/>
          <w:lang w:val="es-ES_tradnl" w:bidi="ar-SA"/>
        </w:rPr>
        <w:t>Tinerhir</w:t>
      </w:r>
      <w:proofErr w:type="spellEnd"/>
      <w:r w:rsidRPr="00375571">
        <w:rPr>
          <w:rFonts w:ascii="Rockwell" w:eastAsia="Calibri" w:hAnsi="Rockwell" w:cs="Arial"/>
          <w:lang w:val="es-ES_tradnl" w:bidi="ar-SA"/>
        </w:rPr>
        <w:t xml:space="preserve">. Nos dirigiremos a uno de los parajes naturales más hermosos del viaje las Gargantas del </w:t>
      </w:r>
      <w:proofErr w:type="spellStart"/>
      <w:r w:rsidRPr="00375571">
        <w:rPr>
          <w:rFonts w:ascii="Rockwell" w:eastAsia="Calibri" w:hAnsi="Rockwell" w:cs="Arial"/>
          <w:lang w:val="es-ES_tradnl" w:bidi="ar-SA"/>
        </w:rPr>
        <w:t>Todra</w:t>
      </w:r>
      <w:proofErr w:type="spellEnd"/>
      <w:r w:rsidRPr="00375571">
        <w:rPr>
          <w:rFonts w:ascii="Rockwell" w:eastAsia="Calibri" w:hAnsi="Rockwell" w:cs="Arial"/>
          <w:lang w:val="es-ES_tradnl" w:bidi="ar-SA"/>
        </w:rPr>
        <w:t>. Tiempo libre para el almuerzo (</w:t>
      </w:r>
      <w:r w:rsidRPr="00D10919">
        <w:rPr>
          <w:rFonts w:ascii="Rockwell" w:eastAsia="Calibri" w:hAnsi="Rockwell" w:cs="Arial"/>
          <w:b/>
          <w:bCs/>
          <w:lang w:val="es-ES_tradnl" w:bidi="ar-SA"/>
        </w:rPr>
        <w:t>Almuerzo incluido en el Paquete Plus P</w:t>
      </w:r>
      <w:r w:rsidRPr="00375571">
        <w:rPr>
          <w:rFonts w:ascii="Rockwell" w:eastAsia="Calibri" w:hAnsi="Rockwell" w:cs="Arial"/>
          <w:lang w:val="es-ES_tradnl" w:bidi="ar-SA"/>
        </w:rPr>
        <w:t xml:space="preserve">+). Continuación a </w:t>
      </w:r>
      <w:proofErr w:type="spellStart"/>
      <w:r w:rsidRPr="00375571">
        <w:rPr>
          <w:rFonts w:ascii="Rockwell" w:eastAsia="Calibri" w:hAnsi="Rockwell" w:cs="Arial"/>
          <w:lang w:val="es-ES_tradnl" w:bidi="ar-SA"/>
        </w:rPr>
        <w:t>Kelaa</w:t>
      </w:r>
      <w:proofErr w:type="spellEnd"/>
      <w:r w:rsidRPr="00375571">
        <w:rPr>
          <w:rFonts w:ascii="Rockwell" w:eastAsia="Calibri" w:hAnsi="Rockwell" w:cs="Arial"/>
          <w:lang w:val="es-ES_tradnl" w:bidi="ar-SA"/>
        </w:rPr>
        <w:t xml:space="preserve"> </w:t>
      </w:r>
      <w:proofErr w:type="spellStart"/>
      <w:r w:rsidRPr="00375571">
        <w:rPr>
          <w:rFonts w:ascii="Rockwell" w:eastAsia="Calibri" w:hAnsi="Rockwell" w:cs="Arial"/>
          <w:lang w:val="es-ES_tradnl" w:bidi="ar-SA"/>
        </w:rPr>
        <w:t>M´Gouna</w:t>
      </w:r>
      <w:proofErr w:type="spellEnd"/>
      <w:r w:rsidRPr="00375571">
        <w:rPr>
          <w:rFonts w:ascii="Rockwell" w:eastAsia="Calibri" w:hAnsi="Rockwell" w:cs="Arial"/>
          <w:lang w:val="es-ES_tradnl" w:bidi="ar-SA"/>
        </w:rPr>
        <w:t xml:space="preserve"> pueblecito donde se cultivan excelentes rosas. Aquí comienza la “Ruta de las </w:t>
      </w:r>
      <w:proofErr w:type="spellStart"/>
      <w:r w:rsidRPr="00375571">
        <w:rPr>
          <w:rFonts w:ascii="Rockwell" w:eastAsia="Calibri" w:hAnsi="Rockwell" w:cs="Arial"/>
          <w:lang w:val="es-ES_tradnl" w:bidi="ar-SA"/>
        </w:rPr>
        <w:t>Kasbahs</w:t>
      </w:r>
      <w:proofErr w:type="spellEnd"/>
      <w:r w:rsidRPr="00375571">
        <w:rPr>
          <w:rFonts w:ascii="Rockwell" w:eastAsia="Calibri" w:hAnsi="Rockwell" w:cs="Arial"/>
          <w:lang w:val="es-ES_tradnl" w:bidi="ar-SA"/>
        </w:rPr>
        <w:t xml:space="preserve">” Con este nombre se conocen a las construcciones de adobe con torres almenadas y adornos de ladrillo crudo. En ocasiones auténticos pueblos fortificados. Están situadas en un paisaje espectacular. Si las antiguas </w:t>
      </w:r>
      <w:proofErr w:type="spellStart"/>
      <w:r w:rsidRPr="00375571">
        <w:rPr>
          <w:rFonts w:ascii="Rockwell" w:eastAsia="Calibri" w:hAnsi="Rockwell" w:cs="Arial"/>
          <w:lang w:val="es-ES_tradnl" w:bidi="ar-SA"/>
        </w:rPr>
        <w:t>kasbahs</w:t>
      </w:r>
      <w:proofErr w:type="spellEnd"/>
      <w:r w:rsidRPr="00375571">
        <w:rPr>
          <w:rFonts w:ascii="Rockwell" w:eastAsia="Calibri" w:hAnsi="Rockwell" w:cs="Arial"/>
          <w:lang w:val="es-ES_tradnl" w:bidi="ar-SA"/>
        </w:rPr>
        <w:t xml:space="preserve"> seducen por su poder de evocación el paisaje conmueve por la fuerza de sus contrastes, su luminosidad y su silencio. Es una de las rutas más atractivas y solicitadas de Marruecos. Continuación a </w:t>
      </w:r>
      <w:proofErr w:type="spellStart"/>
      <w:r w:rsidRPr="00375571">
        <w:rPr>
          <w:rFonts w:ascii="Rockwell" w:eastAsia="Calibri" w:hAnsi="Rockwell" w:cs="Arial"/>
          <w:lang w:val="es-ES_tradnl" w:bidi="ar-SA"/>
        </w:rPr>
        <w:t>Ouarzazate</w:t>
      </w:r>
      <w:proofErr w:type="spellEnd"/>
      <w:r w:rsidRPr="00375571">
        <w:rPr>
          <w:rFonts w:ascii="Rockwell" w:eastAsia="Calibri" w:hAnsi="Rockwell" w:cs="Arial"/>
          <w:lang w:val="es-ES_tradnl" w:bidi="ar-SA"/>
        </w:rPr>
        <w:t xml:space="preserve">. </w:t>
      </w:r>
      <w:r w:rsidRPr="00D10919">
        <w:rPr>
          <w:rFonts w:ascii="Rockwell" w:eastAsia="Calibri" w:hAnsi="Rockwell" w:cs="Arial"/>
          <w:b/>
          <w:bCs/>
          <w:lang w:val="es-ES_tradnl" w:bidi="ar-SA"/>
        </w:rPr>
        <w:t>Cena</w:t>
      </w:r>
      <w:r w:rsidRPr="00375571">
        <w:rPr>
          <w:rFonts w:ascii="Rockwell" w:eastAsia="Calibri" w:hAnsi="Rockwell" w:cs="Arial"/>
          <w:lang w:val="es-ES_tradnl" w:bidi="ar-SA"/>
        </w:rPr>
        <w:t xml:space="preserve"> y alojamiento en el hotel.</w:t>
      </w:r>
    </w:p>
    <w:p w14:paraId="6BB51DC6" w14:textId="77777777" w:rsidR="00FF1B57" w:rsidRPr="00375571" w:rsidRDefault="00FF1B57" w:rsidP="00375571">
      <w:pPr>
        <w:widowControl/>
        <w:kinsoku w:val="0"/>
        <w:overflowPunct w:val="0"/>
        <w:adjustRightInd w:val="0"/>
        <w:jc w:val="both"/>
        <w:rPr>
          <w:rFonts w:ascii="Rockwell" w:eastAsia="Calibri" w:hAnsi="Rockwell" w:cs="Arial"/>
          <w:b/>
          <w:bCs/>
          <w:color w:val="70AD47" w:themeColor="accent6"/>
          <w:lang w:val="es-ES_tradnl" w:bidi="ar-SA"/>
        </w:rPr>
      </w:pPr>
    </w:p>
    <w:p w14:paraId="6DB5C528" w14:textId="77777777" w:rsidR="00FF1B57" w:rsidRPr="00375571" w:rsidRDefault="00FF1B57" w:rsidP="00375571">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5571">
        <w:rPr>
          <w:rFonts w:ascii="Rockwell" w:eastAsia="Calibri" w:hAnsi="Rockwell" w:cs="Arial"/>
          <w:b/>
          <w:bCs/>
          <w:lang w:val="es-ES_tradnl" w:bidi="ar-SA"/>
        </w:rPr>
        <w:t xml:space="preserve">Día 18º (J): </w:t>
      </w:r>
      <w:proofErr w:type="spellStart"/>
      <w:r w:rsidRPr="00375571">
        <w:rPr>
          <w:rFonts w:ascii="Rockwell" w:eastAsia="Calibri" w:hAnsi="Rockwell" w:cs="Arial"/>
          <w:b/>
          <w:bCs/>
          <w:lang w:val="es-ES_tradnl" w:bidi="ar-SA"/>
        </w:rPr>
        <w:t>Ouarzazate</w:t>
      </w:r>
      <w:proofErr w:type="spellEnd"/>
      <w:r w:rsidRPr="00375571">
        <w:rPr>
          <w:rFonts w:ascii="Rockwell" w:eastAsia="Calibri" w:hAnsi="Rockwell" w:cs="Arial"/>
          <w:b/>
          <w:bCs/>
          <w:lang w:val="es-ES_tradnl" w:bidi="ar-SA"/>
        </w:rPr>
        <w:t xml:space="preserve"> / </w:t>
      </w:r>
      <w:proofErr w:type="spellStart"/>
      <w:r w:rsidRPr="00375571">
        <w:rPr>
          <w:rFonts w:ascii="Rockwell" w:eastAsia="Calibri" w:hAnsi="Rockwell" w:cs="Arial"/>
          <w:b/>
          <w:bCs/>
          <w:lang w:val="es-ES_tradnl" w:bidi="ar-SA"/>
        </w:rPr>
        <w:t>Kasbah</w:t>
      </w:r>
      <w:proofErr w:type="spellEnd"/>
      <w:r w:rsidRPr="00375571">
        <w:rPr>
          <w:rFonts w:ascii="Rockwell" w:eastAsia="Calibri" w:hAnsi="Rockwell" w:cs="Arial"/>
          <w:b/>
          <w:bCs/>
          <w:lang w:val="es-ES_tradnl" w:bidi="ar-SA"/>
        </w:rPr>
        <w:t xml:space="preserve"> </w:t>
      </w:r>
      <w:proofErr w:type="spellStart"/>
      <w:r w:rsidRPr="00375571">
        <w:rPr>
          <w:rFonts w:ascii="Rockwell" w:eastAsia="Calibri" w:hAnsi="Rockwell" w:cs="Arial"/>
          <w:b/>
          <w:bCs/>
          <w:lang w:val="es-ES_tradnl" w:bidi="ar-SA"/>
        </w:rPr>
        <w:t>Ait</w:t>
      </w:r>
      <w:proofErr w:type="spellEnd"/>
      <w:r w:rsidRPr="00375571">
        <w:rPr>
          <w:rFonts w:ascii="Rockwell" w:eastAsia="Calibri" w:hAnsi="Rockwell" w:cs="Arial"/>
          <w:b/>
          <w:bCs/>
          <w:lang w:val="es-ES_tradnl" w:bidi="ar-SA"/>
        </w:rPr>
        <w:t xml:space="preserve"> Ben </w:t>
      </w:r>
      <w:proofErr w:type="spellStart"/>
      <w:r w:rsidRPr="00375571">
        <w:rPr>
          <w:rFonts w:ascii="Rockwell" w:eastAsia="Calibri" w:hAnsi="Rockwell" w:cs="Arial"/>
          <w:b/>
          <w:bCs/>
          <w:lang w:val="es-ES_tradnl" w:bidi="ar-SA"/>
        </w:rPr>
        <w:t>Haddou</w:t>
      </w:r>
      <w:proofErr w:type="spellEnd"/>
      <w:r w:rsidRPr="00375571">
        <w:rPr>
          <w:rFonts w:ascii="Rockwell" w:eastAsia="Calibri" w:hAnsi="Rockwell" w:cs="Arial"/>
          <w:b/>
          <w:bCs/>
          <w:lang w:val="es-ES_tradnl" w:bidi="ar-SA"/>
        </w:rPr>
        <w:t xml:space="preserve"> / Marrakech (223 Km)</w:t>
      </w:r>
    </w:p>
    <w:p w14:paraId="7159937A" w14:textId="0BEDB41B" w:rsidR="00FF1B57" w:rsidRPr="00375571" w:rsidRDefault="00FF1B57" w:rsidP="00375571">
      <w:pPr>
        <w:widowControl/>
        <w:kinsoku w:val="0"/>
        <w:overflowPunct w:val="0"/>
        <w:adjustRightInd w:val="0"/>
        <w:jc w:val="both"/>
        <w:rPr>
          <w:rFonts w:ascii="Rockwell" w:eastAsia="Calibri" w:hAnsi="Rockwell" w:cs="Arial"/>
          <w:lang w:val="es-ES_tradnl" w:bidi="ar-SA"/>
        </w:rPr>
      </w:pPr>
      <w:r w:rsidRPr="00375571">
        <w:rPr>
          <w:rFonts w:ascii="Rockwell" w:eastAsia="Calibri" w:hAnsi="Rockwell" w:cs="Arial"/>
          <w:lang w:val="es-ES_tradnl" w:bidi="ar-SA"/>
        </w:rPr>
        <w:t xml:space="preserve">Desayuno. Salida hacia la </w:t>
      </w:r>
      <w:proofErr w:type="spellStart"/>
      <w:r w:rsidRPr="00375571">
        <w:rPr>
          <w:rFonts w:ascii="Rockwell" w:eastAsia="Calibri" w:hAnsi="Rockwell" w:cs="Arial"/>
          <w:lang w:val="es-ES_tradnl" w:bidi="ar-SA"/>
        </w:rPr>
        <w:t>Kasbah</w:t>
      </w:r>
      <w:proofErr w:type="spellEnd"/>
      <w:r w:rsidRPr="00375571">
        <w:rPr>
          <w:rFonts w:ascii="Rockwell" w:eastAsia="Calibri" w:hAnsi="Rockwell" w:cs="Arial"/>
          <w:lang w:val="es-ES_tradnl" w:bidi="ar-SA"/>
        </w:rPr>
        <w:t xml:space="preserve"> </w:t>
      </w:r>
      <w:proofErr w:type="spellStart"/>
      <w:r w:rsidRPr="00375571">
        <w:rPr>
          <w:rFonts w:ascii="Rockwell" w:eastAsia="Calibri" w:hAnsi="Rockwell" w:cs="Arial"/>
          <w:lang w:val="es-ES_tradnl" w:bidi="ar-SA"/>
        </w:rPr>
        <w:t>Taourirt</w:t>
      </w:r>
      <w:proofErr w:type="spellEnd"/>
      <w:r w:rsidRPr="00375571">
        <w:rPr>
          <w:rFonts w:ascii="Rockwell" w:eastAsia="Calibri" w:hAnsi="Rockwell" w:cs="Arial"/>
          <w:lang w:val="es-ES_tradnl" w:bidi="ar-SA"/>
        </w:rPr>
        <w:t xml:space="preserve">. En otros tiempos residencia del pachá de Marrakech. Visita del interior de </w:t>
      </w:r>
      <w:proofErr w:type="gramStart"/>
      <w:r w:rsidRPr="00375571">
        <w:rPr>
          <w:rFonts w:ascii="Rockwell" w:eastAsia="Calibri" w:hAnsi="Rockwell" w:cs="Arial"/>
          <w:lang w:val="es-ES_tradnl" w:bidi="ar-SA"/>
        </w:rPr>
        <w:t>la misma</w:t>
      </w:r>
      <w:proofErr w:type="gramEnd"/>
      <w:r w:rsidRPr="00375571">
        <w:rPr>
          <w:rFonts w:ascii="Rockwell" w:eastAsia="Calibri" w:hAnsi="Rockwell" w:cs="Arial"/>
          <w:lang w:val="es-ES_tradnl" w:bidi="ar-SA"/>
        </w:rPr>
        <w:t xml:space="preserve"> donde destacan los aposentos del pachá y los lugares de las favoritas. Seguimos hacia la </w:t>
      </w:r>
      <w:proofErr w:type="spellStart"/>
      <w:r w:rsidRPr="00375571">
        <w:rPr>
          <w:rFonts w:ascii="Rockwell" w:eastAsia="Calibri" w:hAnsi="Rockwell" w:cs="Arial"/>
          <w:lang w:val="es-ES_tradnl" w:bidi="ar-SA"/>
        </w:rPr>
        <w:t>Kasbah</w:t>
      </w:r>
      <w:proofErr w:type="spellEnd"/>
      <w:r w:rsidRPr="00375571">
        <w:rPr>
          <w:rFonts w:ascii="Rockwell" w:eastAsia="Calibri" w:hAnsi="Rockwell" w:cs="Arial"/>
          <w:lang w:val="es-ES_tradnl" w:bidi="ar-SA"/>
        </w:rPr>
        <w:t xml:space="preserve"> de </w:t>
      </w:r>
      <w:proofErr w:type="spellStart"/>
      <w:r w:rsidRPr="00375571">
        <w:rPr>
          <w:rFonts w:ascii="Rockwell" w:eastAsia="Calibri" w:hAnsi="Rockwell" w:cs="Arial"/>
          <w:lang w:val="es-ES_tradnl" w:bidi="ar-SA"/>
        </w:rPr>
        <w:t>Ait</w:t>
      </w:r>
      <w:proofErr w:type="spellEnd"/>
      <w:r w:rsidRPr="00375571">
        <w:rPr>
          <w:rFonts w:ascii="Rockwell" w:eastAsia="Calibri" w:hAnsi="Rockwell" w:cs="Arial"/>
          <w:lang w:val="es-ES_tradnl" w:bidi="ar-SA"/>
        </w:rPr>
        <w:t xml:space="preserve"> Ben </w:t>
      </w:r>
      <w:proofErr w:type="spellStart"/>
      <w:r w:rsidRPr="00375571">
        <w:rPr>
          <w:rFonts w:ascii="Rockwell" w:eastAsia="Calibri" w:hAnsi="Rockwell" w:cs="Arial"/>
          <w:lang w:val="es-ES_tradnl" w:bidi="ar-SA"/>
        </w:rPr>
        <w:t>Haddou</w:t>
      </w:r>
      <w:proofErr w:type="spellEnd"/>
      <w:r w:rsidRPr="00375571">
        <w:rPr>
          <w:rFonts w:ascii="Rockwell" w:eastAsia="Calibri" w:hAnsi="Rockwell" w:cs="Arial"/>
          <w:lang w:val="es-ES_tradnl" w:bidi="ar-SA"/>
        </w:rPr>
        <w:t xml:space="preserve"> designada Patrimonio de la Humanidad por la UNESCO. Construida en adobe y dejándose caer a lo largo de la colina. Tan fotogénica ciudad ha sido utilizada en obras maestras del celuloide como “Sodoma y Gomorra” de Orson Welles y la taquillera la Joya del Nilo. Tiempo libre para el almuerzo (</w:t>
      </w:r>
      <w:r w:rsidRPr="00D10919">
        <w:rPr>
          <w:rFonts w:ascii="Rockwell" w:eastAsia="Calibri" w:hAnsi="Rockwell" w:cs="Arial"/>
          <w:b/>
          <w:bCs/>
          <w:lang w:val="es-ES_tradnl" w:bidi="ar-SA"/>
        </w:rPr>
        <w:t>Almuerzo incluido en el Paquete Plus P</w:t>
      </w:r>
      <w:r w:rsidRPr="00375571">
        <w:rPr>
          <w:rFonts w:ascii="Rockwell" w:eastAsia="Calibri" w:hAnsi="Rockwell" w:cs="Arial"/>
          <w:lang w:val="es-ES_tradnl" w:bidi="ar-SA"/>
        </w:rPr>
        <w:t>+)</w:t>
      </w:r>
      <w:r w:rsidR="00D363EF" w:rsidRPr="00375571">
        <w:rPr>
          <w:rFonts w:ascii="Rockwell" w:eastAsia="Calibri" w:hAnsi="Rockwell" w:cs="Arial"/>
          <w:lang w:val="es-ES_tradnl" w:bidi="ar-SA"/>
        </w:rPr>
        <w:t>.</w:t>
      </w:r>
      <w:r w:rsidRPr="00375571">
        <w:rPr>
          <w:rFonts w:ascii="Rockwell" w:eastAsia="Calibri" w:hAnsi="Rockwell" w:cs="Arial"/>
          <w:lang w:val="es-ES_tradnl" w:bidi="ar-SA"/>
        </w:rPr>
        <w:t xml:space="preserve"> Continuación a Marrakech. </w:t>
      </w:r>
      <w:r w:rsidRPr="00D10919">
        <w:rPr>
          <w:rFonts w:ascii="Rockwell" w:eastAsia="Calibri" w:hAnsi="Rockwell" w:cs="Arial"/>
          <w:b/>
          <w:bCs/>
          <w:lang w:val="es-ES_tradnl" w:bidi="ar-SA"/>
        </w:rPr>
        <w:t>Cena</w:t>
      </w:r>
      <w:r w:rsidRPr="00375571">
        <w:rPr>
          <w:rFonts w:ascii="Rockwell" w:eastAsia="Calibri" w:hAnsi="Rockwell" w:cs="Arial"/>
          <w:lang w:val="es-ES_tradnl" w:bidi="ar-SA"/>
        </w:rPr>
        <w:t xml:space="preserve"> y alojamiento en el hotel.</w:t>
      </w:r>
    </w:p>
    <w:p w14:paraId="3A4404B0" w14:textId="77777777" w:rsidR="00FF1B57" w:rsidRPr="00375571" w:rsidRDefault="00FF1B57" w:rsidP="00375571">
      <w:pPr>
        <w:widowControl/>
        <w:kinsoku w:val="0"/>
        <w:overflowPunct w:val="0"/>
        <w:adjustRightInd w:val="0"/>
        <w:jc w:val="both"/>
        <w:rPr>
          <w:rFonts w:ascii="Rockwell" w:eastAsia="Calibri" w:hAnsi="Rockwell" w:cs="Arial"/>
          <w:b/>
          <w:bCs/>
          <w:color w:val="70AD47" w:themeColor="accent6"/>
          <w:lang w:val="es-ES_tradnl" w:bidi="ar-SA"/>
        </w:rPr>
      </w:pPr>
    </w:p>
    <w:p w14:paraId="147BAA95" w14:textId="77777777" w:rsidR="00FF1B57" w:rsidRPr="00375571" w:rsidRDefault="00FF1B57" w:rsidP="00375571">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5571">
        <w:rPr>
          <w:rFonts w:ascii="Rockwell" w:eastAsia="Calibri" w:hAnsi="Rockwell" w:cs="Arial"/>
          <w:b/>
          <w:bCs/>
          <w:lang w:val="es-ES_tradnl" w:bidi="ar-SA"/>
        </w:rPr>
        <w:t>Día 19º (V): Marrakech</w:t>
      </w:r>
    </w:p>
    <w:p w14:paraId="674BC1F6" w14:textId="392329F4" w:rsidR="00FF1B57" w:rsidRPr="00375571" w:rsidRDefault="00FF1B57" w:rsidP="00375571">
      <w:pPr>
        <w:widowControl/>
        <w:kinsoku w:val="0"/>
        <w:overflowPunct w:val="0"/>
        <w:adjustRightInd w:val="0"/>
        <w:jc w:val="both"/>
        <w:rPr>
          <w:rFonts w:ascii="Rockwell" w:eastAsia="Calibri" w:hAnsi="Rockwell" w:cs="Arial"/>
          <w:lang w:val="es-ES_tradnl" w:bidi="ar-SA"/>
        </w:rPr>
      </w:pPr>
      <w:r w:rsidRPr="00375571">
        <w:rPr>
          <w:rFonts w:ascii="Rockwell" w:eastAsia="Calibri" w:hAnsi="Rockwell" w:cs="Arial"/>
          <w:lang w:val="es-ES_tradnl" w:bidi="ar-SA"/>
        </w:rPr>
        <w:t xml:space="preserve">Desayuno. Visita de la ciudad que empieza por los jardines de la Menara, parque de 14 hectáreas en cuyo centro se encuentra un inmenso estanque del siglo XII. El majestuoso minarete de la </w:t>
      </w:r>
      <w:proofErr w:type="spellStart"/>
      <w:r w:rsidRPr="00375571">
        <w:rPr>
          <w:rFonts w:ascii="Rockwell" w:eastAsia="Calibri" w:hAnsi="Rockwell" w:cs="Arial"/>
          <w:lang w:val="es-ES_tradnl" w:bidi="ar-SA"/>
        </w:rPr>
        <w:t>Koutoubia</w:t>
      </w:r>
      <w:proofErr w:type="spellEnd"/>
      <w:r w:rsidRPr="00375571">
        <w:rPr>
          <w:rFonts w:ascii="Rockwell" w:eastAsia="Calibri" w:hAnsi="Rockwell" w:cs="Arial"/>
          <w:lang w:val="es-ES_tradnl" w:bidi="ar-SA"/>
        </w:rPr>
        <w:t xml:space="preserve"> torre gemela de la Giralda de Sevilla. Continuación al palacio Bahía ejemplo del medievo musulmán donde destaca la sala de embajadores con su techo en forma de barco invertido. La visita termina en un lugar mágico: la plaza de </w:t>
      </w:r>
      <w:proofErr w:type="spellStart"/>
      <w:r w:rsidRPr="00375571">
        <w:rPr>
          <w:rFonts w:ascii="Rockwell" w:eastAsia="Calibri" w:hAnsi="Rockwell" w:cs="Arial"/>
          <w:lang w:val="es-ES_tradnl" w:bidi="ar-SA"/>
        </w:rPr>
        <w:t>Jemaa</w:t>
      </w:r>
      <w:proofErr w:type="spellEnd"/>
      <w:r w:rsidRPr="00375571">
        <w:rPr>
          <w:rFonts w:ascii="Rockwell" w:eastAsia="Calibri" w:hAnsi="Rockwell" w:cs="Arial"/>
          <w:lang w:val="es-ES_tradnl" w:bidi="ar-SA"/>
        </w:rPr>
        <w:t xml:space="preserve"> el </w:t>
      </w:r>
      <w:proofErr w:type="spellStart"/>
      <w:r w:rsidRPr="00375571">
        <w:rPr>
          <w:rFonts w:ascii="Rockwell" w:eastAsia="Calibri" w:hAnsi="Rockwell" w:cs="Arial"/>
          <w:lang w:val="es-ES_tradnl" w:bidi="ar-SA"/>
        </w:rPr>
        <w:t>F´na</w:t>
      </w:r>
      <w:proofErr w:type="spellEnd"/>
      <w:r w:rsidRPr="00375571">
        <w:rPr>
          <w:rFonts w:ascii="Rockwell" w:eastAsia="Calibri" w:hAnsi="Rockwell" w:cs="Arial"/>
          <w:lang w:val="es-ES_tradnl" w:bidi="ar-SA"/>
        </w:rPr>
        <w:t xml:space="preserve"> (asamblea del pueblo) declarado patrimonio de la Humanidad. Almuerzo (</w:t>
      </w:r>
      <w:r w:rsidRPr="00D10919">
        <w:rPr>
          <w:rFonts w:ascii="Rockwell" w:eastAsia="Calibri" w:hAnsi="Rockwell" w:cs="Arial"/>
          <w:b/>
          <w:bCs/>
          <w:lang w:val="es-ES_tradnl" w:bidi="ar-SA"/>
        </w:rPr>
        <w:t>Almuerzo incluido en el Paquete Plus P</w:t>
      </w:r>
      <w:r w:rsidRPr="00375571">
        <w:rPr>
          <w:rFonts w:ascii="Rockwell" w:eastAsia="Calibri" w:hAnsi="Rockwell" w:cs="Arial"/>
          <w:lang w:val="es-ES_tradnl" w:bidi="ar-SA"/>
        </w:rPr>
        <w:t>+)</w:t>
      </w:r>
      <w:r w:rsidR="00D363EF" w:rsidRPr="00375571">
        <w:rPr>
          <w:rFonts w:ascii="Rockwell" w:eastAsia="Calibri" w:hAnsi="Rockwell" w:cs="Arial"/>
          <w:lang w:val="es-ES_tradnl" w:bidi="ar-SA"/>
        </w:rPr>
        <w:t>.</w:t>
      </w:r>
      <w:r w:rsidRPr="00375571">
        <w:rPr>
          <w:rFonts w:ascii="Rockwell" w:eastAsia="Calibri" w:hAnsi="Rockwell" w:cs="Arial"/>
          <w:lang w:val="es-ES_tradnl" w:bidi="ar-SA"/>
        </w:rPr>
        <w:t xml:space="preserve"> </w:t>
      </w:r>
      <w:r w:rsidRPr="00D10919">
        <w:rPr>
          <w:rFonts w:ascii="Rockwell" w:eastAsia="Calibri" w:hAnsi="Rockwell" w:cs="Arial"/>
          <w:b/>
          <w:bCs/>
          <w:lang w:val="es-ES_tradnl" w:bidi="ar-SA"/>
        </w:rPr>
        <w:t>Cena</w:t>
      </w:r>
      <w:r w:rsidRPr="00375571">
        <w:rPr>
          <w:rFonts w:ascii="Rockwell" w:eastAsia="Calibri" w:hAnsi="Rockwell" w:cs="Arial"/>
          <w:lang w:val="es-ES_tradnl" w:bidi="ar-SA"/>
        </w:rPr>
        <w:t xml:space="preserve"> y alojamiento.</w:t>
      </w:r>
    </w:p>
    <w:p w14:paraId="3BA62F33" w14:textId="77777777" w:rsidR="00FF1B57" w:rsidRPr="00375571" w:rsidRDefault="00FF1B57" w:rsidP="00375571">
      <w:pPr>
        <w:widowControl/>
        <w:kinsoku w:val="0"/>
        <w:overflowPunct w:val="0"/>
        <w:adjustRightInd w:val="0"/>
        <w:jc w:val="both"/>
        <w:rPr>
          <w:rFonts w:ascii="Rockwell" w:eastAsia="Calibri" w:hAnsi="Rockwell" w:cs="Arial"/>
          <w:lang w:val="es-ES_tradnl" w:bidi="ar-SA"/>
        </w:rPr>
      </w:pPr>
    </w:p>
    <w:p w14:paraId="605CDE2C" w14:textId="77777777" w:rsidR="00FF1B57" w:rsidRPr="00375571" w:rsidRDefault="00FF1B57" w:rsidP="00375571">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5571">
        <w:rPr>
          <w:rFonts w:ascii="Rockwell" w:eastAsia="Calibri" w:hAnsi="Rockwell" w:cs="Arial"/>
          <w:b/>
          <w:bCs/>
          <w:lang w:val="es-ES_tradnl" w:bidi="ar-SA"/>
        </w:rPr>
        <w:t>Día 20º (S): Marrakech / Casablanca Aeropuerto</w:t>
      </w:r>
    </w:p>
    <w:p w14:paraId="65C415B9" w14:textId="7A270A33" w:rsidR="00FF1B57" w:rsidRDefault="00FF1B57" w:rsidP="00375571">
      <w:pPr>
        <w:widowControl/>
        <w:kinsoku w:val="0"/>
        <w:overflowPunct w:val="0"/>
        <w:adjustRightInd w:val="0"/>
        <w:jc w:val="both"/>
        <w:rPr>
          <w:rFonts w:ascii="Rockwell" w:eastAsia="Calibri" w:hAnsi="Rockwell" w:cs="Arial"/>
          <w:lang w:val="es-ES_tradnl" w:bidi="ar-SA"/>
        </w:rPr>
      </w:pPr>
      <w:r w:rsidRPr="00375571">
        <w:rPr>
          <w:rFonts w:ascii="Rockwell" w:eastAsia="Calibri" w:hAnsi="Rockwell" w:cs="Arial"/>
          <w:lang w:val="es-ES_tradnl" w:bidi="ar-SA"/>
        </w:rPr>
        <w:t>Desayuno en el hotel. A la hora indicada traslado al aeropuerto para embarcar en el vuelo de salida. Fin de viaje.</w:t>
      </w:r>
    </w:p>
    <w:p w14:paraId="46BF3532" w14:textId="77777777" w:rsidR="002E00F9" w:rsidRPr="00375571" w:rsidRDefault="002E00F9" w:rsidP="00375571">
      <w:pPr>
        <w:widowControl/>
        <w:kinsoku w:val="0"/>
        <w:overflowPunct w:val="0"/>
        <w:adjustRightInd w:val="0"/>
        <w:jc w:val="both"/>
        <w:rPr>
          <w:rFonts w:ascii="Rockwell" w:eastAsia="Calibri" w:hAnsi="Rockwell" w:cs="Arial"/>
          <w:lang w:val="es-ES_tradnl" w:bidi="ar-SA"/>
        </w:rPr>
      </w:pPr>
    </w:p>
    <w:p w14:paraId="3A69F676" w14:textId="77777777" w:rsidR="00D363EF" w:rsidRPr="00375571" w:rsidRDefault="00D363EF" w:rsidP="00375571">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1668"/>
        <w:gridCol w:w="4961"/>
        <w:gridCol w:w="4283"/>
      </w:tblGrid>
      <w:tr w:rsidR="009D0B00" w:rsidRPr="009D0B00" w14:paraId="1A8A8F3E" w14:textId="77777777" w:rsidTr="002B6031">
        <w:tc>
          <w:tcPr>
            <w:tcW w:w="10912" w:type="dxa"/>
            <w:gridSpan w:val="3"/>
          </w:tcPr>
          <w:p w14:paraId="284E6B6F" w14:textId="77777777" w:rsidR="002E00F9" w:rsidRPr="009D0B00" w:rsidRDefault="002E00F9" w:rsidP="002E00F9">
            <w:pPr>
              <w:widowControl/>
              <w:kinsoku w:val="0"/>
              <w:overflowPunct w:val="0"/>
              <w:adjustRightInd w:val="0"/>
              <w:jc w:val="center"/>
              <w:rPr>
                <w:rFonts w:ascii="Rockwell" w:eastAsia="Calibri" w:hAnsi="Rockwell" w:cs="Arial"/>
                <w:b/>
                <w:bCs/>
                <w:color w:val="70AD47" w:themeColor="accent6"/>
                <w:lang w:val="es-ES_tradnl" w:bidi="ar-SA"/>
              </w:rPr>
            </w:pPr>
            <w:r w:rsidRPr="009D0B00">
              <w:rPr>
                <w:rFonts w:ascii="Rockwell" w:eastAsia="Calibri" w:hAnsi="Rockwell" w:cs="Arial"/>
                <w:b/>
                <w:bCs/>
                <w:color w:val="70AD47" w:themeColor="accent6"/>
                <w:lang w:val="es-ES_tradnl" w:bidi="ar-SA"/>
              </w:rPr>
              <w:t>Hoteles previstos o similares</w:t>
            </w:r>
          </w:p>
          <w:p w14:paraId="33388672" w14:textId="2DEAEB37" w:rsidR="002E00F9" w:rsidRPr="009D0B00" w:rsidRDefault="002E00F9" w:rsidP="002E00F9">
            <w:pPr>
              <w:widowControl/>
              <w:kinsoku w:val="0"/>
              <w:overflowPunct w:val="0"/>
              <w:adjustRightInd w:val="0"/>
              <w:jc w:val="center"/>
              <w:rPr>
                <w:rFonts w:ascii="Rockwell" w:eastAsia="Calibri" w:hAnsi="Rockwell" w:cs="Arial"/>
                <w:b/>
                <w:bCs/>
                <w:color w:val="70AD47" w:themeColor="accent6"/>
                <w:lang w:val="es-ES_tradnl" w:bidi="ar-SA"/>
              </w:rPr>
            </w:pPr>
          </w:p>
        </w:tc>
      </w:tr>
      <w:tr w:rsidR="009D0B00" w:rsidRPr="009D0B00" w14:paraId="19E685C4" w14:textId="77777777" w:rsidTr="002B6031">
        <w:tc>
          <w:tcPr>
            <w:tcW w:w="1668" w:type="dxa"/>
          </w:tcPr>
          <w:p w14:paraId="50A61078" w14:textId="43CE8409" w:rsidR="002E00F9" w:rsidRPr="009D0B00" w:rsidRDefault="002E00F9" w:rsidP="002E00F9">
            <w:pPr>
              <w:widowControl/>
              <w:kinsoku w:val="0"/>
              <w:overflowPunct w:val="0"/>
              <w:adjustRightInd w:val="0"/>
              <w:jc w:val="center"/>
              <w:rPr>
                <w:rFonts w:ascii="Rockwell" w:eastAsia="Calibri" w:hAnsi="Rockwell" w:cs="Arial"/>
                <w:color w:val="70AD47" w:themeColor="accent6"/>
                <w:lang w:val="es-ES_tradnl" w:bidi="ar-SA"/>
              </w:rPr>
            </w:pPr>
            <w:r w:rsidRPr="009D0B00">
              <w:rPr>
                <w:rFonts w:ascii="Rockwell" w:eastAsia="Calibri" w:hAnsi="Rockwell" w:cs="Arial"/>
                <w:color w:val="70AD47" w:themeColor="accent6"/>
                <w:lang w:val="es-ES_tradnl" w:bidi="ar-SA"/>
              </w:rPr>
              <w:t>Ciudad</w:t>
            </w:r>
          </w:p>
        </w:tc>
        <w:tc>
          <w:tcPr>
            <w:tcW w:w="4961" w:type="dxa"/>
          </w:tcPr>
          <w:p w14:paraId="0DD2A85C" w14:textId="1DEBEC23" w:rsidR="002E00F9" w:rsidRPr="009D0B00" w:rsidRDefault="002E00F9" w:rsidP="002E00F9">
            <w:pPr>
              <w:widowControl/>
              <w:kinsoku w:val="0"/>
              <w:overflowPunct w:val="0"/>
              <w:adjustRightInd w:val="0"/>
              <w:jc w:val="center"/>
              <w:rPr>
                <w:rFonts w:ascii="Rockwell" w:eastAsia="Calibri" w:hAnsi="Rockwell" w:cs="Arial"/>
                <w:color w:val="70AD47" w:themeColor="accent6"/>
                <w:lang w:val="es-ES_tradnl" w:bidi="ar-SA"/>
              </w:rPr>
            </w:pPr>
            <w:r w:rsidRPr="009D0B00">
              <w:rPr>
                <w:rFonts w:ascii="Rockwell" w:eastAsia="Calibri" w:hAnsi="Rockwell" w:cs="Arial"/>
                <w:color w:val="70AD47" w:themeColor="accent6"/>
                <w:lang w:val="es-ES_tradnl" w:bidi="ar-SA"/>
              </w:rPr>
              <w:t>Categoría confort</w:t>
            </w:r>
          </w:p>
        </w:tc>
        <w:tc>
          <w:tcPr>
            <w:tcW w:w="4283" w:type="dxa"/>
          </w:tcPr>
          <w:p w14:paraId="65917FF3" w14:textId="4FEBE3D6" w:rsidR="002E00F9" w:rsidRPr="009D0B00" w:rsidRDefault="002E00F9" w:rsidP="002E00F9">
            <w:pPr>
              <w:widowControl/>
              <w:kinsoku w:val="0"/>
              <w:overflowPunct w:val="0"/>
              <w:adjustRightInd w:val="0"/>
              <w:jc w:val="center"/>
              <w:rPr>
                <w:rFonts w:ascii="Rockwell" w:eastAsia="Calibri" w:hAnsi="Rockwell" w:cs="Arial"/>
                <w:color w:val="70AD47" w:themeColor="accent6"/>
                <w:lang w:val="es-ES_tradnl" w:bidi="ar-SA"/>
              </w:rPr>
            </w:pPr>
            <w:r w:rsidRPr="009D0B00">
              <w:rPr>
                <w:rFonts w:ascii="Rockwell" w:eastAsia="Calibri" w:hAnsi="Rockwell" w:cs="Arial"/>
                <w:color w:val="70AD47" w:themeColor="accent6"/>
                <w:lang w:val="es-ES_tradnl" w:bidi="ar-SA"/>
              </w:rPr>
              <w:t>Categoría superior</w:t>
            </w:r>
          </w:p>
        </w:tc>
      </w:tr>
      <w:tr w:rsidR="009D0B00" w:rsidRPr="009D0B00" w14:paraId="7D342802" w14:textId="77777777" w:rsidTr="002B6031">
        <w:trPr>
          <w:trHeight w:val="300"/>
        </w:trPr>
        <w:tc>
          <w:tcPr>
            <w:tcW w:w="1668" w:type="dxa"/>
            <w:noWrap/>
            <w:hideMark/>
          </w:tcPr>
          <w:p w14:paraId="288D1BB8" w14:textId="76D76DE3"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LISBOA</w:t>
            </w:r>
          </w:p>
        </w:tc>
        <w:tc>
          <w:tcPr>
            <w:tcW w:w="4961" w:type="dxa"/>
            <w:noWrap/>
            <w:hideMark/>
          </w:tcPr>
          <w:p w14:paraId="486D1DB6" w14:textId="419F914E"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VIP ZURIQUE</w:t>
            </w:r>
          </w:p>
        </w:tc>
        <w:tc>
          <w:tcPr>
            <w:tcW w:w="4283" w:type="dxa"/>
            <w:noWrap/>
            <w:hideMark/>
          </w:tcPr>
          <w:p w14:paraId="1D19ADFB" w14:textId="42A91CC2" w:rsidR="002B6031" w:rsidRPr="009D0B00" w:rsidRDefault="002B6031" w:rsidP="002B6031">
            <w:pPr>
              <w:widowControl/>
              <w:autoSpaceDE/>
              <w:autoSpaceDN/>
              <w:jc w:val="center"/>
              <w:rPr>
                <w:rFonts w:ascii="Rockwell" w:eastAsia="Times New Roman" w:hAnsi="Rockwell" w:cs="Calibri"/>
                <w:color w:val="70AD47" w:themeColor="accent6"/>
                <w:lang w:val="en-US" w:bidi="ar-SA"/>
              </w:rPr>
            </w:pPr>
            <w:r w:rsidRPr="009D0B00">
              <w:rPr>
                <w:rFonts w:ascii="Rockwell" w:eastAsia="Times New Roman" w:hAnsi="Rockwell" w:cs="Calibri"/>
                <w:color w:val="70AD47" w:themeColor="accent6"/>
                <w:lang w:val="en-US" w:bidi="ar-SA"/>
              </w:rPr>
              <w:t>VIP GRAND LISBON / VILA GA</w:t>
            </w:r>
            <w:r w:rsidR="00FE53EB" w:rsidRPr="009D0B00">
              <w:rPr>
                <w:rFonts w:ascii="Rockwell" w:eastAsia="Times New Roman" w:hAnsi="Rockwell" w:cs="Calibri"/>
                <w:color w:val="70AD47" w:themeColor="accent6"/>
                <w:lang w:val="en-US" w:bidi="ar-SA"/>
              </w:rPr>
              <w:t>L</w:t>
            </w:r>
            <w:r w:rsidRPr="009D0B00">
              <w:rPr>
                <w:rFonts w:ascii="Rockwell" w:eastAsia="Times New Roman" w:hAnsi="Rockwell" w:cs="Calibri"/>
                <w:color w:val="70AD47" w:themeColor="accent6"/>
                <w:lang w:val="en-US" w:bidi="ar-SA"/>
              </w:rPr>
              <w:t>E</w:t>
            </w:r>
          </w:p>
        </w:tc>
      </w:tr>
      <w:tr w:rsidR="009D0B00" w:rsidRPr="009D0B00" w14:paraId="247ACE8E" w14:textId="77777777" w:rsidTr="002B6031">
        <w:trPr>
          <w:trHeight w:val="300"/>
        </w:trPr>
        <w:tc>
          <w:tcPr>
            <w:tcW w:w="1668" w:type="dxa"/>
            <w:noWrap/>
            <w:hideMark/>
          </w:tcPr>
          <w:p w14:paraId="54EFCCE9" w14:textId="19C716EC"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COIMBRA</w:t>
            </w:r>
          </w:p>
        </w:tc>
        <w:tc>
          <w:tcPr>
            <w:tcW w:w="4961" w:type="dxa"/>
            <w:noWrap/>
            <w:hideMark/>
          </w:tcPr>
          <w:p w14:paraId="0E94EDF9" w14:textId="77777777"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COIMBRA BY AFFILIATED MELIA</w:t>
            </w:r>
          </w:p>
        </w:tc>
        <w:tc>
          <w:tcPr>
            <w:tcW w:w="4283" w:type="dxa"/>
            <w:noWrap/>
            <w:hideMark/>
          </w:tcPr>
          <w:p w14:paraId="027A2F72" w14:textId="77777777"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COIMBRA BY AFFILIATED MELIA</w:t>
            </w:r>
          </w:p>
        </w:tc>
      </w:tr>
      <w:tr w:rsidR="009D0B00" w:rsidRPr="009D0B00" w14:paraId="4835CC97" w14:textId="77777777" w:rsidTr="002B6031">
        <w:trPr>
          <w:trHeight w:val="300"/>
        </w:trPr>
        <w:tc>
          <w:tcPr>
            <w:tcW w:w="1668" w:type="dxa"/>
            <w:noWrap/>
            <w:hideMark/>
          </w:tcPr>
          <w:p w14:paraId="1652E286" w14:textId="05C70A45"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BRAGA</w:t>
            </w:r>
          </w:p>
        </w:tc>
        <w:tc>
          <w:tcPr>
            <w:tcW w:w="4961" w:type="dxa"/>
            <w:noWrap/>
            <w:hideMark/>
          </w:tcPr>
          <w:p w14:paraId="04C8FD5C" w14:textId="3FE1A4D3"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MERCURE BRAGA</w:t>
            </w:r>
          </w:p>
        </w:tc>
        <w:tc>
          <w:tcPr>
            <w:tcW w:w="4283" w:type="dxa"/>
            <w:noWrap/>
            <w:hideMark/>
          </w:tcPr>
          <w:p w14:paraId="2DAC5B42" w14:textId="4E7D0F7D"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MERCURE BRAGA</w:t>
            </w:r>
          </w:p>
        </w:tc>
      </w:tr>
      <w:tr w:rsidR="009D0B00" w:rsidRPr="009D0B00" w14:paraId="40661638" w14:textId="77777777" w:rsidTr="002B6031">
        <w:trPr>
          <w:trHeight w:val="300"/>
        </w:trPr>
        <w:tc>
          <w:tcPr>
            <w:tcW w:w="1668" w:type="dxa"/>
            <w:noWrap/>
            <w:hideMark/>
          </w:tcPr>
          <w:p w14:paraId="52F69FFC" w14:textId="2EC80A46"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OPORTO</w:t>
            </w:r>
          </w:p>
        </w:tc>
        <w:tc>
          <w:tcPr>
            <w:tcW w:w="4961" w:type="dxa"/>
            <w:noWrap/>
            <w:hideMark/>
          </w:tcPr>
          <w:p w14:paraId="5A646C4C" w14:textId="77777777" w:rsidR="002B6031" w:rsidRPr="009D0B00" w:rsidRDefault="002B6031" w:rsidP="002B6031">
            <w:pPr>
              <w:widowControl/>
              <w:autoSpaceDE/>
              <w:autoSpaceDN/>
              <w:jc w:val="center"/>
              <w:rPr>
                <w:rFonts w:ascii="Rockwell" w:eastAsia="Times New Roman" w:hAnsi="Rockwell" w:cs="Calibri"/>
                <w:color w:val="70AD47" w:themeColor="accent6"/>
                <w:lang w:val="en-US" w:bidi="ar-SA"/>
              </w:rPr>
            </w:pPr>
            <w:r w:rsidRPr="009D0B00">
              <w:rPr>
                <w:rFonts w:ascii="Rockwell" w:eastAsia="Times New Roman" w:hAnsi="Rockwell" w:cs="Calibri"/>
                <w:color w:val="70AD47" w:themeColor="accent6"/>
                <w:lang w:val="en-US" w:bidi="ar-SA"/>
              </w:rPr>
              <w:t>STAR INN / HOLIDAY INN EXPONOR</w:t>
            </w:r>
          </w:p>
        </w:tc>
        <w:tc>
          <w:tcPr>
            <w:tcW w:w="4283" w:type="dxa"/>
            <w:noWrap/>
            <w:hideMark/>
          </w:tcPr>
          <w:p w14:paraId="599B9313" w14:textId="3C879293"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IPANEMA PARK / AC PORTO</w:t>
            </w:r>
            <w:r w:rsidR="00FE53EB" w:rsidRPr="009D0B00">
              <w:rPr>
                <w:rFonts w:ascii="Rockwell" w:eastAsia="Times New Roman" w:hAnsi="Rockwell" w:cs="Calibri"/>
                <w:color w:val="70AD47" w:themeColor="accent6"/>
                <w:lang w:bidi="ar-SA"/>
              </w:rPr>
              <w:t>/BOEIRA GARDEN</w:t>
            </w:r>
          </w:p>
        </w:tc>
      </w:tr>
      <w:tr w:rsidR="009D0B00" w:rsidRPr="009D0B00" w14:paraId="77433A8B" w14:textId="77777777" w:rsidTr="002B6031">
        <w:trPr>
          <w:trHeight w:val="300"/>
        </w:trPr>
        <w:tc>
          <w:tcPr>
            <w:tcW w:w="1668" w:type="dxa"/>
            <w:noWrap/>
            <w:hideMark/>
          </w:tcPr>
          <w:p w14:paraId="276F45C7" w14:textId="4B3EED6E"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lastRenderedPageBreak/>
              <w:t>LISBOA</w:t>
            </w:r>
          </w:p>
        </w:tc>
        <w:tc>
          <w:tcPr>
            <w:tcW w:w="4961" w:type="dxa"/>
            <w:noWrap/>
            <w:hideMark/>
          </w:tcPr>
          <w:p w14:paraId="72D49831" w14:textId="4827722C"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VIP ZURIQUE</w:t>
            </w:r>
          </w:p>
        </w:tc>
        <w:tc>
          <w:tcPr>
            <w:tcW w:w="4283" w:type="dxa"/>
            <w:noWrap/>
            <w:hideMark/>
          </w:tcPr>
          <w:p w14:paraId="60DF72C8" w14:textId="302CB225" w:rsidR="002B6031" w:rsidRPr="009D0B00" w:rsidRDefault="002B6031" w:rsidP="002B6031">
            <w:pPr>
              <w:widowControl/>
              <w:autoSpaceDE/>
              <w:autoSpaceDN/>
              <w:jc w:val="center"/>
              <w:rPr>
                <w:rFonts w:ascii="Rockwell" w:eastAsia="Times New Roman" w:hAnsi="Rockwell" w:cs="Calibri"/>
                <w:color w:val="70AD47" w:themeColor="accent6"/>
                <w:lang w:val="en-US" w:bidi="ar-SA"/>
              </w:rPr>
            </w:pPr>
            <w:r w:rsidRPr="009D0B00">
              <w:rPr>
                <w:rFonts w:ascii="Rockwell" w:eastAsia="Times New Roman" w:hAnsi="Rockwell" w:cs="Calibri"/>
                <w:color w:val="70AD47" w:themeColor="accent6"/>
                <w:lang w:val="en-US" w:bidi="ar-SA"/>
              </w:rPr>
              <w:t>VIP GRAND LISBON / VILA GA</w:t>
            </w:r>
            <w:r w:rsidR="00FE53EB" w:rsidRPr="009D0B00">
              <w:rPr>
                <w:rFonts w:ascii="Rockwell" w:eastAsia="Times New Roman" w:hAnsi="Rockwell" w:cs="Calibri"/>
                <w:color w:val="70AD47" w:themeColor="accent6"/>
                <w:lang w:val="en-US" w:bidi="ar-SA"/>
              </w:rPr>
              <w:t>L</w:t>
            </w:r>
            <w:r w:rsidRPr="009D0B00">
              <w:rPr>
                <w:rFonts w:ascii="Rockwell" w:eastAsia="Times New Roman" w:hAnsi="Rockwell" w:cs="Calibri"/>
                <w:color w:val="70AD47" w:themeColor="accent6"/>
                <w:lang w:val="en-US" w:bidi="ar-SA"/>
              </w:rPr>
              <w:t>E</w:t>
            </w:r>
          </w:p>
        </w:tc>
      </w:tr>
      <w:tr w:rsidR="009D0B00" w:rsidRPr="009D0B00" w14:paraId="1699EBCA" w14:textId="77777777" w:rsidTr="002B6031">
        <w:trPr>
          <w:trHeight w:val="300"/>
        </w:trPr>
        <w:tc>
          <w:tcPr>
            <w:tcW w:w="1668" w:type="dxa"/>
            <w:noWrap/>
            <w:hideMark/>
          </w:tcPr>
          <w:p w14:paraId="6929E92B" w14:textId="77777777"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SEVILLA</w:t>
            </w:r>
          </w:p>
        </w:tc>
        <w:tc>
          <w:tcPr>
            <w:tcW w:w="4961" w:type="dxa"/>
            <w:noWrap/>
            <w:hideMark/>
          </w:tcPr>
          <w:p w14:paraId="07E30E6F" w14:textId="27EB81EA"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MA SEVILLA CONGRESOS / IBIS STYLES</w:t>
            </w:r>
          </w:p>
        </w:tc>
        <w:tc>
          <w:tcPr>
            <w:tcW w:w="4283" w:type="dxa"/>
            <w:noWrap/>
            <w:hideMark/>
          </w:tcPr>
          <w:p w14:paraId="2CAD7CCF" w14:textId="008F4BB5"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MELIA LEBREROS / HESPERIA SEVILLA / OCCIDENTAL VIAPOL</w:t>
            </w:r>
          </w:p>
        </w:tc>
      </w:tr>
      <w:tr w:rsidR="009D0B00" w:rsidRPr="009D0B00" w14:paraId="1A16A18E" w14:textId="77777777" w:rsidTr="002B6031">
        <w:trPr>
          <w:trHeight w:val="300"/>
        </w:trPr>
        <w:tc>
          <w:tcPr>
            <w:tcW w:w="1668" w:type="dxa"/>
            <w:noWrap/>
            <w:hideMark/>
          </w:tcPr>
          <w:p w14:paraId="29F76F03" w14:textId="10E3A6BB"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GRANADA</w:t>
            </w:r>
          </w:p>
        </w:tc>
        <w:tc>
          <w:tcPr>
            <w:tcW w:w="4961" w:type="dxa"/>
            <w:noWrap/>
            <w:hideMark/>
          </w:tcPr>
          <w:p w14:paraId="146A9CA3" w14:textId="08801AAB"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MACIA CONDOR / B&amp;B GRANADA ESTACION</w:t>
            </w:r>
          </w:p>
        </w:tc>
        <w:tc>
          <w:tcPr>
            <w:tcW w:w="4283" w:type="dxa"/>
            <w:noWrap/>
            <w:hideMark/>
          </w:tcPr>
          <w:p w14:paraId="5907C4D2" w14:textId="358BD795"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SARAY / GRAN</w:t>
            </w:r>
            <w:r w:rsidRPr="009D0B00">
              <w:rPr>
                <w:rFonts w:ascii="Rockwell" w:eastAsia="Times New Roman" w:hAnsi="Rockwell" w:cs="Calibri"/>
                <w:strike/>
                <w:color w:val="70AD47" w:themeColor="accent6"/>
                <w:lang w:bidi="ar-SA"/>
              </w:rPr>
              <w:t>T</w:t>
            </w:r>
            <w:r w:rsidRPr="009D0B00">
              <w:rPr>
                <w:rFonts w:ascii="Rockwell" w:eastAsia="Times New Roman" w:hAnsi="Rockwell" w:cs="Calibri"/>
                <w:color w:val="70AD47" w:themeColor="accent6"/>
                <w:lang w:bidi="ar-SA"/>
              </w:rPr>
              <w:t xml:space="preserve"> HOTEL LUNA</w:t>
            </w:r>
          </w:p>
        </w:tc>
      </w:tr>
      <w:tr w:rsidR="009D0B00" w:rsidRPr="009D0B00" w14:paraId="6345DF8F" w14:textId="77777777" w:rsidTr="002B6031">
        <w:trPr>
          <w:trHeight w:val="300"/>
        </w:trPr>
        <w:tc>
          <w:tcPr>
            <w:tcW w:w="1668" w:type="dxa"/>
            <w:noWrap/>
            <w:hideMark/>
          </w:tcPr>
          <w:p w14:paraId="71408253" w14:textId="77777777"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MALAGA</w:t>
            </w:r>
          </w:p>
        </w:tc>
        <w:tc>
          <w:tcPr>
            <w:tcW w:w="4961" w:type="dxa"/>
            <w:noWrap/>
            <w:hideMark/>
          </w:tcPr>
          <w:p w14:paraId="52D49DC4" w14:textId="50DA3137"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HILTON GARDEN INN</w:t>
            </w:r>
          </w:p>
        </w:tc>
        <w:tc>
          <w:tcPr>
            <w:tcW w:w="4283" w:type="dxa"/>
            <w:noWrap/>
            <w:hideMark/>
          </w:tcPr>
          <w:p w14:paraId="41B54C88" w14:textId="5D9EECC3"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HILTON GARDEN INN</w:t>
            </w:r>
          </w:p>
        </w:tc>
      </w:tr>
      <w:tr w:rsidR="009D0B00" w:rsidRPr="009D0B00" w14:paraId="1510C42B" w14:textId="77777777" w:rsidTr="002B6031">
        <w:trPr>
          <w:trHeight w:val="300"/>
        </w:trPr>
        <w:tc>
          <w:tcPr>
            <w:tcW w:w="1668" w:type="dxa"/>
            <w:noWrap/>
            <w:hideMark/>
          </w:tcPr>
          <w:p w14:paraId="0A9E6F35" w14:textId="34EDD041"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TANGER</w:t>
            </w:r>
          </w:p>
        </w:tc>
        <w:tc>
          <w:tcPr>
            <w:tcW w:w="4961" w:type="dxa"/>
            <w:noWrap/>
            <w:hideMark/>
          </w:tcPr>
          <w:p w14:paraId="7B1CFA33" w14:textId="225B182B"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FREDJI / KENSI SALAZUR</w:t>
            </w:r>
          </w:p>
        </w:tc>
        <w:tc>
          <w:tcPr>
            <w:tcW w:w="4283" w:type="dxa"/>
            <w:noWrap/>
            <w:hideMark/>
          </w:tcPr>
          <w:p w14:paraId="21B76E57" w14:textId="1BBAF933"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GRAN MORGADOR</w:t>
            </w:r>
          </w:p>
        </w:tc>
      </w:tr>
      <w:tr w:rsidR="009D0B00" w:rsidRPr="009D0B00" w14:paraId="5763C5F9" w14:textId="77777777" w:rsidTr="002B6031">
        <w:trPr>
          <w:trHeight w:val="300"/>
        </w:trPr>
        <w:tc>
          <w:tcPr>
            <w:tcW w:w="1668" w:type="dxa"/>
            <w:noWrap/>
            <w:hideMark/>
          </w:tcPr>
          <w:p w14:paraId="3F4260D1" w14:textId="77777777"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FEZ</w:t>
            </w:r>
          </w:p>
        </w:tc>
        <w:tc>
          <w:tcPr>
            <w:tcW w:w="4961" w:type="dxa"/>
            <w:noWrap/>
            <w:hideMark/>
          </w:tcPr>
          <w:p w14:paraId="7088F86E" w14:textId="77777777" w:rsidR="002B6031" w:rsidRPr="009D0B00" w:rsidRDefault="002B6031" w:rsidP="002B6031">
            <w:pPr>
              <w:widowControl/>
              <w:autoSpaceDE/>
              <w:autoSpaceDN/>
              <w:jc w:val="center"/>
              <w:rPr>
                <w:rFonts w:ascii="Rockwell" w:eastAsia="Times New Roman" w:hAnsi="Rockwell" w:cs="Calibri"/>
                <w:color w:val="70AD47" w:themeColor="accent6"/>
                <w:lang w:val="en-US" w:bidi="ar-SA"/>
              </w:rPr>
            </w:pPr>
            <w:r w:rsidRPr="009D0B00">
              <w:rPr>
                <w:rFonts w:ascii="Rockwell" w:eastAsia="Times New Roman" w:hAnsi="Rockwell" w:cs="Calibri"/>
                <w:color w:val="70AD47" w:themeColor="accent6"/>
                <w:lang w:val="en-US" w:bidi="ar-SA"/>
              </w:rPr>
              <w:t>MENZEH ZALAG CITY CENTER / ROYAL MIRAGE</w:t>
            </w:r>
          </w:p>
        </w:tc>
        <w:tc>
          <w:tcPr>
            <w:tcW w:w="4283" w:type="dxa"/>
            <w:noWrap/>
            <w:hideMark/>
          </w:tcPr>
          <w:p w14:paraId="51AF913E" w14:textId="6EF6C941"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ZALAGH PARC / BARCELO</w:t>
            </w:r>
          </w:p>
        </w:tc>
      </w:tr>
      <w:tr w:rsidR="009D0B00" w:rsidRPr="009D0B00" w14:paraId="44AEC689" w14:textId="77777777" w:rsidTr="002B6031">
        <w:trPr>
          <w:trHeight w:val="300"/>
        </w:trPr>
        <w:tc>
          <w:tcPr>
            <w:tcW w:w="1668" w:type="dxa"/>
            <w:noWrap/>
            <w:hideMark/>
          </w:tcPr>
          <w:p w14:paraId="29AEC21E" w14:textId="77777777"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ERFOUD</w:t>
            </w:r>
          </w:p>
        </w:tc>
        <w:tc>
          <w:tcPr>
            <w:tcW w:w="4961" w:type="dxa"/>
            <w:noWrap/>
            <w:hideMark/>
          </w:tcPr>
          <w:p w14:paraId="3059B884" w14:textId="0C93B781"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PALM CLUB</w:t>
            </w:r>
          </w:p>
        </w:tc>
        <w:tc>
          <w:tcPr>
            <w:tcW w:w="4283" w:type="dxa"/>
            <w:noWrap/>
            <w:hideMark/>
          </w:tcPr>
          <w:p w14:paraId="7D085B98" w14:textId="77777777"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PALM JARDIN D INES / BELERE</w:t>
            </w:r>
          </w:p>
        </w:tc>
      </w:tr>
      <w:tr w:rsidR="009D0B00" w:rsidRPr="009D0B00" w14:paraId="34F0D4AC" w14:textId="77777777" w:rsidTr="002B6031">
        <w:trPr>
          <w:trHeight w:val="300"/>
        </w:trPr>
        <w:tc>
          <w:tcPr>
            <w:tcW w:w="1668" w:type="dxa"/>
            <w:noWrap/>
            <w:hideMark/>
          </w:tcPr>
          <w:p w14:paraId="00035A67" w14:textId="19F39121"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OUARZATE</w:t>
            </w:r>
          </w:p>
        </w:tc>
        <w:tc>
          <w:tcPr>
            <w:tcW w:w="4961" w:type="dxa"/>
            <w:noWrap/>
            <w:hideMark/>
          </w:tcPr>
          <w:p w14:paraId="1BAFD2B9" w14:textId="77777777"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CLUB HANANE</w:t>
            </w:r>
          </w:p>
        </w:tc>
        <w:tc>
          <w:tcPr>
            <w:tcW w:w="4283" w:type="dxa"/>
            <w:noWrap/>
            <w:hideMark/>
          </w:tcPr>
          <w:p w14:paraId="4333CA9D" w14:textId="30135A7C"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RIADS</w:t>
            </w:r>
          </w:p>
        </w:tc>
      </w:tr>
      <w:tr w:rsidR="009D0B00" w:rsidRPr="009D0B00" w14:paraId="6B297DCF" w14:textId="77777777" w:rsidTr="002B6031">
        <w:trPr>
          <w:trHeight w:val="300"/>
        </w:trPr>
        <w:tc>
          <w:tcPr>
            <w:tcW w:w="1668" w:type="dxa"/>
            <w:noWrap/>
            <w:hideMark/>
          </w:tcPr>
          <w:p w14:paraId="161B8E5F" w14:textId="71830310"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MARRAKECH</w:t>
            </w:r>
          </w:p>
        </w:tc>
        <w:tc>
          <w:tcPr>
            <w:tcW w:w="4961" w:type="dxa"/>
            <w:noWrap/>
            <w:hideMark/>
          </w:tcPr>
          <w:p w14:paraId="3A319BB8" w14:textId="4A19699C"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AYOUB / PALM MENARA</w:t>
            </w:r>
          </w:p>
        </w:tc>
        <w:tc>
          <w:tcPr>
            <w:tcW w:w="4283" w:type="dxa"/>
            <w:noWrap/>
            <w:hideMark/>
          </w:tcPr>
          <w:p w14:paraId="1C2FA714" w14:textId="4BF5559F" w:rsidR="002B6031" w:rsidRPr="009D0B00" w:rsidRDefault="002B6031" w:rsidP="002B6031">
            <w:pPr>
              <w:widowControl/>
              <w:autoSpaceDE/>
              <w:autoSpaceDN/>
              <w:jc w:val="center"/>
              <w:rPr>
                <w:rFonts w:ascii="Rockwell" w:eastAsia="Times New Roman" w:hAnsi="Rockwell" w:cs="Calibri"/>
                <w:color w:val="70AD47" w:themeColor="accent6"/>
                <w:lang w:bidi="ar-SA"/>
              </w:rPr>
            </w:pPr>
            <w:r w:rsidRPr="009D0B00">
              <w:rPr>
                <w:rFonts w:ascii="Rockwell" w:eastAsia="Times New Roman" w:hAnsi="Rockwell" w:cs="Calibri"/>
                <w:color w:val="70AD47" w:themeColor="accent6"/>
                <w:lang w:bidi="ar-SA"/>
              </w:rPr>
              <w:t>MOGADOR / KENZI FARAH</w:t>
            </w:r>
          </w:p>
        </w:tc>
      </w:tr>
    </w:tbl>
    <w:p w14:paraId="35EB9EF5" w14:textId="7F7F9DFF" w:rsidR="002068D8" w:rsidRPr="00114DC6" w:rsidRDefault="002068D8" w:rsidP="005A66CF">
      <w:pPr>
        <w:widowControl/>
        <w:kinsoku w:val="0"/>
        <w:overflowPunct w:val="0"/>
        <w:adjustRightInd w:val="0"/>
        <w:rPr>
          <w:rFonts w:ascii="Arial" w:eastAsia="Calibri" w:hAnsi="Arial" w:cs="Arial"/>
          <w:sz w:val="20"/>
          <w:szCs w:val="20"/>
          <w:u w:val="single"/>
          <w:lang w:bidi="ar-SA"/>
        </w:rPr>
      </w:pPr>
    </w:p>
    <w:sectPr w:rsidR="002068D8" w:rsidRPr="00114DC6"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DA7F" w14:textId="77777777" w:rsidR="005D1698" w:rsidRDefault="005D1698" w:rsidP="0003359D">
      <w:r>
        <w:separator/>
      </w:r>
    </w:p>
  </w:endnote>
  <w:endnote w:type="continuationSeparator" w:id="0">
    <w:p w14:paraId="43F9D244" w14:textId="77777777" w:rsidR="005D1698" w:rsidRDefault="005D1698"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F611" w14:textId="77777777" w:rsidR="005D1698" w:rsidRDefault="005D1698" w:rsidP="0003359D">
      <w:r>
        <w:separator/>
      </w:r>
    </w:p>
  </w:footnote>
  <w:footnote w:type="continuationSeparator" w:id="0">
    <w:p w14:paraId="63313FA8" w14:textId="77777777" w:rsidR="005D1698" w:rsidRDefault="005D1698"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273027086">
    <w:abstractNumId w:val="10"/>
  </w:num>
  <w:num w:numId="2" w16cid:durableId="1166163725">
    <w:abstractNumId w:val="14"/>
  </w:num>
  <w:num w:numId="3" w16cid:durableId="902134208">
    <w:abstractNumId w:val="5"/>
  </w:num>
  <w:num w:numId="4" w16cid:durableId="1673944316">
    <w:abstractNumId w:val="24"/>
  </w:num>
  <w:num w:numId="5" w16cid:durableId="1559197116">
    <w:abstractNumId w:val="19"/>
  </w:num>
  <w:num w:numId="6" w16cid:durableId="611516945">
    <w:abstractNumId w:val="18"/>
  </w:num>
  <w:num w:numId="7" w16cid:durableId="2060590824">
    <w:abstractNumId w:val="11"/>
  </w:num>
  <w:num w:numId="8" w16cid:durableId="1406101046">
    <w:abstractNumId w:val="23"/>
  </w:num>
  <w:num w:numId="9" w16cid:durableId="120878561">
    <w:abstractNumId w:val="17"/>
  </w:num>
  <w:num w:numId="10" w16cid:durableId="576093424">
    <w:abstractNumId w:val="8"/>
  </w:num>
  <w:num w:numId="11" w16cid:durableId="2074767081">
    <w:abstractNumId w:val="22"/>
  </w:num>
  <w:num w:numId="12" w16cid:durableId="75324015">
    <w:abstractNumId w:val="2"/>
  </w:num>
  <w:num w:numId="13" w16cid:durableId="2030527178">
    <w:abstractNumId w:val="15"/>
  </w:num>
  <w:num w:numId="14" w16cid:durableId="612978474">
    <w:abstractNumId w:val="4"/>
  </w:num>
  <w:num w:numId="15" w16cid:durableId="1500728718">
    <w:abstractNumId w:val="7"/>
  </w:num>
  <w:num w:numId="16" w16cid:durableId="1948614275">
    <w:abstractNumId w:val="12"/>
  </w:num>
  <w:num w:numId="17" w16cid:durableId="1793590846">
    <w:abstractNumId w:val="13"/>
  </w:num>
  <w:num w:numId="18" w16cid:durableId="964038721">
    <w:abstractNumId w:val="16"/>
  </w:num>
  <w:num w:numId="19" w16cid:durableId="1170368044">
    <w:abstractNumId w:val="3"/>
  </w:num>
  <w:num w:numId="20" w16cid:durableId="663706828">
    <w:abstractNumId w:val="9"/>
  </w:num>
  <w:num w:numId="21" w16cid:durableId="707071953">
    <w:abstractNumId w:val="20"/>
  </w:num>
  <w:num w:numId="22" w16cid:durableId="362678614">
    <w:abstractNumId w:val="6"/>
  </w:num>
  <w:num w:numId="23" w16cid:durableId="1879197540">
    <w:abstractNumId w:val="21"/>
  </w:num>
  <w:num w:numId="24" w16cid:durableId="655886365">
    <w:abstractNumId w:val="6"/>
  </w:num>
  <w:num w:numId="25" w16cid:durableId="487285798">
    <w:abstractNumId w:val="1"/>
  </w:num>
  <w:num w:numId="26" w16cid:durableId="488134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06F1D"/>
    <w:rsid w:val="000203E7"/>
    <w:rsid w:val="0003359D"/>
    <w:rsid w:val="00060C25"/>
    <w:rsid w:val="000621DD"/>
    <w:rsid w:val="00063C87"/>
    <w:rsid w:val="0008767C"/>
    <w:rsid w:val="000954A1"/>
    <w:rsid w:val="000A2DAA"/>
    <w:rsid w:val="000A3E4F"/>
    <w:rsid w:val="000A6559"/>
    <w:rsid w:val="000C0D2A"/>
    <w:rsid w:val="000C527C"/>
    <w:rsid w:val="000D657E"/>
    <w:rsid w:val="000E75B8"/>
    <w:rsid w:val="000F768E"/>
    <w:rsid w:val="000F77EB"/>
    <w:rsid w:val="00100847"/>
    <w:rsid w:val="00103FEE"/>
    <w:rsid w:val="00111DA5"/>
    <w:rsid w:val="001120DB"/>
    <w:rsid w:val="001140E9"/>
    <w:rsid w:val="00114DC6"/>
    <w:rsid w:val="00123755"/>
    <w:rsid w:val="001337CE"/>
    <w:rsid w:val="001374D3"/>
    <w:rsid w:val="001508FE"/>
    <w:rsid w:val="00173205"/>
    <w:rsid w:val="00174B9C"/>
    <w:rsid w:val="0018209D"/>
    <w:rsid w:val="001E58A4"/>
    <w:rsid w:val="001E6A85"/>
    <w:rsid w:val="001E7AC0"/>
    <w:rsid w:val="001E7FCA"/>
    <w:rsid w:val="002003BF"/>
    <w:rsid w:val="00201DC5"/>
    <w:rsid w:val="002068D8"/>
    <w:rsid w:val="0021108F"/>
    <w:rsid w:val="002154AD"/>
    <w:rsid w:val="002202CA"/>
    <w:rsid w:val="00223E5E"/>
    <w:rsid w:val="00230A66"/>
    <w:rsid w:val="0024025A"/>
    <w:rsid w:val="00253385"/>
    <w:rsid w:val="00254262"/>
    <w:rsid w:val="00265820"/>
    <w:rsid w:val="0027707D"/>
    <w:rsid w:val="002A4CC0"/>
    <w:rsid w:val="002A6FA5"/>
    <w:rsid w:val="002B6031"/>
    <w:rsid w:val="002D4564"/>
    <w:rsid w:val="002D4B89"/>
    <w:rsid w:val="002E00F9"/>
    <w:rsid w:val="002E07A9"/>
    <w:rsid w:val="003035D4"/>
    <w:rsid w:val="003049DC"/>
    <w:rsid w:val="003064D5"/>
    <w:rsid w:val="00311589"/>
    <w:rsid w:val="00312485"/>
    <w:rsid w:val="003151CF"/>
    <w:rsid w:val="00317956"/>
    <w:rsid w:val="00323B33"/>
    <w:rsid w:val="00325BD6"/>
    <w:rsid w:val="0032716E"/>
    <w:rsid w:val="00344A7E"/>
    <w:rsid w:val="003464DB"/>
    <w:rsid w:val="003672CE"/>
    <w:rsid w:val="00375571"/>
    <w:rsid w:val="003922B9"/>
    <w:rsid w:val="003C1315"/>
    <w:rsid w:val="003C6A4F"/>
    <w:rsid w:val="003E445B"/>
    <w:rsid w:val="003F78F8"/>
    <w:rsid w:val="00402288"/>
    <w:rsid w:val="00403BDF"/>
    <w:rsid w:val="00406409"/>
    <w:rsid w:val="00411BCF"/>
    <w:rsid w:val="00413CCD"/>
    <w:rsid w:val="004309B2"/>
    <w:rsid w:val="0043346A"/>
    <w:rsid w:val="004349FC"/>
    <w:rsid w:val="00435469"/>
    <w:rsid w:val="00442286"/>
    <w:rsid w:val="00442735"/>
    <w:rsid w:val="0045690C"/>
    <w:rsid w:val="00460FFE"/>
    <w:rsid w:val="00467426"/>
    <w:rsid w:val="00472359"/>
    <w:rsid w:val="00475B6B"/>
    <w:rsid w:val="004857CA"/>
    <w:rsid w:val="00487687"/>
    <w:rsid w:val="00487A3B"/>
    <w:rsid w:val="004928D6"/>
    <w:rsid w:val="00495973"/>
    <w:rsid w:val="0049775D"/>
    <w:rsid w:val="004A412C"/>
    <w:rsid w:val="004A5B62"/>
    <w:rsid w:val="004C08F9"/>
    <w:rsid w:val="004C42ED"/>
    <w:rsid w:val="004D197D"/>
    <w:rsid w:val="004D6E4E"/>
    <w:rsid w:val="004D7944"/>
    <w:rsid w:val="0050076B"/>
    <w:rsid w:val="00511E48"/>
    <w:rsid w:val="00517C79"/>
    <w:rsid w:val="00530642"/>
    <w:rsid w:val="00547583"/>
    <w:rsid w:val="00547E14"/>
    <w:rsid w:val="00551346"/>
    <w:rsid w:val="00571FC7"/>
    <w:rsid w:val="00572744"/>
    <w:rsid w:val="005752E3"/>
    <w:rsid w:val="00575B9E"/>
    <w:rsid w:val="005836FE"/>
    <w:rsid w:val="005908BF"/>
    <w:rsid w:val="00593A42"/>
    <w:rsid w:val="005A66CF"/>
    <w:rsid w:val="005B0AC2"/>
    <w:rsid w:val="005B3A3F"/>
    <w:rsid w:val="005B4152"/>
    <w:rsid w:val="005C053C"/>
    <w:rsid w:val="005C074F"/>
    <w:rsid w:val="005C29DB"/>
    <w:rsid w:val="005C3912"/>
    <w:rsid w:val="005D1698"/>
    <w:rsid w:val="005D53A3"/>
    <w:rsid w:val="005F192B"/>
    <w:rsid w:val="00613C0D"/>
    <w:rsid w:val="0061484A"/>
    <w:rsid w:val="006256CC"/>
    <w:rsid w:val="00625981"/>
    <w:rsid w:val="0064069B"/>
    <w:rsid w:val="00641A13"/>
    <w:rsid w:val="00651303"/>
    <w:rsid w:val="00656F7C"/>
    <w:rsid w:val="0066544A"/>
    <w:rsid w:val="00673025"/>
    <w:rsid w:val="00681C14"/>
    <w:rsid w:val="0069592A"/>
    <w:rsid w:val="006A251B"/>
    <w:rsid w:val="006B6135"/>
    <w:rsid w:val="006C214D"/>
    <w:rsid w:val="006E0067"/>
    <w:rsid w:val="006E408B"/>
    <w:rsid w:val="006F256D"/>
    <w:rsid w:val="006F303C"/>
    <w:rsid w:val="006F5B19"/>
    <w:rsid w:val="006F667E"/>
    <w:rsid w:val="007006EA"/>
    <w:rsid w:val="00701758"/>
    <w:rsid w:val="00711C63"/>
    <w:rsid w:val="00717423"/>
    <w:rsid w:val="007335FD"/>
    <w:rsid w:val="00735F4B"/>
    <w:rsid w:val="00736E5C"/>
    <w:rsid w:val="00741913"/>
    <w:rsid w:val="0074254D"/>
    <w:rsid w:val="007452AE"/>
    <w:rsid w:val="00747A0C"/>
    <w:rsid w:val="007513CA"/>
    <w:rsid w:val="0075656E"/>
    <w:rsid w:val="00760B26"/>
    <w:rsid w:val="0076453B"/>
    <w:rsid w:val="007764C3"/>
    <w:rsid w:val="00783972"/>
    <w:rsid w:val="00795A2C"/>
    <w:rsid w:val="007A06EB"/>
    <w:rsid w:val="007B08CC"/>
    <w:rsid w:val="007B6678"/>
    <w:rsid w:val="007C6BC5"/>
    <w:rsid w:val="007F2A1A"/>
    <w:rsid w:val="007F68E1"/>
    <w:rsid w:val="008026D1"/>
    <w:rsid w:val="00805FE1"/>
    <w:rsid w:val="008069B8"/>
    <w:rsid w:val="00814ED9"/>
    <w:rsid w:val="00820966"/>
    <w:rsid w:val="00827261"/>
    <w:rsid w:val="00827726"/>
    <w:rsid w:val="008279AF"/>
    <w:rsid w:val="00843965"/>
    <w:rsid w:val="00857A6B"/>
    <w:rsid w:val="008631A4"/>
    <w:rsid w:val="008649FE"/>
    <w:rsid w:val="008732FD"/>
    <w:rsid w:val="008916BD"/>
    <w:rsid w:val="00891D63"/>
    <w:rsid w:val="008B0ABD"/>
    <w:rsid w:val="008B1B53"/>
    <w:rsid w:val="008C79DA"/>
    <w:rsid w:val="008F3B82"/>
    <w:rsid w:val="00914FCA"/>
    <w:rsid w:val="0091721B"/>
    <w:rsid w:val="009227F2"/>
    <w:rsid w:val="009348D7"/>
    <w:rsid w:val="009524B5"/>
    <w:rsid w:val="00953064"/>
    <w:rsid w:val="00954353"/>
    <w:rsid w:val="00962A77"/>
    <w:rsid w:val="009722E2"/>
    <w:rsid w:val="00972B38"/>
    <w:rsid w:val="00980C03"/>
    <w:rsid w:val="00981951"/>
    <w:rsid w:val="00982D45"/>
    <w:rsid w:val="00990B49"/>
    <w:rsid w:val="00990E6F"/>
    <w:rsid w:val="00996FC0"/>
    <w:rsid w:val="009A5549"/>
    <w:rsid w:val="009A59BE"/>
    <w:rsid w:val="009B3D71"/>
    <w:rsid w:val="009C0116"/>
    <w:rsid w:val="009C0AF4"/>
    <w:rsid w:val="009C2EEF"/>
    <w:rsid w:val="009D0B00"/>
    <w:rsid w:val="009E60EB"/>
    <w:rsid w:val="009E661C"/>
    <w:rsid w:val="009F2310"/>
    <w:rsid w:val="009F3C71"/>
    <w:rsid w:val="00A00696"/>
    <w:rsid w:val="00A127C9"/>
    <w:rsid w:val="00A1333A"/>
    <w:rsid w:val="00A15F27"/>
    <w:rsid w:val="00A22D54"/>
    <w:rsid w:val="00A30373"/>
    <w:rsid w:val="00A343AD"/>
    <w:rsid w:val="00A34E34"/>
    <w:rsid w:val="00A64C08"/>
    <w:rsid w:val="00A67CEE"/>
    <w:rsid w:val="00A72FBD"/>
    <w:rsid w:val="00A84F47"/>
    <w:rsid w:val="00A9176F"/>
    <w:rsid w:val="00A91CD6"/>
    <w:rsid w:val="00A954B1"/>
    <w:rsid w:val="00AB125B"/>
    <w:rsid w:val="00AC1367"/>
    <w:rsid w:val="00AD3204"/>
    <w:rsid w:val="00AE516D"/>
    <w:rsid w:val="00AF651F"/>
    <w:rsid w:val="00B0255A"/>
    <w:rsid w:val="00B02AD3"/>
    <w:rsid w:val="00B07D57"/>
    <w:rsid w:val="00B1763D"/>
    <w:rsid w:val="00B405F9"/>
    <w:rsid w:val="00B502FE"/>
    <w:rsid w:val="00B51686"/>
    <w:rsid w:val="00B65A9D"/>
    <w:rsid w:val="00B65DC5"/>
    <w:rsid w:val="00B804C7"/>
    <w:rsid w:val="00B80668"/>
    <w:rsid w:val="00B854AF"/>
    <w:rsid w:val="00B935E6"/>
    <w:rsid w:val="00B9497C"/>
    <w:rsid w:val="00BC01E5"/>
    <w:rsid w:val="00BC5C28"/>
    <w:rsid w:val="00BC6348"/>
    <w:rsid w:val="00BE78DE"/>
    <w:rsid w:val="00BE7A1E"/>
    <w:rsid w:val="00BF1298"/>
    <w:rsid w:val="00BF25AD"/>
    <w:rsid w:val="00C27EE9"/>
    <w:rsid w:val="00C348B0"/>
    <w:rsid w:val="00C43833"/>
    <w:rsid w:val="00C4567A"/>
    <w:rsid w:val="00C51376"/>
    <w:rsid w:val="00C57478"/>
    <w:rsid w:val="00C740A4"/>
    <w:rsid w:val="00C7540C"/>
    <w:rsid w:val="00C8273A"/>
    <w:rsid w:val="00C855DA"/>
    <w:rsid w:val="00C94FF8"/>
    <w:rsid w:val="00CB71BD"/>
    <w:rsid w:val="00CC1B68"/>
    <w:rsid w:val="00CD1704"/>
    <w:rsid w:val="00CD3E26"/>
    <w:rsid w:val="00CD5AA0"/>
    <w:rsid w:val="00D064BC"/>
    <w:rsid w:val="00D06B9E"/>
    <w:rsid w:val="00D10919"/>
    <w:rsid w:val="00D363EF"/>
    <w:rsid w:val="00D71FB5"/>
    <w:rsid w:val="00D723C4"/>
    <w:rsid w:val="00D77919"/>
    <w:rsid w:val="00D8085C"/>
    <w:rsid w:val="00D81B67"/>
    <w:rsid w:val="00D97609"/>
    <w:rsid w:val="00DA15A9"/>
    <w:rsid w:val="00DA68CA"/>
    <w:rsid w:val="00DB2C3F"/>
    <w:rsid w:val="00DC3AE1"/>
    <w:rsid w:val="00DD3AA2"/>
    <w:rsid w:val="00DE061F"/>
    <w:rsid w:val="00DE2321"/>
    <w:rsid w:val="00DF072B"/>
    <w:rsid w:val="00DF1136"/>
    <w:rsid w:val="00DF11D9"/>
    <w:rsid w:val="00E01DDA"/>
    <w:rsid w:val="00E17509"/>
    <w:rsid w:val="00E347A8"/>
    <w:rsid w:val="00E36F84"/>
    <w:rsid w:val="00E45B49"/>
    <w:rsid w:val="00E52CF3"/>
    <w:rsid w:val="00E536C8"/>
    <w:rsid w:val="00E67A3C"/>
    <w:rsid w:val="00E759BB"/>
    <w:rsid w:val="00E82BA9"/>
    <w:rsid w:val="00E94B90"/>
    <w:rsid w:val="00E97915"/>
    <w:rsid w:val="00EA017F"/>
    <w:rsid w:val="00EA0722"/>
    <w:rsid w:val="00EA6758"/>
    <w:rsid w:val="00EB30F0"/>
    <w:rsid w:val="00EB57C3"/>
    <w:rsid w:val="00EC3663"/>
    <w:rsid w:val="00EC45FB"/>
    <w:rsid w:val="00EC4667"/>
    <w:rsid w:val="00ED7CED"/>
    <w:rsid w:val="00EE4B1C"/>
    <w:rsid w:val="00EF3C44"/>
    <w:rsid w:val="00F0079A"/>
    <w:rsid w:val="00F16568"/>
    <w:rsid w:val="00F16E95"/>
    <w:rsid w:val="00F22871"/>
    <w:rsid w:val="00F25C51"/>
    <w:rsid w:val="00F4293D"/>
    <w:rsid w:val="00F4478A"/>
    <w:rsid w:val="00F45E00"/>
    <w:rsid w:val="00F54421"/>
    <w:rsid w:val="00F679B6"/>
    <w:rsid w:val="00F75151"/>
    <w:rsid w:val="00F77555"/>
    <w:rsid w:val="00F77721"/>
    <w:rsid w:val="00F8578D"/>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E53EB"/>
    <w:rsid w:val="00FF1B57"/>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2068D8"/>
    <w:rPr>
      <w:rFonts w:ascii="Gill Sans" w:hAnsi="Gill Sans" w:cs="Gill Sans"/>
      <w:b/>
      <w:bCs/>
      <w:sz w:val="14"/>
      <w:szCs w:val="14"/>
    </w:rPr>
  </w:style>
  <w:style w:type="paragraph" w:customStyle="1" w:styleId="CuerpoTablaTABLAS">
    <w:name w:val="Cuerpo_Tabla (TABLAS)"/>
    <w:basedOn w:val="Ningnestilodeprrafo"/>
    <w:uiPriority w:val="99"/>
    <w:rsid w:val="002068D8"/>
    <w:rPr>
      <w:rFonts w:ascii="Gill Sans" w:hAnsi="Gill Sans" w:cs="Gill Sans"/>
      <w:sz w:val="14"/>
      <w:szCs w:val="14"/>
    </w:rPr>
  </w:style>
  <w:style w:type="paragraph" w:customStyle="1" w:styleId="PreciosPorPersonaTABLAS">
    <w:name w:val="Precios_Por_Persona (TABLAS)"/>
    <w:basedOn w:val="Ningnestilodeprrafo"/>
    <w:uiPriority w:val="99"/>
    <w:rsid w:val="002068D8"/>
    <w:rPr>
      <w:rFonts w:ascii="Gill Sans" w:hAnsi="Gill Sans" w:cs="Gill Sans"/>
      <w:b/>
      <w:bCs/>
      <w:caps/>
      <w:sz w:val="14"/>
      <w:szCs w:val="14"/>
    </w:rPr>
  </w:style>
  <w:style w:type="paragraph" w:customStyle="1" w:styleId="TramosFechasTourTABLAS">
    <w:name w:val="Tramos_Fechas_Tour (TABLAS)"/>
    <w:basedOn w:val="Ningnestilodeprrafo"/>
    <w:uiPriority w:val="99"/>
    <w:rsid w:val="002068D8"/>
    <w:rPr>
      <w:rFonts w:ascii="Gill Sans" w:hAnsi="Gill Sans" w:cs="Gill Sans"/>
      <w:w w:val="70"/>
      <w:sz w:val="14"/>
      <w:szCs w:val="14"/>
    </w:rPr>
  </w:style>
  <w:style w:type="paragraph" w:customStyle="1" w:styleId="PreciosTABLAS">
    <w:name w:val="Precios (TABLAS)"/>
    <w:basedOn w:val="Ningnestilodeprrafo"/>
    <w:uiPriority w:val="99"/>
    <w:rsid w:val="002068D8"/>
    <w:pPr>
      <w:jc w:val="center"/>
    </w:pPr>
    <w:rPr>
      <w:rFonts w:ascii="Gill Sans" w:hAnsi="Gill Sans" w:cs="Gill Sans"/>
      <w:sz w:val="16"/>
      <w:szCs w:val="16"/>
    </w:rPr>
  </w:style>
  <w:style w:type="paragraph" w:customStyle="1" w:styleId="ListaINFORMACION">
    <w:name w:val="Lista (INFORMACION)"/>
    <w:basedOn w:val="Ningnestilodeprrafo"/>
    <w:uiPriority w:val="99"/>
    <w:rsid w:val="002068D8"/>
    <w:pPr>
      <w:ind w:left="113" w:hanging="113"/>
    </w:pPr>
    <w:rPr>
      <w:rFonts w:ascii="Gill Sans" w:hAnsi="Gill Sans" w:cs="Gill Sans"/>
      <w:sz w:val="14"/>
      <w:szCs w:val="14"/>
    </w:rPr>
  </w:style>
  <w:style w:type="character" w:customStyle="1" w:styleId="markedcontent">
    <w:name w:val="markedcontent"/>
    <w:basedOn w:val="Fuentedeprrafopredeter"/>
    <w:rsid w:val="00CD1704"/>
  </w:style>
  <w:style w:type="table" w:styleId="Tablaconcuadrcula">
    <w:name w:val="Table Grid"/>
    <w:basedOn w:val="Tablanormal"/>
    <w:uiPriority w:val="39"/>
    <w:rsid w:val="002E0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304">
      <w:bodyDiv w:val="1"/>
      <w:marLeft w:val="0"/>
      <w:marRight w:val="0"/>
      <w:marTop w:val="0"/>
      <w:marBottom w:val="0"/>
      <w:divBdr>
        <w:top w:val="none" w:sz="0" w:space="0" w:color="auto"/>
        <w:left w:val="none" w:sz="0" w:space="0" w:color="auto"/>
        <w:bottom w:val="none" w:sz="0" w:space="0" w:color="auto"/>
        <w:right w:val="none" w:sz="0" w:space="0" w:color="auto"/>
      </w:divBdr>
    </w:div>
    <w:div w:id="572204160">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28292498">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1748</Words>
  <Characters>9617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29</cp:revision>
  <cp:lastPrinted>2019-02-04T09:02:00Z</cp:lastPrinted>
  <dcterms:created xsi:type="dcterms:W3CDTF">2022-01-20T12:49:00Z</dcterms:created>
  <dcterms:modified xsi:type="dcterms:W3CDTF">2023-11-16T08:28:00Z</dcterms:modified>
</cp:coreProperties>
</file>