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EB48" w14:textId="1548FA53" w:rsidR="00FC61F6" w:rsidRPr="00D71061" w:rsidRDefault="005A6987" w:rsidP="002D0856">
      <w:pPr>
        <w:pStyle w:val="DIASITINERARIO"/>
        <w:pBdr>
          <w:bottom w:val="single" w:sz="4" w:space="1" w:color="auto"/>
        </w:pBdr>
        <w:jc w:val="center"/>
        <w:rPr>
          <w:rFonts w:ascii="Rockwell" w:hAnsi="Rockwell" w:cs="Arial"/>
          <w:b/>
          <w:bCs/>
          <w:color w:val="000000" w:themeColor="text1"/>
          <w:sz w:val="40"/>
          <w:szCs w:val="40"/>
          <w:lang w:val="es-ES_tradnl"/>
        </w:rPr>
      </w:pPr>
      <w:r w:rsidRPr="00D71061">
        <w:rPr>
          <w:rFonts w:ascii="Rockwell" w:hAnsi="Rockwell" w:cs="Arial"/>
          <w:b/>
          <w:bCs/>
          <w:color w:val="000000" w:themeColor="text1"/>
          <w:sz w:val="40"/>
          <w:szCs w:val="40"/>
          <w:lang w:val="es-ES_tradnl"/>
        </w:rPr>
        <w:t>Sudáfrica al completo</w:t>
      </w:r>
    </w:p>
    <w:p w14:paraId="1635E7B2" w14:textId="77777777" w:rsidR="005022EF" w:rsidRPr="00D71061" w:rsidRDefault="005022EF" w:rsidP="005022EF">
      <w:pPr>
        <w:pStyle w:val="DIASITINERARIO"/>
        <w:rPr>
          <w:rFonts w:ascii="Rockwell" w:hAnsi="Rockwell" w:cs="Arial"/>
          <w:b/>
          <w:bCs/>
          <w:color w:val="000000" w:themeColor="text1"/>
          <w:w w:val="75"/>
          <w:sz w:val="20"/>
          <w:szCs w:val="20"/>
          <w:lang w:val="es-ES_tradnl"/>
        </w:rPr>
      </w:pPr>
    </w:p>
    <w:p w14:paraId="018DC0BC" w14:textId="4ACB70D7" w:rsidR="005022EF" w:rsidRPr="00737045" w:rsidRDefault="005022EF" w:rsidP="005022EF">
      <w:pPr>
        <w:pStyle w:val="TITULOPROGRAMA"/>
        <w:spacing w:after="0"/>
        <w:rPr>
          <w:rFonts w:ascii="Rockwell" w:hAnsi="Rockwell"/>
          <w:b/>
          <w:bCs/>
          <w:color w:val="000000" w:themeColor="text1"/>
          <w:sz w:val="20"/>
          <w:szCs w:val="20"/>
        </w:rPr>
      </w:pPr>
      <w:r w:rsidRPr="00737045">
        <w:rPr>
          <w:rFonts w:ascii="Rockwell" w:hAnsi="Rockwell" w:cs="Arial"/>
          <w:b/>
          <w:bCs/>
          <w:color w:val="000000" w:themeColor="text1"/>
          <w:sz w:val="20"/>
          <w:szCs w:val="20"/>
          <w:lang w:val="es-ES_tradnl"/>
        </w:rPr>
        <w:t xml:space="preserve">Descubriendo: </w:t>
      </w:r>
      <w:r w:rsidRPr="00737045">
        <w:rPr>
          <w:rFonts w:ascii="Rockwell" w:hAnsi="Rockwell"/>
          <w:b/>
          <w:bCs/>
          <w:color w:val="000000" w:themeColor="text1"/>
          <w:sz w:val="20"/>
          <w:szCs w:val="20"/>
        </w:rPr>
        <w:t xml:space="preserve">Johannesburgo (1) / </w:t>
      </w:r>
      <w:r w:rsidR="00B92A66" w:rsidRPr="00737045">
        <w:rPr>
          <w:rFonts w:ascii="Rockwell" w:hAnsi="Rockwell"/>
          <w:b/>
          <w:bCs/>
          <w:color w:val="000000" w:themeColor="text1"/>
          <w:sz w:val="20"/>
          <w:szCs w:val="20"/>
        </w:rPr>
        <w:t>Reserva Nacional</w:t>
      </w:r>
      <w:r w:rsidRPr="00737045">
        <w:rPr>
          <w:rFonts w:ascii="Rockwell" w:hAnsi="Rockwell"/>
          <w:b/>
          <w:bCs/>
          <w:color w:val="000000" w:themeColor="text1"/>
          <w:sz w:val="20"/>
          <w:szCs w:val="20"/>
        </w:rPr>
        <w:t xml:space="preserve"> de Kruger (2) / </w:t>
      </w:r>
      <w:proofErr w:type="spellStart"/>
      <w:r w:rsidR="00B92A66" w:rsidRPr="00737045">
        <w:rPr>
          <w:rFonts w:ascii="Rockwell" w:hAnsi="Rockwell" w:cs="Arial"/>
          <w:b/>
          <w:color w:val="000000" w:themeColor="text1"/>
          <w:sz w:val="20"/>
          <w:szCs w:val="20"/>
          <w:lang w:val="en-ZA"/>
        </w:rPr>
        <w:t>Suazilandia</w:t>
      </w:r>
      <w:proofErr w:type="spellEnd"/>
      <w:r w:rsidR="00B92A66" w:rsidRPr="00737045">
        <w:rPr>
          <w:rFonts w:ascii="Rockwell" w:hAnsi="Rockwell"/>
          <w:b/>
          <w:bCs/>
          <w:color w:val="000000" w:themeColor="text1"/>
          <w:sz w:val="20"/>
          <w:szCs w:val="20"/>
        </w:rPr>
        <w:t xml:space="preserve"> (1) </w:t>
      </w:r>
      <w:r w:rsidRPr="00737045">
        <w:rPr>
          <w:rFonts w:ascii="Rockwell" w:hAnsi="Rockwell"/>
          <w:b/>
          <w:bCs/>
          <w:color w:val="000000" w:themeColor="text1"/>
          <w:sz w:val="20"/>
          <w:szCs w:val="20"/>
        </w:rPr>
        <w:t>/</w:t>
      </w:r>
      <w:r w:rsidR="00B92A66" w:rsidRPr="00737045">
        <w:rPr>
          <w:rFonts w:ascii="Rockwell" w:hAnsi="Rockwell"/>
          <w:b/>
          <w:bCs/>
          <w:color w:val="000000" w:themeColor="text1"/>
          <w:sz w:val="20"/>
          <w:szCs w:val="20"/>
        </w:rPr>
        <w:t xml:space="preserve"> </w:t>
      </w:r>
      <w:proofErr w:type="spellStart"/>
      <w:r w:rsidR="00B92A66" w:rsidRPr="00737045">
        <w:rPr>
          <w:rFonts w:ascii="Rockwell" w:hAnsi="Rockwell" w:cs="Arial"/>
          <w:b/>
          <w:color w:val="000000" w:themeColor="text1"/>
          <w:sz w:val="20"/>
          <w:szCs w:val="20"/>
        </w:rPr>
        <w:t>Kwazulu</w:t>
      </w:r>
      <w:proofErr w:type="spellEnd"/>
      <w:r w:rsidR="00B92A66" w:rsidRPr="00737045">
        <w:rPr>
          <w:rFonts w:ascii="Rockwell" w:hAnsi="Rockwell" w:cs="Arial"/>
          <w:b/>
          <w:color w:val="000000" w:themeColor="text1"/>
          <w:sz w:val="20"/>
          <w:szCs w:val="20"/>
        </w:rPr>
        <w:t xml:space="preserve"> Natal (1)</w:t>
      </w:r>
      <w:r w:rsidRPr="00737045">
        <w:rPr>
          <w:rFonts w:ascii="Rockwell" w:hAnsi="Rockwell"/>
          <w:b/>
          <w:bCs/>
          <w:color w:val="000000" w:themeColor="text1"/>
          <w:sz w:val="20"/>
          <w:szCs w:val="20"/>
        </w:rPr>
        <w:t xml:space="preserve"> / </w:t>
      </w:r>
      <w:r w:rsidR="00B92A66" w:rsidRPr="00737045">
        <w:rPr>
          <w:rFonts w:ascii="Rockwell" w:hAnsi="Rockwell"/>
          <w:b/>
          <w:bCs/>
          <w:color w:val="000000" w:themeColor="text1"/>
          <w:sz w:val="20"/>
          <w:szCs w:val="20"/>
        </w:rPr>
        <w:t xml:space="preserve">Durban (1) / </w:t>
      </w:r>
      <w:r w:rsidR="00B92A66" w:rsidRPr="00737045">
        <w:rPr>
          <w:rFonts w:ascii="Rockwell" w:hAnsi="Rockwell" w:cs="Arial"/>
          <w:b/>
          <w:color w:val="000000" w:themeColor="text1"/>
          <w:sz w:val="20"/>
          <w:szCs w:val="20"/>
        </w:rPr>
        <w:t>Port Elizabeth</w:t>
      </w:r>
      <w:r w:rsidR="00B92A66" w:rsidRPr="00737045">
        <w:rPr>
          <w:rFonts w:ascii="Rockwell" w:hAnsi="Rockwell"/>
          <w:b/>
          <w:bCs/>
          <w:color w:val="000000" w:themeColor="text1"/>
          <w:sz w:val="20"/>
          <w:szCs w:val="20"/>
        </w:rPr>
        <w:t xml:space="preserve"> (</w:t>
      </w:r>
      <w:proofErr w:type="gramStart"/>
      <w:r w:rsidR="00B92A66" w:rsidRPr="00737045">
        <w:rPr>
          <w:rFonts w:ascii="Rockwell" w:hAnsi="Rockwell"/>
          <w:b/>
          <w:bCs/>
          <w:color w:val="000000" w:themeColor="text1"/>
          <w:sz w:val="20"/>
          <w:szCs w:val="20"/>
        </w:rPr>
        <w:t>1)/</w:t>
      </w:r>
      <w:proofErr w:type="gramEnd"/>
      <w:r w:rsidR="00B92A66" w:rsidRPr="00737045">
        <w:rPr>
          <w:rFonts w:ascii="Rockwell" w:hAnsi="Rockwell"/>
          <w:b/>
          <w:bCs/>
          <w:color w:val="000000" w:themeColor="text1"/>
          <w:sz w:val="20"/>
          <w:szCs w:val="20"/>
        </w:rPr>
        <w:t xml:space="preserve"> </w:t>
      </w:r>
      <w:proofErr w:type="spellStart"/>
      <w:r w:rsidRPr="00737045">
        <w:rPr>
          <w:rFonts w:ascii="Rockwell" w:hAnsi="Rockwell" w:cs="Calibri Light"/>
          <w:b/>
          <w:bCs/>
          <w:color w:val="000000" w:themeColor="text1"/>
          <w:sz w:val="20"/>
          <w:szCs w:val="20"/>
        </w:rPr>
        <w:t>Knysna</w:t>
      </w:r>
      <w:proofErr w:type="spellEnd"/>
      <w:r w:rsidRPr="00737045">
        <w:rPr>
          <w:rFonts w:ascii="Rockwell" w:hAnsi="Rockwell" w:cs="Calibri Light"/>
          <w:b/>
          <w:bCs/>
          <w:color w:val="000000" w:themeColor="text1"/>
          <w:sz w:val="20"/>
          <w:szCs w:val="20"/>
        </w:rPr>
        <w:t xml:space="preserve"> (1)</w:t>
      </w:r>
      <w:r w:rsidR="00B92A66" w:rsidRPr="00737045">
        <w:rPr>
          <w:rFonts w:ascii="Rockwell" w:hAnsi="Rockwell" w:cs="Calibri Light"/>
          <w:b/>
          <w:bCs/>
          <w:color w:val="000000" w:themeColor="text1"/>
          <w:sz w:val="20"/>
          <w:szCs w:val="20"/>
        </w:rPr>
        <w:t xml:space="preserve"> / </w:t>
      </w:r>
      <w:proofErr w:type="spellStart"/>
      <w:r w:rsidR="00B92A66" w:rsidRPr="00737045">
        <w:rPr>
          <w:rFonts w:ascii="Rockwell" w:hAnsi="Rockwell" w:cs="Calibri Light"/>
          <w:b/>
          <w:bCs/>
          <w:color w:val="000000" w:themeColor="text1"/>
          <w:sz w:val="20"/>
          <w:szCs w:val="20"/>
        </w:rPr>
        <w:t>Oudtshoorn</w:t>
      </w:r>
      <w:proofErr w:type="spellEnd"/>
      <w:r w:rsidR="00B92A66" w:rsidRPr="00737045">
        <w:rPr>
          <w:rFonts w:ascii="Rockwell" w:hAnsi="Rockwell" w:cs="Calibri Light"/>
          <w:b/>
          <w:bCs/>
          <w:color w:val="000000" w:themeColor="text1"/>
          <w:sz w:val="20"/>
          <w:szCs w:val="20"/>
        </w:rPr>
        <w:t xml:space="preserve"> (1) y Ciudad del Cabo (4)</w:t>
      </w:r>
    </w:p>
    <w:p w14:paraId="6504BB2E" w14:textId="77777777" w:rsidR="005022EF" w:rsidRPr="00737045" w:rsidRDefault="005022EF" w:rsidP="005022EF">
      <w:pPr>
        <w:pStyle w:val="DIASITINERARIO"/>
        <w:rPr>
          <w:rFonts w:ascii="Rockwell" w:hAnsi="Rockwell" w:cs="Arial"/>
          <w:color w:val="000000" w:themeColor="text1"/>
          <w:sz w:val="20"/>
          <w:szCs w:val="20"/>
          <w:lang w:val="es-ES_tradnl"/>
        </w:rPr>
      </w:pPr>
    </w:p>
    <w:p w14:paraId="07B7C239" w14:textId="77777777" w:rsidR="009C7402" w:rsidRPr="00737045" w:rsidRDefault="009C7402" w:rsidP="002D0856">
      <w:pPr>
        <w:pStyle w:val="DIASITINERARIO"/>
        <w:jc w:val="center"/>
        <w:rPr>
          <w:rFonts w:ascii="Rockwell" w:hAnsi="Rockwell" w:cs="Arial"/>
          <w:b/>
          <w:bCs/>
          <w:color w:val="000000" w:themeColor="text1"/>
          <w:sz w:val="20"/>
          <w:szCs w:val="20"/>
          <w:lang w:val="es-ES_tradnl"/>
        </w:rPr>
      </w:pPr>
    </w:p>
    <w:p w14:paraId="18DE9D29" w14:textId="297A7DC0" w:rsidR="002B1DBF" w:rsidRPr="00737045" w:rsidRDefault="002B1DBF" w:rsidP="002D0856">
      <w:pPr>
        <w:pStyle w:val="DIASITINERARIO"/>
        <w:jc w:val="center"/>
        <w:rPr>
          <w:rFonts w:ascii="Rockwell" w:hAnsi="Rockwell" w:cs="Arial"/>
          <w:b/>
          <w:bCs/>
          <w:color w:val="000000" w:themeColor="text1"/>
          <w:sz w:val="20"/>
          <w:szCs w:val="20"/>
          <w:lang w:val="es-ES_tradnl"/>
        </w:rPr>
      </w:pPr>
      <w:r w:rsidRPr="00737045">
        <w:rPr>
          <w:rFonts w:ascii="Rockwell" w:hAnsi="Rockwell" w:cs="Arial"/>
          <w:b/>
          <w:bCs/>
          <w:color w:val="000000" w:themeColor="text1"/>
          <w:sz w:val="20"/>
          <w:szCs w:val="20"/>
          <w:lang w:val="es-ES_tradnl"/>
        </w:rPr>
        <w:t xml:space="preserve"> </w:t>
      </w:r>
      <w:r w:rsidR="00BE79A9" w:rsidRPr="00737045">
        <w:rPr>
          <w:rFonts w:ascii="Rockwell" w:hAnsi="Rockwell" w:cs="Arial"/>
          <w:b/>
          <w:bCs/>
          <w:color w:val="000000" w:themeColor="text1"/>
          <w:sz w:val="20"/>
          <w:szCs w:val="20"/>
          <w:lang w:val="es-ES_tradnl"/>
        </w:rPr>
        <w:t xml:space="preserve">14 </w:t>
      </w:r>
      <w:r w:rsidRPr="00737045">
        <w:rPr>
          <w:rFonts w:ascii="Rockwell" w:hAnsi="Rockwell" w:cs="Arial"/>
          <w:b/>
          <w:bCs/>
          <w:color w:val="000000" w:themeColor="text1"/>
          <w:sz w:val="20"/>
          <w:szCs w:val="20"/>
          <w:lang w:val="es-ES_tradnl"/>
        </w:rPr>
        <w:t>días</w:t>
      </w:r>
    </w:p>
    <w:p w14:paraId="17C3DEFC" w14:textId="0189F716" w:rsidR="0002273A" w:rsidRPr="007A4384" w:rsidRDefault="00E15189" w:rsidP="008E2A22">
      <w:pPr>
        <w:pStyle w:val="DIASITINERARIO"/>
        <w:rPr>
          <w:rFonts w:ascii="Rockwell" w:hAnsi="Rockwell" w:cs="Arial"/>
          <w:b/>
          <w:bCs/>
          <w:color w:val="70AD47" w:themeColor="accent6"/>
          <w:sz w:val="20"/>
          <w:szCs w:val="20"/>
          <w:lang w:val="es-ES_tradnl"/>
        </w:rPr>
      </w:pPr>
      <w:r w:rsidRPr="007A4384">
        <w:rPr>
          <w:rFonts w:ascii="Rockwell" w:hAnsi="Rockwell" w:cs="Arial"/>
          <w:b/>
          <w:bCs/>
          <w:color w:val="70AD47" w:themeColor="accent6"/>
          <w:sz w:val="20"/>
          <w:szCs w:val="20"/>
          <w:lang w:val="es-ES_tradnl"/>
        </w:rPr>
        <w:t>Desde 2860 USD</w:t>
      </w:r>
    </w:p>
    <w:p w14:paraId="7D0F8968" w14:textId="77777777" w:rsidR="008E2A22" w:rsidRPr="007A4384" w:rsidRDefault="008E2A22" w:rsidP="008E2A22">
      <w:pPr>
        <w:pStyle w:val="DIASITINERARIO"/>
        <w:rPr>
          <w:rFonts w:ascii="Rockwell" w:hAnsi="Rockwell" w:cs="Arial"/>
          <w:b/>
          <w:bCs/>
          <w:color w:val="70AD47" w:themeColor="accent6"/>
          <w:sz w:val="20"/>
          <w:szCs w:val="20"/>
          <w:lang w:val="es-ES_tradnl"/>
        </w:rPr>
      </w:pPr>
    </w:p>
    <w:p w14:paraId="14A554E1" w14:textId="173F7E3C" w:rsidR="008E2A22" w:rsidRPr="007A4384" w:rsidRDefault="008E2A22" w:rsidP="008E2A22">
      <w:pPr>
        <w:pStyle w:val="DIASITINERARIO"/>
        <w:rPr>
          <w:rFonts w:ascii="Rockwell" w:hAnsi="Rockwell" w:cs="Arial"/>
          <w:b/>
          <w:bCs/>
          <w:color w:val="70AD47" w:themeColor="accent6"/>
          <w:sz w:val="20"/>
          <w:szCs w:val="20"/>
          <w:lang w:val="es-ES_tradnl"/>
        </w:rPr>
      </w:pPr>
      <w:proofErr w:type="spellStart"/>
      <w:r w:rsidRPr="007A4384">
        <w:rPr>
          <w:rFonts w:ascii="Rockwell" w:hAnsi="Rockwell" w:cs="Arial"/>
          <w:b/>
          <w:bCs/>
          <w:color w:val="70AD47" w:themeColor="accent6"/>
          <w:sz w:val="20"/>
          <w:szCs w:val="20"/>
          <w:lang w:val="es-ES_tradnl"/>
        </w:rPr>
        <w:t>Pictos</w:t>
      </w:r>
      <w:proofErr w:type="spellEnd"/>
      <w:r w:rsidRPr="007A4384">
        <w:rPr>
          <w:rFonts w:ascii="Rockwell" w:hAnsi="Rockwell" w:cs="Arial"/>
          <w:b/>
          <w:bCs/>
          <w:color w:val="70AD47" w:themeColor="accent6"/>
          <w:sz w:val="20"/>
          <w:szCs w:val="20"/>
          <w:lang w:val="es-ES_tradnl"/>
        </w:rPr>
        <w:t xml:space="preserve">: Circuito paisajístico, circuito </w:t>
      </w:r>
      <w:proofErr w:type="gramStart"/>
      <w:r w:rsidRPr="007A4384">
        <w:rPr>
          <w:rFonts w:ascii="Rockwell" w:hAnsi="Rockwell" w:cs="Arial"/>
          <w:b/>
          <w:bCs/>
          <w:color w:val="70AD47" w:themeColor="accent6"/>
          <w:sz w:val="20"/>
          <w:szCs w:val="20"/>
          <w:lang w:val="es-ES_tradnl"/>
        </w:rPr>
        <w:t>urbano,  3</w:t>
      </w:r>
      <w:proofErr w:type="gramEnd"/>
      <w:r w:rsidRPr="007A4384">
        <w:rPr>
          <w:rFonts w:ascii="Rockwell" w:hAnsi="Rockwell" w:cs="Arial"/>
          <w:b/>
          <w:bCs/>
          <w:color w:val="70AD47" w:themeColor="accent6"/>
          <w:sz w:val="20"/>
          <w:szCs w:val="20"/>
          <w:lang w:val="es-ES_tradnl"/>
        </w:rPr>
        <w:t xml:space="preserve"> comidas, 8 visitas.</w:t>
      </w:r>
    </w:p>
    <w:p w14:paraId="4F98834C" w14:textId="77777777" w:rsidR="008E2A22" w:rsidRPr="00737045" w:rsidRDefault="008E2A22" w:rsidP="008E2A22">
      <w:pPr>
        <w:pStyle w:val="DIASITINERARIO"/>
        <w:rPr>
          <w:rFonts w:ascii="Rockwell" w:hAnsi="Rockwell" w:cs="Arial"/>
          <w:b/>
          <w:bCs/>
          <w:color w:val="000000" w:themeColor="text1"/>
          <w:sz w:val="20"/>
          <w:szCs w:val="20"/>
          <w:lang w:val="es-ES_tradnl"/>
        </w:rPr>
      </w:pPr>
    </w:p>
    <w:p w14:paraId="67903B9A" w14:textId="07114EBB" w:rsidR="00795A2C" w:rsidRPr="00737045" w:rsidRDefault="00795A2C" w:rsidP="002972EF">
      <w:pPr>
        <w:pStyle w:val="DIASITINERARIO"/>
        <w:rPr>
          <w:rFonts w:ascii="Rockwell" w:hAnsi="Rockwell" w:cs="Arial"/>
          <w:color w:val="000000" w:themeColor="text1"/>
          <w:sz w:val="20"/>
          <w:szCs w:val="20"/>
          <w:lang w:val="es-ES_tradnl"/>
        </w:rPr>
      </w:pPr>
      <w:r w:rsidRPr="00737045">
        <w:rPr>
          <w:rFonts w:ascii="Rockwell" w:hAnsi="Rockwell" w:cs="Arial"/>
          <w:color w:val="000000" w:themeColor="text1"/>
          <w:sz w:val="20"/>
          <w:szCs w:val="20"/>
          <w:lang w:val="es-ES_tradnl"/>
        </w:rPr>
        <w:t>Fechas de salid</w:t>
      </w:r>
      <w:r w:rsidR="0002273A" w:rsidRPr="00737045">
        <w:rPr>
          <w:rFonts w:ascii="Rockwell" w:hAnsi="Rockwell" w:cs="Arial"/>
          <w:color w:val="000000" w:themeColor="text1"/>
          <w:sz w:val="20"/>
          <w:szCs w:val="20"/>
          <w:lang w:val="es-ES_tradnl"/>
        </w:rPr>
        <w:t>a</w:t>
      </w:r>
      <w:r w:rsidR="00D87FF1" w:rsidRPr="00737045">
        <w:rPr>
          <w:rFonts w:ascii="Rockwell" w:hAnsi="Rockwell" w:cs="Arial"/>
          <w:color w:val="000000" w:themeColor="text1"/>
          <w:sz w:val="20"/>
          <w:szCs w:val="20"/>
          <w:lang w:val="es-ES_tradnl"/>
        </w:rPr>
        <w:t xml:space="preserve"> 2024.</w:t>
      </w:r>
    </w:p>
    <w:p w14:paraId="06105926" w14:textId="1083AA10" w:rsidR="008C79DA" w:rsidRPr="00737045" w:rsidRDefault="00FB5869" w:rsidP="002972EF">
      <w:pPr>
        <w:kinsoku w:val="0"/>
        <w:overflowPunct w:val="0"/>
        <w:adjustRightInd w:val="0"/>
        <w:rPr>
          <w:rFonts w:ascii="Rockwell" w:hAnsi="Rockwell" w:cs="Arial"/>
          <w:b/>
          <w:bCs/>
          <w:color w:val="000000" w:themeColor="text1"/>
          <w:sz w:val="20"/>
          <w:szCs w:val="20"/>
          <w:lang w:val="es-ES_tradnl"/>
        </w:rPr>
      </w:pPr>
      <w:r w:rsidRPr="00737045">
        <w:rPr>
          <w:rFonts w:ascii="Rockwell" w:hAnsi="Rockwell" w:cs="Arial"/>
          <w:b/>
          <w:bCs/>
          <w:color w:val="000000" w:themeColor="text1"/>
          <w:sz w:val="20"/>
          <w:szCs w:val="20"/>
          <w:lang w:val="es-ES_tradnl"/>
        </w:rPr>
        <w:t xml:space="preserve">A </w:t>
      </w:r>
      <w:r w:rsidR="005022EF" w:rsidRPr="00737045">
        <w:rPr>
          <w:rFonts w:ascii="Rockwell" w:hAnsi="Rockwell" w:cs="Arial"/>
          <w:b/>
          <w:bCs/>
          <w:color w:val="000000" w:themeColor="text1"/>
          <w:sz w:val="20"/>
          <w:szCs w:val="20"/>
          <w:lang w:val="es-ES_tradnl"/>
        </w:rPr>
        <w:t>Johannesburgo: lunes.</w:t>
      </w:r>
      <w:r w:rsidR="00EE3200" w:rsidRPr="00737045">
        <w:rPr>
          <w:rFonts w:ascii="Rockwell" w:hAnsi="Rockwell" w:cs="Arial"/>
          <w:b/>
          <w:bCs/>
          <w:color w:val="000000" w:themeColor="text1"/>
          <w:sz w:val="20"/>
          <w:szCs w:val="20"/>
          <w:lang w:val="es-ES_tradnl"/>
        </w:rPr>
        <w:t xml:space="preserve"> </w:t>
      </w:r>
    </w:p>
    <w:p w14:paraId="3869D66C" w14:textId="2C276438" w:rsidR="00D87FF1" w:rsidRPr="00737045" w:rsidRDefault="00D87FF1" w:rsidP="002972EF">
      <w:pPr>
        <w:kinsoku w:val="0"/>
        <w:overflowPunct w:val="0"/>
        <w:adjustRightInd w:val="0"/>
        <w:rPr>
          <w:rFonts w:ascii="Rockwell" w:hAnsi="Rockwell" w:cs="Arial"/>
          <w:b/>
          <w:bCs/>
          <w:color w:val="000000" w:themeColor="text1"/>
          <w:sz w:val="20"/>
          <w:szCs w:val="20"/>
          <w:lang w:val="es-ES_tradnl"/>
        </w:rPr>
      </w:pPr>
      <w:r w:rsidRPr="00737045">
        <w:rPr>
          <w:rFonts w:ascii="Rockwell" w:hAnsi="Rockwell" w:cs="Arial"/>
          <w:b/>
          <w:bCs/>
          <w:color w:val="000000" w:themeColor="text1"/>
          <w:sz w:val="20"/>
          <w:szCs w:val="20"/>
          <w:lang w:val="es-ES_tradnl"/>
        </w:rPr>
        <w:t xml:space="preserve">Abril: 1, 15 y </w:t>
      </w:r>
      <w:r w:rsidR="00B338B3" w:rsidRPr="00737045">
        <w:rPr>
          <w:rFonts w:ascii="Rockwell" w:hAnsi="Rockwell" w:cs="Arial"/>
          <w:b/>
          <w:bCs/>
          <w:color w:val="000000" w:themeColor="text1"/>
          <w:sz w:val="20"/>
          <w:szCs w:val="20"/>
          <w:lang w:val="es-ES_tradnl"/>
        </w:rPr>
        <w:t>29.</w:t>
      </w:r>
    </w:p>
    <w:p w14:paraId="2A68EE78" w14:textId="4A4EA7BD" w:rsidR="00B338B3" w:rsidRPr="00737045" w:rsidRDefault="00B338B3" w:rsidP="002972EF">
      <w:pPr>
        <w:kinsoku w:val="0"/>
        <w:overflowPunct w:val="0"/>
        <w:adjustRightInd w:val="0"/>
        <w:rPr>
          <w:rFonts w:ascii="Rockwell" w:hAnsi="Rockwell" w:cs="Arial"/>
          <w:b/>
          <w:bCs/>
          <w:color w:val="000000" w:themeColor="text1"/>
          <w:sz w:val="20"/>
          <w:szCs w:val="20"/>
          <w:lang w:val="es-ES_tradnl"/>
        </w:rPr>
      </w:pPr>
      <w:r w:rsidRPr="00737045">
        <w:rPr>
          <w:rFonts w:ascii="Rockwell" w:hAnsi="Rockwell" w:cs="Arial"/>
          <w:b/>
          <w:bCs/>
          <w:color w:val="000000" w:themeColor="text1"/>
          <w:sz w:val="20"/>
          <w:szCs w:val="20"/>
          <w:lang w:val="es-ES_tradnl"/>
        </w:rPr>
        <w:t>Mayo: 13 y 27.</w:t>
      </w:r>
    </w:p>
    <w:p w14:paraId="16084DED" w14:textId="6DBAACF3" w:rsidR="00B338B3" w:rsidRPr="00737045" w:rsidRDefault="00B338B3" w:rsidP="002972EF">
      <w:pPr>
        <w:kinsoku w:val="0"/>
        <w:overflowPunct w:val="0"/>
        <w:adjustRightInd w:val="0"/>
        <w:rPr>
          <w:rFonts w:ascii="Rockwell" w:hAnsi="Rockwell" w:cs="Arial"/>
          <w:b/>
          <w:bCs/>
          <w:color w:val="000000" w:themeColor="text1"/>
          <w:sz w:val="20"/>
          <w:szCs w:val="20"/>
          <w:lang w:val="es-ES_tradnl"/>
        </w:rPr>
      </w:pPr>
      <w:r w:rsidRPr="00737045">
        <w:rPr>
          <w:rFonts w:ascii="Rockwell" w:hAnsi="Rockwell" w:cs="Arial"/>
          <w:b/>
          <w:bCs/>
          <w:color w:val="000000" w:themeColor="text1"/>
          <w:sz w:val="20"/>
          <w:szCs w:val="20"/>
          <w:lang w:val="es-ES_tradnl"/>
        </w:rPr>
        <w:t>Junio: 10 y 24.</w:t>
      </w:r>
    </w:p>
    <w:p w14:paraId="1EA96B04" w14:textId="17404BE9" w:rsidR="00B338B3" w:rsidRPr="00737045" w:rsidRDefault="00B338B3" w:rsidP="002972EF">
      <w:pPr>
        <w:kinsoku w:val="0"/>
        <w:overflowPunct w:val="0"/>
        <w:adjustRightInd w:val="0"/>
        <w:rPr>
          <w:rFonts w:ascii="Rockwell" w:hAnsi="Rockwell" w:cs="Arial"/>
          <w:b/>
          <w:bCs/>
          <w:color w:val="000000" w:themeColor="text1"/>
          <w:sz w:val="20"/>
          <w:szCs w:val="20"/>
          <w:lang w:val="es-ES_tradnl"/>
        </w:rPr>
      </w:pPr>
      <w:r w:rsidRPr="00737045">
        <w:rPr>
          <w:rFonts w:ascii="Rockwell" w:hAnsi="Rockwell" w:cs="Arial"/>
          <w:b/>
          <w:bCs/>
          <w:color w:val="000000" w:themeColor="text1"/>
          <w:sz w:val="20"/>
          <w:szCs w:val="20"/>
          <w:lang w:val="es-ES_tradnl"/>
        </w:rPr>
        <w:t xml:space="preserve">Julio y Agosto: </w:t>
      </w:r>
      <w:proofErr w:type="gramStart"/>
      <w:r w:rsidRPr="00737045">
        <w:rPr>
          <w:rFonts w:ascii="Rockwell" w:hAnsi="Rockwell" w:cs="Arial"/>
          <w:b/>
          <w:bCs/>
          <w:color w:val="000000" w:themeColor="text1"/>
          <w:sz w:val="20"/>
          <w:szCs w:val="20"/>
          <w:lang w:val="es-ES_tradnl"/>
        </w:rPr>
        <w:t>Lunes</w:t>
      </w:r>
      <w:proofErr w:type="gramEnd"/>
      <w:r w:rsidRPr="00737045">
        <w:rPr>
          <w:rFonts w:ascii="Rockwell" w:hAnsi="Rockwell" w:cs="Arial"/>
          <w:b/>
          <w:bCs/>
          <w:color w:val="000000" w:themeColor="text1"/>
          <w:sz w:val="20"/>
          <w:szCs w:val="20"/>
          <w:lang w:val="es-ES_tradnl"/>
        </w:rPr>
        <w:t>.</w:t>
      </w:r>
    </w:p>
    <w:p w14:paraId="3BAB946D" w14:textId="158ABC6D" w:rsidR="00B338B3" w:rsidRPr="00737045" w:rsidRDefault="00B338B3" w:rsidP="002972EF">
      <w:pPr>
        <w:kinsoku w:val="0"/>
        <w:overflowPunct w:val="0"/>
        <w:adjustRightInd w:val="0"/>
        <w:rPr>
          <w:rFonts w:ascii="Rockwell" w:hAnsi="Rockwell" w:cs="Arial"/>
          <w:b/>
          <w:bCs/>
          <w:color w:val="000000" w:themeColor="text1"/>
          <w:sz w:val="20"/>
          <w:szCs w:val="20"/>
          <w:lang w:val="es-ES_tradnl"/>
        </w:rPr>
      </w:pPr>
      <w:r w:rsidRPr="00737045">
        <w:rPr>
          <w:rFonts w:ascii="Rockwell" w:hAnsi="Rockwell" w:cs="Arial"/>
          <w:b/>
          <w:bCs/>
          <w:color w:val="000000" w:themeColor="text1"/>
          <w:sz w:val="20"/>
          <w:szCs w:val="20"/>
          <w:lang w:val="es-ES_tradnl"/>
        </w:rPr>
        <w:t>Septiembre: 9 y 23.</w:t>
      </w:r>
    </w:p>
    <w:p w14:paraId="62771FDC" w14:textId="7C894A2D" w:rsidR="00B338B3" w:rsidRPr="00737045" w:rsidRDefault="00B338B3" w:rsidP="002972EF">
      <w:pPr>
        <w:kinsoku w:val="0"/>
        <w:overflowPunct w:val="0"/>
        <w:adjustRightInd w:val="0"/>
        <w:rPr>
          <w:rFonts w:ascii="Rockwell" w:hAnsi="Rockwell" w:cs="Arial"/>
          <w:b/>
          <w:bCs/>
          <w:color w:val="000000" w:themeColor="text1"/>
          <w:sz w:val="20"/>
          <w:szCs w:val="20"/>
          <w:lang w:val="es-ES_tradnl"/>
        </w:rPr>
      </w:pPr>
      <w:r w:rsidRPr="00737045">
        <w:rPr>
          <w:rFonts w:ascii="Rockwell" w:hAnsi="Rockwell" w:cs="Arial"/>
          <w:b/>
          <w:bCs/>
          <w:color w:val="000000" w:themeColor="text1"/>
          <w:sz w:val="20"/>
          <w:szCs w:val="20"/>
          <w:lang w:val="es-ES_tradnl"/>
        </w:rPr>
        <w:t>Octubre: 7 y 21.</w:t>
      </w:r>
    </w:p>
    <w:p w14:paraId="06340A59" w14:textId="03405C29" w:rsidR="00B338B3" w:rsidRPr="00737045" w:rsidRDefault="00B338B3" w:rsidP="002972EF">
      <w:pPr>
        <w:kinsoku w:val="0"/>
        <w:overflowPunct w:val="0"/>
        <w:adjustRightInd w:val="0"/>
        <w:rPr>
          <w:rFonts w:ascii="Rockwell" w:hAnsi="Rockwell" w:cs="Arial"/>
          <w:b/>
          <w:bCs/>
          <w:color w:val="000000" w:themeColor="text1"/>
          <w:sz w:val="20"/>
          <w:szCs w:val="20"/>
          <w:lang w:val="es-ES_tradnl"/>
        </w:rPr>
      </w:pPr>
      <w:r w:rsidRPr="00737045">
        <w:rPr>
          <w:rFonts w:ascii="Rockwell" w:hAnsi="Rockwell" w:cs="Arial"/>
          <w:b/>
          <w:bCs/>
          <w:color w:val="000000" w:themeColor="text1"/>
          <w:sz w:val="20"/>
          <w:szCs w:val="20"/>
          <w:lang w:val="es-ES_tradnl"/>
        </w:rPr>
        <w:t>Noviembre: 4 y 18.</w:t>
      </w:r>
    </w:p>
    <w:p w14:paraId="70A8F701" w14:textId="27BC43FF" w:rsidR="00B338B3" w:rsidRPr="00737045" w:rsidRDefault="00B338B3" w:rsidP="002972EF">
      <w:pPr>
        <w:kinsoku w:val="0"/>
        <w:overflowPunct w:val="0"/>
        <w:adjustRightInd w:val="0"/>
        <w:rPr>
          <w:rFonts w:ascii="Rockwell" w:hAnsi="Rockwell" w:cs="Arial"/>
          <w:b/>
          <w:bCs/>
          <w:color w:val="000000" w:themeColor="text1"/>
          <w:sz w:val="20"/>
          <w:szCs w:val="20"/>
          <w:lang w:val="es-ES_tradnl"/>
        </w:rPr>
      </w:pPr>
      <w:r w:rsidRPr="00737045">
        <w:rPr>
          <w:rFonts w:ascii="Rockwell" w:hAnsi="Rockwell" w:cs="Arial"/>
          <w:b/>
          <w:bCs/>
          <w:color w:val="000000" w:themeColor="text1"/>
          <w:sz w:val="20"/>
          <w:szCs w:val="20"/>
          <w:lang w:val="es-ES_tradnl"/>
        </w:rPr>
        <w:t>Diciembre: 2 y 16.</w:t>
      </w:r>
    </w:p>
    <w:p w14:paraId="6510AD4E" w14:textId="77777777" w:rsidR="00D87FF1" w:rsidRPr="00737045" w:rsidRDefault="00D87FF1" w:rsidP="002972EF">
      <w:pPr>
        <w:kinsoku w:val="0"/>
        <w:overflowPunct w:val="0"/>
        <w:adjustRightInd w:val="0"/>
        <w:rPr>
          <w:rFonts w:ascii="Rockwell" w:hAnsi="Rockwell" w:cs="Arial"/>
          <w:b/>
          <w:bCs/>
          <w:color w:val="000000" w:themeColor="text1"/>
          <w:sz w:val="20"/>
          <w:szCs w:val="20"/>
          <w:lang w:val="es-ES_tradnl"/>
        </w:rPr>
      </w:pPr>
    </w:p>
    <w:p w14:paraId="68DE5FB3" w14:textId="77777777" w:rsidR="00BE79A9" w:rsidRPr="00737045" w:rsidRDefault="00BE79A9" w:rsidP="002D0856">
      <w:pPr>
        <w:kinsoku w:val="0"/>
        <w:overflowPunct w:val="0"/>
        <w:adjustRightInd w:val="0"/>
        <w:jc w:val="center"/>
        <w:rPr>
          <w:rFonts w:ascii="Rockwell" w:hAnsi="Rockwell" w:cs="Arial"/>
          <w:b/>
          <w:bCs/>
          <w:color w:val="000000" w:themeColor="text1"/>
          <w:sz w:val="20"/>
          <w:szCs w:val="20"/>
          <w:lang w:val="es-ES_tradnl"/>
        </w:rPr>
      </w:pPr>
    </w:p>
    <w:p w14:paraId="3B27D7FD" w14:textId="77777777" w:rsidR="00025215" w:rsidRPr="00737045" w:rsidRDefault="00025215" w:rsidP="00025215">
      <w:pPr>
        <w:kinsoku w:val="0"/>
        <w:overflowPunct w:val="0"/>
        <w:adjustRightInd w:val="0"/>
        <w:jc w:val="both"/>
        <w:rPr>
          <w:rFonts w:ascii="Rockwell" w:eastAsia="Calibri" w:hAnsi="Rockwell" w:cs="Arial"/>
          <w:b/>
          <w:bCs/>
          <w:sz w:val="20"/>
          <w:szCs w:val="20"/>
          <w:lang w:val="es-ES_tradnl"/>
        </w:rPr>
      </w:pPr>
      <w:r w:rsidRPr="00737045">
        <w:rPr>
          <w:rFonts w:ascii="Rockwell" w:eastAsia="Calibri" w:hAnsi="Rockwell" w:cs="Arial"/>
          <w:b/>
          <w:bCs/>
          <w:sz w:val="20"/>
          <w:szCs w:val="20"/>
          <w:lang w:val="es-ES_tradnl"/>
        </w:rPr>
        <w:t>Nuestro precio incluye:</w:t>
      </w:r>
    </w:p>
    <w:p w14:paraId="0295D95C" w14:textId="77777777" w:rsidR="00025215" w:rsidRPr="00737045" w:rsidRDefault="00025215" w:rsidP="00025215">
      <w:pPr>
        <w:kinsoku w:val="0"/>
        <w:overflowPunct w:val="0"/>
        <w:adjustRightInd w:val="0"/>
        <w:jc w:val="both"/>
        <w:rPr>
          <w:rFonts w:ascii="Rockwell" w:eastAsia="Calibri" w:hAnsi="Rockwell" w:cs="Arial"/>
          <w:b/>
          <w:bCs/>
          <w:sz w:val="20"/>
          <w:szCs w:val="20"/>
          <w:lang w:val="es-ES_tradnl"/>
        </w:rPr>
      </w:pPr>
    </w:p>
    <w:p w14:paraId="49C046BC" w14:textId="7C3CBBFC" w:rsidR="00025215" w:rsidRPr="00737045" w:rsidRDefault="00025215" w:rsidP="00025215">
      <w:pPr>
        <w:jc w:val="both"/>
        <w:rPr>
          <w:rFonts w:ascii="Rockwell" w:hAnsi="Rockwell" w:cs="Calibri Light"/>
          <w:sz w:val="20"/>
          <w:szCs w:val="20"/>
        </w:rPr>
      </w:pPr>
      <w:r w:rsidRPr="00737045">
        <w:rPr>
          <w:rFonts w:ascii="Rockwell" w:hAnsi="Rockwell" w:cs="Calibri Light"/>
          <w:sz w:val="20"/>
          <w:szCs w:val="20"/>
        </w:rPr>
        <w:t>13 noches de alojamiento en los hoteles previstos o similares.</w:t>
      </w:r>
    </w:p>
    <w:p w14:paraId="7066697F" w14:textId="39085BE4" w:rsidR="00025215" w:rsidRPr="00737045" w:rsidRDefault="00025215" w:rsidP="00025215">
      <w:pPr>
        <w:jc w:val="both"/>
        <w:rPr>
          <w:rFonts w:ascii="Rockwell" w:hAnsi="Rockwell" w:cs="Calibri Light"/>
          <w:sz w:val="20"/>
          <w:szCs w:val="20"/>
        </w:rPr>
      </w:pPr>
      <w:r w:rsidRPr="00737045">
        <w:rPr>
          <w:rFonts w:ascii="Rockwell" w:hAnsi="Rockwell" w:cs="Calibri Light"/>
          <w:sz w:val="20"/>
          <w:szCs w:val="20"/>
        </w:rPr>
        <w:t xml:space="preserve">Régimen de alojamiento y desayuno, 1 almuerzo y 2 cenas. </w:t>
      </w:r>
    </w:p>
    <w:p w14:paraId="4DF8D423" w14:textId="0F87EF52" w:rsidR="00025215" w:rsidRPr="00737045" w:rsidRDefault="00025215" w:rsidP="00025215">
      <w:pPr>
        <w:jc w:val="both"/>
        <w:rPr>
          <w:rFonts w:ascii="Rockwell" w:hAnsi="Rockwell" w:cs="Calibri Light"/>
          <w:sz w:val="20"/>
          <w:szCs w:val="20"/>
        </w:rPr>
      </w:pPr>
      <w:r w:rsidRPr="00737045">
        <w:rPr>
          <w:rFonts w:ascii="Rockwell" w:hAnsi="Rockwell" w:cs="Calibri Light"/>
          <w:sz w:val="20"/>
          <w:szCs w:val="20"/>
        </w:rPr>
        <w:t xml:space="preserve">Traslados y visitas en servicio regular compartido en castellano y en Durban y </w:t>
      </w:r>
      <w:r w:rsidR="00266679" w:rsidRPr="007A4384">
        <w:rPr>
          <w:rFonts w:ascii="Rockwell" w:eastAsia="Calibri" w:hAnsi="Rockwell" w:cs="Arial"/>
          <w:color w:val="70AD47" w:themeColor="accent6"/>
          <w:sz w:val="20"/>
          <w:szCs w:val="20"/>
          <w:lang w:val="es-ES_tradnl"/>
        </w:rPr>
        <w:t>Port Elizabeth</w:t>
      </w:r>
      <w:r w:rsidRPr="00737045">
        <w:rPr>
          <w:rFonts w:ascii="Rockwell" w:hAnsi="Rockwell" w:cs="Calibri Light"/>
          <w:sz w:val="20"/>
          <w:szCs w:val="20"/>
        </w:rPr>
        <w:t xml:space="preserve"> en inglés.</w:t>
      </w:r>
    </w:p>
    <w:p w14:paraId="23EA1DC2" w14:textId="10BA165E" w:rsidR="00025215" w:rsidRPr="00737045" w:rsidRDefault="00025215" w:rsidP="00025215">
      <w:pPr>
        <w:jc w:val="both"/>
        <w:rPr>
          <w:rFonts w:ascii="Rockwell" w:hAnsi="Rockwell" w:cs="Calibri Light"/>
          <w:sz w:val="20"/>
          <w:szCs w:val="20"/>
        </w:rPr>
      </w:pPr>
      <w:r w:rsidRPr="00737045">
        <w:rPr>
          <w:rFonts w:ascii="Rockwell" w:hAnsi="Rockwell" w:cs="Calibri Light"/>
          <w:sz w:val="20"/>
          <w:szCs w:val="20"/>
        </w:rPr>
        <w:t>Los safaris se realizan en 4x4 abierto con guía de habla hispana.</w:t>
      </w:r>
    </w:p>
    <w:p w14:paraId="59E137CB" w14:textId="77777777" w:rsidR="00025215" w:rsidRPr="00737045" w:rsidRDefault="00025215" w:rsidP="00025215">
      <w:pPr>
        <w:pStyle w:val="bolos"/>
        <w:numPr>
          <w:ilvl w:val="0"/>
          <w:numId w:val="0"/>
        </w:numPr>
        <w:rPr>
          <w:rFonts w:ascii="Rockwell" w:hAnsi="Rockwell" w:cs="Calibri Light"/>
          <w:sz w:val="20"/>
          <w:szCs w:val="20"/>
        </w:rPr>
      </w:pPr>
      <w:r w:rsidRPr="00737045">
        <w:rPr>
          <w:rFonts w:ascii="Rockwell" w:hAnsi="Rockwell" w:cs="Calibri Light"/>
          <w:sz w:val="20"/>
          <w:szCs w:val="20"/>
        </w:rPr>
        <w:t xml:space="preserve">Seguro de Asistencia </w:t>
      </w:r>
      <w:proofErr w:type="spellStart"/>
      <w:r w:rsidRPr="00737045">
        <w:rPr>
          <w:rFonts w:ascii="Rockwell" w:hAnsi="Rockwell" w:cs="Calibri Light"/>
          <w:sz w:val="20"/>
          <w:szCs w:val="20"/>
        </w:rPr>
        <w:t>Mapaplus</w:t>
      </w:r>
      <w:proofErr w:type="spellEnd"/>
      <w:r w:rsidRPr="00737045">
        <w:rPr>
          <w:rFonts w:ascii="Rockwell" w:hAnsi="Rockwell" w:cs="Calibri Light"/>
          <w:sz w:val="20"/>
          <w:szCs w:val="20"/>
        </w:rPr>
        <w:t>.</w:t>
      </w:r>
    </w:p>
    <w:p w14:paraId="7362E941" w14:textId="6BCAF36E" w:rsidR="00FC409E" w:rsidRPr="00737045" w:rsidRDefault="00FC409E" w:rsidP="00A16298">
      <w:pPr>
        <w:kinsoku w:val="0"/>
        <w:overflowPunct w:val="0"/>
        <w:adjustRightInd w:val="0"/>
        <w:rPr>
          <w:rFonts w:ascii="Rockwell" w:hAnsi="Rockwell" w:cs="Arial"/>
          <w:b/>
          <w:bCs/>
          <w:color w:val="000000" w:themeColor="text1"/>
          <w:sz w:val="20"/>
          <w:szCs w:val="20"/>
          <w:lang w:val="es-ES_tradnl"/>
        </w:rPr>
      </w:pPr>
    </w:p>
    <w:p w14:paraId="74816030" w14:textId="77777777" w:rsidR="00FC409E" w:rsidRPr="00737045" w:rsidRDefault="00FC409E" w:rsidP="00FC409E">
      <w:pPr>
        <w:pStyle w:val="cabeceras2"/>
        <w:rPr>
          <w:rFonts w:ascii="Rockwell" w:hAnsi="Rockwell" w:cs="Calibri Light"/>
          <w:b/>
          <w:bCs/>
          <w:color w:val="000000" w:themeColor="text1"/>
        </w:rPr>
      </w:pPr>
      <w:r w:rsidRPr="00737045">
        <w:rPr>
          <w:rFonts w:ascii="Rockwell" w:hAnsi="Rockwell" w:cs="Calibri Light"/>
          <w:b/>
          <w:bCs/>
          <w:color w:val="000000" w:themeColor="text1"/>
        </w:rPr>
        <w:t>El Tour no incluye</w:t>
      </w:r>
    </w:p>
    <w:p w14:paraId="51A92060" w14:textId="6FB46ED1" w:rsidR="00FC409E" w:rsidRPr="00737045" w:rsidRDefault="00FC409E" w:rsidP="00B549FA">
      <w:pPr>
        <w:pStyle w:val="bolos"/>
        <w:numPr>
          <w:ilvl w:val="0"/>
          <w:numId w:val="0"/>
        </w:numPr>
        <w:ind w:left="312" w:hanging="85"/>
        <w:rPr>
          <w:rFonts w:ascii="Rockwell" w:hAnsi="Rockwell" w:cs="Calibri Light"/>
          <w:color w:val="000000" w:themeColor="text1"/>
          <w:sz w:val="20"/>
          <w:szCs w:val="20"/>
        </w:rPr>
      </w:pPr>
      <w:r w:rsidRPr="00737045">
        <w:rPr>
          <w:rFonts w:ascii="Rockwell" w:hAnsi="Rockwell" w:cs="Calibri Light"/>
          <w:color w:val="000000" w:themeColor="text1"/>
          <w:sz w:val="20"/>
          <w:szCs w:val="20"/>
        </w:rPr>
        <w:t>Vuelos de ningún tipo.</w:t>
      </w:r>
    </w:p>
    <w:p w14:paraId="0F0D28B4" w14:textId="5353D1EC" w:rsidR="00FC409E" w:rsidRPr="00737045" w:rsidRDefault="00FC409E" w:rsidP="00B549FA">
      <w:pPr>
        <w:pStyle w:val="bolos"/>
        <w:numPr>
          <w:ilvl w:val="0"/>
          <w:numId w:val="0"/>
        </w:numPr>
        <w:ind w:left="312" w:hanging="85"/>
        <w:rPr>
          <w:rFonts w:ascii="Rockwell" w:hAnsi="Rockwell" w:cs="Calibri Light"/>
          <w:color w:val="000000" w:themeColor="text1"/>
          <w:sz w:val="20"/>
          <w:szCs w:val="20"/>
        </w:rPr>
      </w:pPr>
      <w:r w:rsidRPr="00737045">
        <w:rPr>
          <w:rFonts w:ascii="Rockwell" w:hAnsi="Rockwell" w:cs="Calibri Light"/>
          <w:color w:val="000000" w:themeColor="text1"/>
          <w:sz w:val="20"/>
          <w:szCs w:val="20"/>
        </w:rPr>
        <w:t>Gastos personales tales como propinas, bebidas, bar, teléfono o servicios de lavandería.</w:t>
      </w:r>
    </w:p>
    <w:p w14:paraId="06DF402F" w14:textId="77777777" w:rsidR="00FC409E" w:rsidRPr="00737045" w:rsidRDefault="00FC409E" w:rsidP="00B549FA">
      <w:pPr>
        <w:pStyle w:val="bolos"/>
        <w:numPr>
          <w:ilvl w:val="0"/>
          <w:numId w:val="0"/>
        </w:numPr>
        <w:ind w:left="312" w:hanging="85"/>
        <w:rPr>
          <w:rFonts w:ascii="Rockwell" w:hAnsi="Rockwell" w:cs="Calibri Light"/>
          <w:color w:val="000000" w:themeColor="text1"/>
          <w:sz w:val="20"/>
          <w:szCs w:val="20"/>
        </w:rPr>
      </w:pPr>
      <w:r w:rsidRPr="00737045">
        <w:rPr>
          <w:rFonts w:ascii="Rockwell" w:hAnsi="Rockwell" w:cs="Calibri Light"/>
          <w:color w:val="000000" w:themeColor="text1"/>
          <w:sz w:val="20"/>
          <w:szCs w:val="20"/>
        </w:rPr>
        <w:t xml:space="preserve">Todos los conceptos que no están mencionados en el Precio </w:t>
      </w:r>
      <w:proofErr w:type="gramStart"/>
      <w:r w:rsidRPr="00737045">
        <w:rPr>
          <w:rFonts w:ascii="Rockwell" w:hAnsi="Rockwell" w:cs="Calibri Light"/>
          <w:color w:val="000000" w:themeColor="text1"/>
          <w:sz w:val="20"/>
          <w:szCs w:val="20"/>
        </w:rPr>
        <w:t>incluye</w:t>
      </w:r>
      <w:proofErr w:type="gramEnd"/>
      <w:r w:rsidRPr="00737045">
        <w:rPr>
          <w:rFonts w:ascii="Rockwell" w:hAnsi="Rockwell" w:cs="Calibri Light"/>
          <w:color w:val="000000" w:themeColor="text1"/>
          <w:sz w:val="20"/>
          <w:szCs w:val="20"/>
        </w:rPr>
        <w:t>.</w:t>
      </w:r>
    </w:p>
    <w:p w14:paraId="3DAE06CB" w14:textId="77777777" w:rsidR="00FC409E" w:rsidRPr="00737045" w:rsidRDefault="00FC409E" w:rsidP="00B549FA">
      <w:pPr>
        <w:pStyle w:val="bolos"/>
        <w:numPr>
          <w:ilvl w:val="0"/>
          <w:numId w:val="0"/>
        </w:numPr>
        <w:ind w:left="312" w:hanging="85"/>
        <w:rPr>
          <w:rFonts w:ascii="Rockwell" w:hAnsi="Rockwell" w:cs="Calibri Light"/>
          <w:color w:val="000000" w:themeColor="text1"/>
          <w:sz w:val="20"/>
          <w:szCs w:val="20"/>
        </w:rPr>
      </w:pPr>
      <w:r w:rsidRPr="00737045">
        <w:rPr>
          <w:rFonts w:ascii="Rockwell" w:hAnsi="Rockwell" w:cs="Calibri Light"/>
          <w:color w:val="000000" w:themeColor="text1"/>
          <w:sz w:val="20"/>
          <w:szCs w:val="20"/>
        </w:rPr>
        <w:t>Visados.</w:t>
      </w:r>
    </w:p>
    <w:p w14:paraId="7AE58CB4" w14:textId="77777777" w:rsidR="00FC409E" w:rsidRPr="00737045" w:rsidRDefault="00FC409E" w:rsidP="00FC409E">
      <w:pPr>
        <w:pStyle w:val="bolos"/>
        <w:numPr>
          <w:ilvl w:val="0"/>
          <w:numId w:val="0"/>
        </w:numPr>
        <w:ind w:left="312"/>
        <w:rPr>
          <w:rFonts w:ascii="Rockwell" w:hAnsi="Rockwell" w:cs="Calibri Light"/>
          <w:color w:val="000000" w:themeColor="text1"/>
          <w:sz w:val="20"/>
          <w:szCs w:val="20"/>
        </w:rPr>
      </w:pPr>
    </w:p>
    <w:p w14:paraId="0F76BD47" w14:textId="77777777" w:rsidR="00FC409E" w:rsidRPr="00737045" w:rsidRDefault="00FC409E"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color w:val="000000" w:themeColor="text1"/>
          <w:sz w:val="20"/>
          <w:szCs w:val="20"/>
        </w:rPr>
      </w:pPr>
    </w:p>
    <w:p w14:paraId="54B0BEA3" w14:textId="77777777" w:rsidR="00A412C0" w:rsidRPr="00737045" w:rsidRDefault="00A412C0" w:rsidP="00A4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color w:val="000000" w:themeColor="text1"/>
          <w:sz w:val="20"/>
          <w:szCs w:val="20"/>
        </w:rPr>
      </w:pPr>
      <w:r w:rsidRPr="00737045">
        <w:rPr>
          <w:rFonts w:ascii="Rockwell" w:hAnsi="Rockwell" w:cs="Calibri Light"/>
          <w:b/>
          <w:bCs/>
          <w:color w:val="000000" w:themeColor="text1"/>
          <w:sz w:val="20"/>
          <w:szCs w:val="20"/>
        </w:rPr>
        <w:t>Notas Importantes</w:t>
      </w:r>
    </w:p>
    <w:p w14:paraId="1B8E5D8A" w14:textId="77777777" w:rsidR="00A412C0" w:rsidRPr="00737045" w:rsidRDefault="00A412C0" w:rsidP="00A4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color w:val="000000" w:themeColor="text1"/>
          <w:sz w:val="20"/>
          <w:szCs w:val="20"/>
        </w:rPr>
      </w:pPr>
      <w:r w:rsidRPr="00737045">
        <w:rPr>
          <w:rFonts w:ascii="Rockwell" w:hAnsi="Rockwell" w:cs="Calibri Light"/>
          <w:color w:val="000000" w:themeColor="text1"/>
          <w:sz w:val="20"/>
          <w:szCs w:val="20"/>
        </w:rPr>
        <w:t>Salidas Mín. 2 personas.</w:t>
      </w:r>
    </w:p>
    <w:p w14:paraId="3FA7474E" w14:textId="2F95ACEE" w:rsidR="00A412C0" w:rsidRPr="00737045" w:rsidRDefault="00A412C0" w:rsidP="00A4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color w:val="000000" w:themeColor="text1"/>
          <w:sz w:val="20"/>
          <w:szCs w:val="20"/>
        </w:rPr>
      </w:pPr>
      <w:r w:rsidRPr="00737045">
        <w:rPr>
          <w:rFonts w:ascii="Rockwell" w:hAnsi="Rockwell" w:cs="Calibri Light"/>
          <w:color w:val="000000" w:themeColor="text1"/>
          <w:sz w:val="20"/>
          <w:szCs w:val="20"/>
        </w:rPr>
        <w:t>Consultar suplementos de Semana Santa y Navidad.</w:t>
      </w:r>
    </w:p>
    <w:p w14:paraId="0F6762D1" w14:textId="77777777" w:rsidR="00A412C0" w:rsidRPr="00737045" w:rsidRDefault="00A412C0" w:rsidP="00A4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color w:val="000000" w:themeColor="text1"/>
          <w:sz w:val="20"/>
          <w:szCs w:val="20"/>
        </w:rPr>
      </w:pPr>
      <w:r w:rsidRPr="00737045">
        <w:rPr>
          <w:rFonts w:ascii="Rockwell" w:hAnsi="Rockwell" w:cs="Calibri Light"/>
          <w:color w:val="000000" w:themeColor="text1"/>
          <w:sz w:val="20"/>
          <w:szCs w:val="20"/>
        </w:rPr>
        <w:t>El orden de las visitas podrá ser variado en destino, manteniéndose integro el programa.</w:t>
      </w:r>
    </w:p>
    <w:p w14:paraId="0C46997C" w14:textId="77777777" w:rsidR="00A412C0" w:rsidRPr="00737045" w:rsidRDefault="00A412C0" w:rsidP="00A4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color w:val="000000" w:themeColor="text1"/>
          <w:sz w:val="20"/>
          <w:szCs w:val="20"/>
        </w:rPr>
      </w:pPr>
      <w:r w:rsidRPr="00737045">
        <w:rPr>
          <w:rFonts w:ascii="Rockwell" w:hAnsi="Rockwell" w:cs="Calibri Light"/>
          <w:color w:val="000000" w:themeColor="text1"/>
          <w:sz w:val="20"/>
          <w:szCs w:val="20"/>
        </w:rPr>
        <w:t xml:space="preserve">Safari en 4x4 abierto por el interior del Parque Nacional de Kruger capacidad máxima 9-10 personas por vehículo garantizando un acompañante en español durante medio día de safari como mínimo, que se irá turnando entre los distintos 4x4 en caso de haber más de 10 participantes. </w:t>
      </w:r>
    </w:p>
    <w:p w14:paraId="0B7AEE4F" w14:textId="77777777" w:rsidR="00A412C0" w:rsidRPr="00737045" w:rsidRDefault="00A412C0" w:rsidP="00A4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color w:val="000000" w:themeColor="text1"/>
          <w:sz w:val="20"/>
          <w:szCs w:val="20"/>
        </w:rPr>
      </w:pPr>
      <w:r w:rsidRPr="00737045">
        <w:rPr>
          <w:rFonts w:ascii="Rockwell" w:hAnsi="Rockwell" w:cs="Calibri Light"/>
          <w:color w:val="000000" w:themeColor="text1"/>
          <w:sz w:val="20"/>
          <w:szCs w:val="20"/>
        </w:rPr>
        <w:t>Consultar con las Representaciones Diplomáticas para asegurar que los pasajeros viajando con menores de edad cuenten con la documentación necesaria.</w:t>
      </w:r>
    </w:p>
    <w:p w14:paraId="45D5E15C" w14:textId="39336415" w:rsidR="009470E7" w:rsidRPr="00737045" w:rsidRDefault="009470E7" w:rsidP="00A4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color w:val="000000" w:themeColor="text1"/>
          <w:sz w:val="20"/>
          <w:szCs w:val="20"/>
        </w:rPr>
      </w:pPr>
      <w:r w:rsidRPr="00737045">
        <w:rPr>
          <w:rFonts w:ascii="Rockwell" w:hAnsi="Rockwell" w:cs="Calibri Light"/>
          <w:color w:val="000000" w:themeColor="text1"/>
          <w:sz w:val="20"/>
          <w:szCs w:val="20"/>
        </w:rPr>
        <w:t>El vuelo de Durban a Port Elizabeth tiene que reservarse a partir de las 11.00 am.</w:t>
      </w:r>
    </w:p>
    <w:p w14:paraId="1CDB5B91" w14:textId="265484A5" w:rsidR="00025215" w:rsidRPr="00737045" w:rsidRDefault="00025215" w:rsidP="00A4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color w:val="000000" w:themeColor="text1"/>
          <w:sz w:val="20"/>
          <w:szCs w:val="20"/>
        </w:rPr>
      </w:pPr>
      <w:r w:rsidRPr="00737045">
        <w:rPr>
          <w:rFonts w:ascii="Rockwell" w:hAnsi="Rockwell"/>
          <w:sz w:val="20"/>
          <w:szCs w:val="20"/>
          <w:lang w:val="en-US"/>
        </w:rPr>
        <w:t xml:space="preserve">Early check </w:t>
      </w:r>
      <w:proofErr w:type="gramStart"/>
      <w:r w:rsidRPr="00737045">
        <w:rPr>
          <w:rFonts w:ascii="Rockwell" w:hAnsi="Rockwell"/>
          <w:sz w:val="20"/>
          <w:szCs w:val="20"/>
          <w:lang w:val="en-US"/>
        </w:rPr>
        <w:t>In</w:t>
      </w:r>
      <w:proofErr w:type="gramEnd"/>
      <w:r w:rsidRPr="00737045">
        <w:rPr>
          <w:rFonts w:ascii="Rockwell" w:hAnsi="Rockwell"/>
          <w:sz w:val="20"/>
          <w:szCs w:val="20"/>
          <w:lang w:val="en-US"/>
        </w:rPr>
        <w:t xml:space="preserve"> y Late check Out. </w:t>
      </w:r>
      <w:r w:rsidRPr="00737045">
        <w:rPr>
          <w:rFonts w:ascii="Rockwell" w:hAnsi="Rockwell"/>
          <w:sz w:val="20"/>
          <w:szCs w:val="20"/>
        </w:rPr>
        <w:t xml:space="preserve">Hora de entrada general 14.00 </w:t>
      </w:r>
      <w:proofErr w:type="spellStart"/>
      <w:r w:rsidRPr="00737045">
        <w:rPr>
          <w:rFonts w:ascii="Rockwell" w:hAnsi="Rockwell"/>
          <w:sz w:val="20"/>
          <w:szCs w:val="20"/>
        </w:rPr>
        <w:t>hrs</w:t>
      </w:r>
      <w:proofErr w:type="spellEnd"/>
      <w:r w:rsidRPr="00737045">
        <w:rPr>
          <w:rFonts w:ascii="Rockwell" w:hAnsi="Rockwell"/>
          <w:sz w:val="20"/>
          <w:szCs w:val="20"/>
        </w:rPr>
        <w:t xml:space="preserve"> y salida 10.00 </w:t>
      </w:r>
      <w:proofErr w:type="spellStart"/>
      <w:r w:rsidRPr="00737045">
        <w:rPr>
          <w:rFonts w:ascii="Rockwell" w:hAnsi="Rockwell"/>
          <w:sz w:val="20"/>
          <w:szCs w:val="20"/>
        </w:rPr>
        <w:t>hrs</w:t>
      </w:r>
      <w:proofErr w:type="spellEnd"/>
    </w:p>
    <w:p w14:paraId="3F4085C0" w14:textId="3F5BD251" w:rsidR="00A412C0" w:rsidRPr="00737045" w:rsidRDefault="00A412C0" w:rsidP="00A4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color w:val="000000" w:themeColor="text1"/>
          <w:sz w:val="20"/>
          <w:szCs w:val="20"/>
        </w:rPr>
      </w:pPr>
      <w:r w:rsidRPr="00737045">
        <w:rPr>
          <w:rFonts w:ascii="Rockwell" w:hAnsi="Rockwell" w:cs="Calibri Light"/>
          <w:color w:val="000000" w:themeColor="text1"/>
          <w:sz w:val="20"/>
          <w:szCs w:val="20"/>
        </w:rPr>
        <w:t>Viaje sujeto a condiciones especiales de contratación y anulación, ver condiciones generales.</w:t>
      </w:r>
    </w:p>
    <w:p w14:paraId="65B64119" w14:textId="77777777" w:rsidR="00C63EF9" w:rsidRPr="00737045" w:rsidRDefault="00C63EF9"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color w:val="000000" w:themeColor="text1"/>
          <w:sz w:val="20"/>
          <w:szCs w:val="20"/>
        </w:rPr>
      </w:pPr>
    </w:p>
    <w:p w14:paraId="521976AB" w14:textId="77777777" w:rsidR="00C63EF9" w:rsidRPr="00737045" w:rsidRDefault="00C63EF9"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color w:val="000000" w:themeColor="text1"/>
          <w:sz w:val="20"/>
          <w:szCs w:val="20"/>
        </w:rPr>
      </w:pPr>
    </w:p>
    <w:p w14:paraId="48BD5727" w14:textId="77777777" w:rsidR="00FC409E" w:rsidRPr="00737045" w:rsidRDefault="00FC409E" w:rsidP="004A4EAF">
      <w:pPr>
        <w:pStyle w:val="bolos"/>
        <w:numPr>
          <w:ilvl w:val="0"/>
          <w:numId w:val="0"/>
        </w:numPr>
        <w:rPr>
          <w:rFonts w:ascii="Rockwell" w:hAnsi="Rockwell" w:cs="Calibri Light"/>
          <w:color w:val="000000" w:themeColor="text1"/>
          <w:sz w:val="20"/>
          <w:szCs w:val="20"/>
        </w:rPr>
      </w:pPr>
    </w:p>
    <w:p w14:paraId="17EA73B3" w14:textId="77777777" w:rsidR="000B686A" w:rsidRPr="00737045" w:rsidRDefault="000B686A" w:rsidP="002D0856">
      <w:pPr>
        <w:kinsoku w:val="0"/>
        <w:overflowPunct w:val="0"/>
        <w:adjustRightInd w:val="0"/>
        <w:jc w:val="both"/>
        <w:rPr>
          <w:rFonts w:ascii="Rockwell" w:hAnsi="Rockwell" w:cs="Arial"/>
          <w:b/>
          <w:bCs/>
          <w:color w:val="000000" w:themeColor="text1"/>
          <w:sz w:val="20"/>
          <w:szCs w:val="20"/>
          <w:lang w:val="es-ES_tradnl"/>
        </w:rPr>
      </w:pPr>
    </w:p>
    <w:p w14:paraId="1AD92EF1"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7C83B896"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62A388E6" w14:textId="77777777" w:rsidR="000B686A" w:rsidRPr="00737045" w:rsidRDefault="000B686A" w:rsidP="000B686A">
      <w:pPr>
        <w:kinsoku w:val="0"/>
        <w:overflowPunct w:val="0"/>
        <w:adjustRightInd w:val="0"/>
        <w:jc w:val="both"/>
        <w:rPr>
          <w:rFonts w:ascii="Rockwell" w:hAnsi="Rockwell" w:cs="Arial"/>
          <w:b/>
          <w:bCs/>
          <w:color w:val="000000" w:themeColor="text1"/>
          <w:sz w:val="20"/>
          <w:szCs w:val="20"/>
          <w:lang w:val="es-ES_tradnl"/>
        </w:rPr>
      </w:pPr>
      <w:r w:rsidRPr="00737045">
        <w:rPr>
          <w:rFonts w:ascii="Rockwell" w:hAnsi="Rockwell" w:cs="Arial"/>
          <w:b/>
          <w:bCs/>
          <w:color w:val="000000" w:themeColor="text1"/>
          <w:sz w:val="20"/>
          <w:szCs w:val="20"/>
          <w:lang w:val="es-ES_tradnl"/>
        </w:rPr>
        <w:t>Itinerario:</w:t>
      </w:r>
    </w:p>
    <w:p w14:paraId="36C7C383" w14:textId="77777777" w:rsidR="000B686A" w:rsidRPr="00737045" w:rsidRDefault="000B686A" w:rsidP="000B686A">
      <w:pPr>
        <w:kinsoku w:val="0"/>
        <w:overflowPunct w:val="0"/>
        <w:adjustRightInd w:val="0"/>
        <w:jc w:val="both"/>
        <w:rPr>
          <w:rFonts w:ascii="Rockwell" w:hAnsi="Rockwell" w:cs="Arial"/>
          <w:color w:val="000000" w:themeColor="text1"/>
          <w:sz w:val="20"/>
          <w:szCs w:val="20"/>
          <w:lang w:val="es-ES_tradnl"/>
        </w:rPr>
      </w:pPr>
    </w:p>
    <w:p w14:paraId="28A437E8" w14:textId="77777777" w:rsidR="000B686A" w:rsidRPr="00737045" w:rsidRDefault="000B686A" w:rsidP="000B686A">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r w:rsidRPr="00737045">
        <w:rPr>
          <w:rFonts w:ascii="Rockwell" w:eastAsia="Calibri" w:hAnsi="Rockwell" w:cs="Arial"/>
          <w:b/>
          <w:bCs/>
          <w:color w:val="000000" w:themeColor="text1"/>
          <w:sz w:val="20"/>
          <w:szCs w:val="20"/>
          <w:lang w:val="es-ES_tradnl"/>
        </w:rPr>
        <w:t xml:space="preserve">Día 1º (L): </w:t>
      </w:r>
      <w:r w:rsidRPr="00737045">
        <w:rPr>
          <w:rFonts w:ascii="Rockwell" w:hAnsi="Rockwell" w:cs="Calibri Light"/>
          <w:b/>
          <w:bCs/>
          <w:color w:val="000000" w:themeColor="text1"/>
          <w:sz w:val="20"/>
          <w:szCs w:val="20"/>
        </w:rPr>
        <w:t>Johannesburgo</w:t>
      </w:r>
    </w:p>
    <w:p w14:paraId="3F01856A" w14:textId="77777777" w:rsidR="000B686A" w:rsidRPr="00737045" w:rsidRDefault="000B686A" w:rsidP="000B686A">
      <w:pPr>
        <w:pStyle w:val="itinerairo"/>
        <w:rPr>
          <w:rFonts w:ascii="Rockwell" w:hAnsi="Rockwell" w:cs="Calibri Light"/>
          <w:color w:val="000000" w:themeColor="text1"/>
          <w:sz w:val="20"/>
          <w:szCs w:val="20"/>
        </w:rPr>
      </w:pPr>
      <w:r w:rsidRPr="00737045">
        <w:rPr>
          <w:rFonts w:ascii="Rockwell" w:hAnsi="Rockwell" w:cs="Calibri Light"/>
          <w:color w:val="000000" w:themeColor="text1"/>
          <w:sz w:val="20"/>
          <w:szCs w:val="20"/>
        </w:rPr>
        <w:t>Llegada, asistencia y traslado al hotel. Alojamiento.</w:t>
      </w:r>
    </w:p>
    <w:p w14:paraId="38680DF2"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0AEBDFF9" w14:textId="77777777" w:rsidR="000B686A" w:rsidRPr="00737045" w:rsidRDefault="000B686A" w:rsidP="000B686A">
      <w:pPr>
        <w:pStyle w:val="DIASITINERARIO"/>
        <w:jc w:val="both"/>
        <w:rPr>
          <w:rFonts w:ascii="Rockwell" w:hAnsi="Rockwell" w:cs="Calibri Light"/>
          <w:b/>
          <w:bCs/>
          <w:color w:val="000000" w:themeColor="text1"/>
          <w:sz w:val="20"/>
          <w:szCs w:val="20"/>
        </w:rPr>
      </w:pPr>
      <w:r w:rsidRPr="00737045">
        <w:rPr>
          <w:rFonts w:ascii="Rockwell" w:eastAsia="Calibri" w:hAnsi="Rockwell" w:cs="Arial"/>
          <w:b/>
          <w:bCs/>
          <w:color w:val="000000" w:themeColor="text1"/>
          <w:sz w:val="20"/>
          <w:szCs w:val="20"/>
          <w:lang w:val="es-ES_tradnl" w:bidi="ar-SA"/>
        </w:rPr>
        <w:t xml:space="preserve">Día 2º (M): </w:t>
      </w:r>
      <w:r w:rsidRPr="00737045">
        <w:rPr>
          <w:rFonts w:ascii="Rockwell" w:hAnsi="Rockwell" w:cs="Calibri Light"/>
          <w:b/>
          <w:bCs/>
          <w:color w:val="000000" w:themeColor="text1"/>
          <w:sz w:val="20"/>
          <w:szCs w:val="20"/>
        </w:rPr>
        <w:t xml:space="preserve">Johannesburgo / Mpumalanga / Área de Kruger </w:t>
      </w:r>
    </w:p>
    <w:p w14:paraId="15FC0BE2" w14:textId="77777777" w:rsidR="000B686A" w:rsidRPr="00737045" w:rsidRDefault="000B686A" w:rsidP="000B686A">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p>
    <w:p w14:paraId="016087F7"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6F4CBE4F"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r w:rsidRPr="00737045">
        <w:rPr>
          <w:rFonts w:ascii="Rockwell" w:eastAsia="Calibri" w:hAnsi="Rockwell" w:cs="Arial"/>
          <w:color w:val="000000" w:themeColor="text1"/>
          <w:sz w:val="20"/>
          <w:szCs w:val="20"/>
          <w:lang w:val="es-ES_tradnl"/>
        </w:rPr>
        <w:t xml:space="preserve">Desayuno. Nos dirigimos hacia el área del Parque Kruger donde podremos disfrutar de una espectacular panorámica de la provincia de Mpumalanga visitando bellezas naturales de impresionante belleza como son los </w:t>
      </w:r>
      <w:proofErr w:type="spellStart"/>
      <w:r w:rsidRPr="00737045">
        <w:rPr>
          <w:rFonts w:ascii="Rockwell" w:eastAsia="Calibri" w:hAnsi="Rockwell" w:cs="Arial"/>
          <w:color w:val="000000" w:themeColor="text1"/>
          <w:sz w:val="20"/>
          <w:szCs w:val="20"/>
          <w:lang w:val="es-ES_tradnl"/>
        </w:rPr>
        <w:t>Bourke´s</w:t>
      </w:r>
      <w:proofErr w:type="spellEnd"/>
      <w:r w:rsidRPr="00737045">
        <w:rPr>
          <w:rFonts w:ascii="Rockwell" w:eastAsia="Calibri" w:hAnsi="Rockwell" w:cs="Arial"/>
          <w:color w:val="000000" w:themeColor="text1"/>
          <w:sz w:val="20"/>
          <w:szCs w:val="20"/>
          <w:lang w:val="es-ES_tradnl"/>
        </w:rPr>
        <w:t xml:space="preserve"> </w:t>
      </w:r>
      <w:proofErr w:type="spellStart"/>
      <w:r w:rsidRPr="00737045">
        <w:rPr>
          <w:rFonts w:ascii="Rockwell" w:eastAsia="Calibri" w:hAnsi="Rockwell" w:cs="Arial"/>
          <w:color w:val="000000" w:themeColor="text1"/>
          <w:sz w:val="20"/>
          <w:szCs w:val="20"/>
          <w:lang w:val="es-ES_tradnl"/>
        </w:rPr>
        <w:t>Potholes</w:t>
      </w:r>
      <w:proofErr w:type="spellEnd"/>
      <w:r w:rsidRPr="00737045">
        <w:rPr>
          <w:rFonts w:ascii="Rockwell" w:eastAsia="Calibri" w:hAnsi="Rockwell" w:cs="Arial"/>
          <w:color w:val="000000" w:themeColor="text1"/>
          <w:sz w:val="20"/>
          <w:szCs w:val="20"/>
          <w:lang w:val="es-ES_tradnl"/>
        </w:rPr>
        <w:t xml:space="preserve">, la Ventana de Dios o el Cañón del río </w:t>
      </w:r>
      <w:proofErr w:type="spellStart"/>
      <w:r w:rsidRPr="00737045">
        <w:rPr>
          <w:rFonts w:ascii="Rockwell" w:eastAsia="Calibri" w:hAnsi="Rockwell" w:cs="Arial"/>
          <w:color w:val="000000" w:themeColor="text1"/>
          <w:sz w:val="20"/>
          <w:szCs w:val="20"/>
          <w:lang w:val="es-ES_tradnl"/>
        </w:rPr>
        <w:t>Blyde</w:t>
      </w:r>
      <w:proofErr w:type="spellEnd"/>
      <w:r w:rsidRPr="00737045">
        <w:rPr>
          <w:rFonts w:ascii="Rockwell" w:eastAsia="Calibri" w:hAnsi="Rockwell" w:cs="Arial"/>
          <w:color w:val="000000" w:themeColor="text1"/>
          <w:sz w:val="20"/>
          <w:szCs w:val="20"/>
          <w:lang w:val="es-ES_tradnl"/>
        </w:rPr>
        <w:t>. Cena y alojamiento.</w:t>
      </w:r>
    </w:p>
    <w:p w14:paraId="6E2DC3A6"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6CB7B2B6"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5E4FD040"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36F502E3" w14:textId="77777777" w:rsidR="000B686A" w:rsidRPr="00737045" w:rsidRDefault="000B686A" w:rsidP="000B686A">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r w:rsidRPr="00737045">
        <w:rPr>
          <w:rFonts w:ascii="Rockwell" w:eastAsia="Calibri" w:hAnsi="Rockwell" w:cs="Arial"/>
          <w:b/>
          <w:bCs/>
          <w:color w:val="000000" w:themeColor="text1"/>
          <w:sz w:val="20"/>
          <w:szCs w:val="20"/>
          <w:lang w:val="es-ES_tradnl"/>
        </w:rPr>
        <w:t xml:space="preserve">Día 3º </w:t>
      </w:r>
      <w:r w:rsidRPr="00737045">
        <w:rPr>
          <w:rFonts w:ascii="Rockwell" w:hAnsi="Rockwell" w:cs="Calibri Light"/>
          <w:b/>
          <w:bCs/>
          <w:color w:val="000000" w:themeColor="text1"/>
          <w:sz w:val="20"/>
          <w:szCs w:val="20"/>
        </w:rPr>
        <w:t>(X): Área de Kruger</w:t>
      </w:r>
    </w:p>
    <w:p w14:paraId="707C9DEC"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77C3504E" w14:textId="77777777" w:rsidR="000B686A" w:rsidRPr="00737045" w:rsidRDefault="000B686A" w:rsidP="000B686A">
      <w:pPr>
        <w:pStyle w:val="itinerairo"/>
        <w:rPr>
          <w:rFonts w:ascii="Rockwell" w:hAnsi="Rockwell" w:cs="Calibri Light"/>
          <w:color w:val="000000" w:themeColor="text1"/>
          <w:sz w:val="20"/>
          <w:szCs w:val="20"/>
        </w:rPr>
      </w:pPr>
      <w:r w:rsidRPr="00737045">
        <w:rPr>
          <w:rFonts w:ascii="Rockwell" w:hAnsi="Rockwell" w:cs="Calibri Light"/>
          <w:color w:val="000000" w:themeColor="text1"/>
          <w:sz w:val="20"/>
          <w:szCs w:val="20"/>
        </w:rPr>
        <w:t>Desayuno. Safari fotográfico de día completo en vehículo 4x4 descubierto en el Parque Kruger en busca de sus protagonistas: “Los Cinco Grandes”. La grandeza del Parque Nacional Kruger no sólo se mide por su extensión, sino también por el gran número de especies que albergan sus tierras cuya diversidad nos permite conocer y aprender sobre la fauna salvaje de África. Cena y alojamiento.</w:t>
      </w:r>
    </w:p>
    <w:p w14:paraId="1AECBDFE"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07418448"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777C6ACF" w14:textId="33B320EE" w:rsidR="000B686A" w:rsidRPr="00737045" w:rsidRDefault="000B686A" w:rsidP="000B686A">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r w:rsidRPr="00737045">
        <w:rPr>
          <w:rFonts w:ascii="Rockwell" w:eastAsia="Calibri" w:hAnsi="Rockwell" w:cs="Arial"/>
          <w:b/>
          <w:bCs/>
          <w:color w:val="000000" w:themeColor="text1"/>
          <w:sz w:val="20"/>
          <w:szCs w:val="20"/>
          <w:lang w:val="es-ES_tradnl"/>
        </w:rPr>
        <w:t xml:space="preserve">Día 4º (J): </w:t>
      </w:r>
      <w:r w:rsidRPr="00737045">
        <w:rPr>
          <w:rFonts w:ascii="Rockwell" w:hAnsi="Rockwell" w:cs="Calibri Light"/>
          <w:b/>
          <w:bCs/>
          <w:color w:val="000000" w:themeColor="text1"/>
          <w:sz w:val="20"/>
          <w:szCs w:val="20"/>
        </w:rPr>
        <w:t xml:space="preserve">Área de Kruger / </w:t>
      </w:r>
      <w:proofErr w:type="spellStart"/>
      <w:r w:rsidR="00725973" w:rsidRPr="00737045">
        <w:rPr>
          <w:rFonts w:ascii="Rockwell" w:hAnsi="Rockwell" w:cs="Arial"/>
          <w:b/>
          <w:bCs/>
          <w:color w:val="000000" w:themeColor="text1"/>
          <w:sz w:val="20"/>
          <w:szCs w:val="20"/>
        </w:rPr>
        <w:t>Swazilandia</w:t>
      </w:r>
      <w:proofErr w:type="spellEnd"/>
    </w:p>
    <w:p w14:paraId="7B1A914A"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4544BB18" w14:textId="1A5190F0" w:rsidR="000B686A" w:rsidRPr="00737045" w:rsidRDefault="00725973" w:rsidP="000B686A">
      <w:pPr>
        <w:kinsoku w:val="0"/>
        <w:overflowPunct w:val="0"/>
        <w:adjustRightInd w:val="0"/>
        <w:jc w:val="both"/>
        <w:rPr>
          <w:rFonts w:ascii="Rockwell" w:eastAsia="Calibri" w:hAnsi="Rockwell" w:cs="Arial"/>
          <w:color w:val="000000" w:themeColor="text1"/>
          <w:sz w:val="20"/>
          <w:szCs w:val="20"/>
          <w:lang w:val="es-ES_tradnl"/>
        </w:rPr>
      </w:pPr>
      <w:r w:rsidRPr="00737045">
        <w:rPr>
          <w:rFonts w:ascii="Rockwell" w:eastAsia="Calibri" w:hAnsi="Rockwell" w:cs="Arial"/>
          <w:color w:val="000000" w:themeColor="text1"/>
          <w:sz w:val="20"/>
          <w:szCs w:val="20"/>
          <w:lang w:val="es-ES_tradnl"/>
        </w:rPr>
        <w:t xml:space="preserve">Desayuno. Salida hacia el pequeño reino de </w:t>
      </w:r>
      <w:proofErr w:type="spellStart"/>
      <w:r w:rsidRPr="00737045">
        <w:rPr>
          <w:rFonts w:ascii="Rockwell" w:eastAsia="Calibri" w:hAnsi="Rockwell" w:cs="Arial"/>
          <w:color w:val="000000" w:themeColor="text1"/>
          <w:sz w:val="20"/>
          <w:szCs w:val="20"/>
          <w:lang w:val="es-ES_tradnl"/>
        </w:rPr>
        <w:t>Swazilandia</w:t>
      </w:r>
      <w:proofErr w:type="spellEnd"/>
      <w:r w:rsidRPr="00737045">
        <w:rPr>
          <w:rFonts w:ascii="Rockwell" w:eastAsia="Calibri" w:hAnsi="Rockwell" w:cs="Arial"/>
          <w:color w:val="000000" w:themeColor="text1"/>
          <w:sz w:val="20"/>
          <w:szCs w:val="20"/>
          <w:lang w:val="es-ES_tradnl"/>
        </w:rPr>
        <w:t xml:space="preserve">, que solía ser un protectorado Ingles. Resto del día libre. </w:t>
      </w:r>
      <w:r w:rsidRPr="00737045">
        <w:rPr>
          <w:rFonts w:ascii="Rockwell" w:hAnsi="Rockwell" w:cs="Arial"/>
          <w:color w:val="000000" w:themeColor="text1"/>
          <w:spacing w:val="7"/>
          <w:sz w:val="20"/>
          <w:szCs w:val="20"/>
          <w:shd w:val="clear" w:color="auto" w:fill="FFFFFF"/>
        </w:rPr>
        <w:t>Este enigmático reino es minúsculo, pero posee numerosos atractivos para todos los visitantes.</w:t>
      </w:r>
      <w:r w:rsidRPr="00737045">
        <w:rPr>
          <w:rFonts w:ascii="Rockwell" w:eastAsia="Calibri" w:hAnsi="Rockwell" w:cs="Arial"/>
          <w:color w:val="000000" w:themeColor="text1"/>
          <w:sz w:val="20"/>
          <w:szCs w:val="20"/>
          <w:lang w:val="es-ES_tradnl"/>
        </w:rPr>
        <w:t xml:space="preserve"> Alojamiento.</w:t>
      </w:r>
    </w:p>
    <w:p w14:paraId="78CA6141"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0701FD24"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725911BC" w14:textId="3916F809" w:rsidR="000B686A" w:rsidRPr="00737045" w:rsidRDefault="000B686A" w:rsidP="000B686A">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r w:rsidRPr="00737045">
        <w:rPr>
          <w:rFonts w:ascii="Rockwell" w:eastAsia="Calibri" w:hAnsi="Rockwell" w:cs="Arial"/>
          <w:b/>
          <w:bCs/>
          <w:color w:val="000000" w:themeColor="text1"/>
          <w:sz w:val="20"/>
          <w:szCs w:val="20"/>
          <w:lang w:val="es-ES_tradnl"/>
        </w:rPr>
        <w:t>Día 5</w:t>
      </w:r>
      <w:r w:rsidR="00725973" w:rsidRPr="00737045">
        <w:rPr>
          <w:rFonts w:ascii="Rockwell" w:eastAsia="Calibri" w:hAnsi="Rockwell" w:cs="Arial"/>
          <w:b/>
          <w:bCs/>
          <w:color w:val="000000" w:themeColor="text1"/>
          <w:sz w:val="20"/>
          <w:szCs w:val="20"/>
          <w:lang w:val="es-ES_tradnl"/>
        </w:rPr>
        <w:t xml:space="preserve"> </w:t>
      </w:r>
      <w:r w:rsidRPr="00737045">
        <w:rPr>
          <w:rFonts w:ascii="Rockwell" w:eastAsia="Calibri" w:hAnsi="Rockwell" w:cs="Arial"/>
          <w:b/>
          <w:bCs/>
          <w:color w:val="000000" w:themeColor="text1"/>
          <w:sz w:val="20"/>
          <w:szCs w:val="20"/>
          <w:lang w:val="es-ES_tradnl"/>
        </w:rPr>
        <w:t xml:space="preserve">º (V): </w:t>
      </w:r>
      <w:proofErr w:type="spellStart"/>
      <w:r w:rsidR="00725973" w:rsidRPr="00737045">
        <w:rPr>
          <w:rFonts w:ascii="Rockwell" w:hAnsi="Rockwell" w:cs="Arial"/>
          <w:b/>
          <w:bCs/>
          <w:color w:val="000000" w:themeColor="text1"/>
          <w:sz w:val="20"/>
          <w:szCs w:val="20"/>
        </w:rPr>
        <w:t>Swazilandia</w:t>
      </w:r>
      <w:proofErr w:type="spellEnd"/>
      <w:r w:rsidR="00725973" w:rsidRPr="00737045">
        <w:rPr>
          <w:rFonts w:ascii="Rockwell" w:hAnsi="Rockwell" w:cs="Arial"/>
          <w:b/>
          <w:bCs/>
          <w:color w:val="000000" w:themeColor="text1"/>
          <w:sz w:val="20"/>
          <w:szCs w:val="20"/>
        </w:rPr>
        <w:t xml:space="preserve">/ </w:t>
      </w:r>
      <w:proofErr w:type="spellStart"/>
      <w:r w:rsidR="00725973" w:rsidRPr="00737045">
        <w:rPr>
          <w:rFonts w:ascii="Rockwell" w:hAnsi="Rockwell" w:cs="Arial"/>
          <w:b/>
          <w:bCs/>
          <w:color w:val="000000" w:themeColor="text1"/>
          <w:sz w:val="20"/>
          <w:szCs w:val="20"/>
        </w:rPr>
        <w:t>Zululand</w:t>
      </w:r>
      <w:proofErr w:type="spellEnd"/>
    </w:p>
    <w:p w14:paraId="5E0A5A52"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71926E18" w14:textId="73EBF5E4" w:rsidR="00725973" w:rsidRPr="00737045" w:rsidRDefault="000B686A" w:rsidP="00725973">
      <w:pPr>
        <w:suppressAutoHyphens/>
        <w:jc w:val="both"/>
        <w:rPr>
          <w:rFonts w:ascii="Rockwell" w:hAnsi="Rockwell" w:cs="Arial"/>
          <w:color w:val="000000" w:themeColor="text1"/>
          <w:sz w:val="20"/>
          <w:szCs w:val="20"/>
        </w:rPr>
      </w:pPr>
      <w:r w:rsidRPr="00737045">
        <w:rPr>
          <w:rFonts w:ascii="Rockwell" w:hAnsi="Rockwell" w:cs="Calibri Light"/>
          <w:color w:val="000000" w:themeColor="text1"/>
          <w:sz w:val="20"/>
          <w:szCs w:val="20"/>
        </w:rPr>
        <w:t>Desayuno</w:t>
      </w:r>
      <w:r w:rsidR="00725973" w:rsidRPr="00737045">
        <w:rPr>
          <w:rFonts w:ascii="Rockwell" w:hAnsi="Rockwell" w:cs="Calibri Light"/>
          <w:color w:val="000000" w:themeColor="text1"/>
          <w:sz w:val="20"/>
          <w:szCs w:val="20"/>
        </w:rPr>
        <w:t>. S</w:t>
      </w:r>
      <w:r w:rsidR="00725973" w:rsidRPr="00737045">
        <w:rPr>
          <w:rFonts w:ascii="Rockwell" w:hAnsi="Rockwell" w:cs="Arial"/>
          <w:color w:val="000000" w:themeColor="text1"/>
          <w:sz w:val="20"/>
          <w:szCs w:val="20"/>
        </w:rPr>
        <w:t>alida hacia la Tierra de los Zulúes. Resto del día libre. Alojamiento.</w:t>
      </w:r>
    </w:p>
    <w:p w14:paraId="4E37F3E6" w14:textId="1996948B" w:rsidR="000B686A" w:rsidRPr="00737045" w:rsidRDefault="000B686A" w:rsidP="000B686A">
      <w:pPr>
        <w:pStyle w:val="itinerairo"/>
        <w:rPr>
          <w:rFonts w:ascii="Rockwell" w:hAnsi="Rockwell" w:cs="Calibri Light"/>
          <w:color w:val="000000" w:themeColor="text1"/>
          <w:sz w:val="20"/>
          <w:szCs w:val="20"/>
        </w:rPr>
      </w:pPr>
    </w:p>
    <w:p w14:paraId="05515F38" w14:textId="21DB0105" w:rsidR="000B686A" w:rsidRPr="00737045" w:rsidRDefault="000B686A" w:rsidP="000B686A">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r w:rsidRPr="00737045">
        <w:rPr>
          <w:rFonts w:ascii="Rockwell" w:eastAsia="Calibri" w:hAnsi="Rockwell" w:cs="Arial"/>
          <w:b/>
          <w:bCs/>
          <w:color w:val="000000" w:themeColor="text1"/>
          <w:sz w:val="20"/>
          <w:szCs w:val="20"/>
          <w:lang w:val="es-ES_tradnl"/>
        </w:rPr>
        <w:t xml:space="preserve">Día </w:t>
      </w:r>
      <w:r w:rsidR="00586CCF" w:rsidRPr="00737045">
        <w:rPr>
          <w:rFonts w:ascii="Rockwell" w:eastAsia="Calibri" w:hAnsi="Rockwell" w:cs="Arial"/>
          <w:b/>
          <w:bCs/>
          <w:color w:val="000000" w:themeColor="text1"/>
          <w:sz w:val="20"/>
          <w:szCs w:val="20"/>
          <w:lang w:val="es-ES_tradnl"/>
        </w:rPr>
        <w:t>6</w:t>
      </w:r>
      <w:r w:rsidRPr="00737045">
        <w:rPr>
          <w:rFonts w:ascii="Rockwell" w:eastAsia="Calibri" w:hAnsi="Rockwell" w:cs="Arial"/>
          <w:b/>
          <w:bCs/>
          <w:color w:val="000000" w:themeColor="text1"/>
          <w:sz w:val="20"/>
          <w:szCs w:val="20"/>
          <w:lang w:val="es-ES_tradnl"/>
        </w:rPr>
        <w:t>º (</w:t>
      </w:r>
      <w:r w:rsidR="00586CCF" w:rsidRPr="00737045">
        <w:rPr>
          <w:rFonts w:ascii="Rockwell" w:eastAsia="Calibri" w:hAnsi="Rockwell" w:cs="Arial"/>
          <w:b/>
          <w:bCs/>
          <w:color w:val="000000" w:themeColor="text1"/>
          <w:sz w:val="20"/>
          <w:szCs w:val="20"/>
          <w:lang w:val="es-ES_tradnl"/>
        </w:rPr>
        <w:t>S</w:t>
      </w:r>
      <w:r w:rsidRPr="00737045">
        <w:rPr>
          <w:rFonts w:ascii="Rockwell" w:eastAsia="Calibri" w:hAnsi="Rockwell" w:cs="Arial"/>
          <w:b/>
          <w:bCs/>
          <w:color w:val="000000" w:themeColor="text1"/>
          <w:sz w:val="20"/>
          <w:szCs w:val="20"/>
          <w:lang w:val="es-ES_tradnl"/>
        </w:rPr>
        <w:t xml:space="preserve">): </w:t>
      </w:r>
      <w:proofErr w:type="spellStart"/>
      <w:r w:rsidR="00586CCF" w:rsidRPr="00737045">
        <w:rPr>
          <w:rFonts w:ascii="Rockwell" w:hAnsi="Rockwell" w:cs="Arial"/>
          <w:b/>
          <w:bCs/>
          <w:color w:val="000000" w:themeColor="text1"/>
          <w:sz w:val="20"/>
          <w:szCs w:val="20"/>
        </w:rPr>
        <w:t>Zululand</w:t>
      </w:r>
      <w:proofErr w:type="spellEnd"/>
      <w:r w:rsidR="00586CCF" w:rsidRPr="00737045">
        <w:rPr>
          <w:rFonts w:ascii="Rockwell" w:hAnsi="Rockwell" w:cs="Arial"/>
          <w:b/>
          <w:bCs/>
          <w:color w:val="000000" w:themeColor="text1"/>
          <w:sz w:val="20"/>
          <w:szCs w:val="20"/>
        </w:rPr>
        <w:t xml:space="preserve"> /</w:t>
      </w:r>
      <w:r w:rsidR="00756C6A" w:rsidRPr="00737045">
        <w:rPr>
          <w:rFonts w:ascii="Rockwell" w:hAnsi="Rockwell" w:cs="Arial"/>
          <w:b/>
          <w:bCs/>
          <w:color w:val="000000" w:themeColor="text1"/>
          <w:sz w:val="20"/>
          <w:szCs w:val="20"/>
        </w:rPr>
        <w:t xml:space="preserve"> Durban</w:t>
      </w:r>
    </w:p>
    <w:p w14:paraId="1DBE8D43"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7BDEC932" w14:textId="50820E6B" w:rsidR="000B686A" w:rsidRPr="00737045" w:rsidRDefault="00586CCF" w:rsidP="00756C6A">
      <w:pPr>
        <w:widowControl w:val="0"/>
        <w:suppressAutoHyphens/>
        <w:jc w:val="both"/>
        <w:rPr>
          <w:rFonts w:ascii="Rockwell" w:eastAsia="Avenir LT Std 35 Light" w:hAnsi="Rockwell" w:cs="Arial"/>
          <w:color w:val="000000" w:themeColor="text1"/>
          <w:sz w:val="20"/>
          <w:szCs w:val="20"/>
          <w:lang w:bidi="es-ES"/>
        </w:rPr>
      </w:pPr>
      <w:r w:rsidRPr="00737045">
        <w:rPr>
          <w:rFonts w:ascii="Rockwell" w:hAnsi="Rockwell" w:cs="Arial"/>
          <w:color w:val="000000" w:themeColor="text1"/>
          <w:sz w:val="20"/>
          <w:szCs w:val="20"/>
        </w:rPr>
        <w:t xml:space="preserve">Desayuno. Por la mañana asistencia a un espectáculo cultural sobre las costumbres de esta tribu y danzas tradicionales. Continuación hacia la Durban, viajando a través de plantaciones de caña de azúcar. Tarde </w:t>
      </w:r>
      <w:r w:rsidR="00756C6A" w:rsidRPr="00737045">
        <w:rPr>
          <w:rFonts w:ascii="Rockwell" w:hAnsi="Rockwell" w:cs="Arial"/>
          <w:color w:val="000000" w:themeColor="text1"/>
          <w:sz w:val="20"/>
          <w:szCs w:val="20"/>
        </w:rPr>
        <w:t>li</w:t>
      </w:r>
      <w:r w:rsidRPr="00737045">
        <w:rPr>
          <w:rFonts w:ascii="Rockwell" w:hAnsi="Rockwell" w:cs="Arial"/>
          <w:color w:val="000000" w:themeColor="text1"/>
          <w:sz w:val="20"/>
          <w:szCs w:val="20"/>
        </w:rPr>
        <w:t>bre para disfrutar de las playas o de un Tour opcional de la Ciudad de Durban</w:t>
      </w:r>
      <w:r w:rsidR="00756C6A" w:rsidRPr="00737045">
        <w:rPr>
          <w:rFonts w:ascii="Rockwell" w:hAnsi="Rockwell" w:cs="Arial"/>
          <w:color w:val="000000" w:themeColor="text1"/>
          <w:sz w:val="20"/>
          <w:szCs w:val="20"/>
        </w:rPr>
        <w:t xml:space="preserve"> (no incluido)</w:t>
      </w:r>
      <w:r w:rsidRPr="00737045">
        <w:rPr>
          <w:rFonts w:ascii="Rockwell" w:hAnsi="Rockwell" w:cs="Arial"/>
          <w:color w:val="000000" w:themeColor="text1"/>
          <w:sz w:val="20"/>
          <w:szCs w:val="20"/>
        </w:rPr>
        <w:t xml:space="preserve">. </w:t>
      </w:r>
      <w:r w:rsidR="00756C6A" w:rsidRPr="00737045">
        <w:rPr>
          <w:rFonts w:ascii="Rockwell" w:hAnsi="Rockwell" w:cs="Arial"/>
          <w:color w:val="000000" w:themeColor="text1"/>
          <w:sz w:val="20"/>
          <w:szCs w:val="20"/>
        </w:rPr>
        <w:t>Alojamiento.</w:t>
      </w:r>
    </w:p>
    <w:p w14:paraId="430F1625"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5CE0D519"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1965F79E" w14:textId="7CE289A0" w:rsidR="00756C6A" w:rsidRPr="00737045" w:rsidRDefault="00756C6A" w:rsidP="00756C6A">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r w:rsidRPr="00737045">
        <w:rPr>
          <w:rFonts w:ascii="Rockwell" w:eastAsia="Calibri" w:hAnsi="Rockwell" w:cs="Arial"/>
          <w:b/>
          <w:bCs/>
          <w:color w:val="000000" w:themeColor="text1"/>
          <w:sz w:val="20"/>
          <w:szCs w:val="20"/>
          <w:lang w:val="es-ES_tradnl"/>
        </w:rPr>
        <w:t xml:space="preserve">Día </w:t>
      </w:r>
      <w:r w:rsidR="00140FE8" w:rsidRPr="00737045">
        <w:rPr>
          <w:rFonts w:ascii="Rockwell" w:eastAsia="Calibri" w:hAnsi="Rockwell" w:cs="Arial"/>
          <w:b/>
          <w:bCs/>
          <w:color w:val="000000" w:themeColor="text1"/>
          <w:sz w:val="20"/>
          <w:szCs w:val="20"/>
          <w:lang w:val="es-ES_tradnl"/>
        </w:rPr>
        <w:t>7</w:t>
      </w:r>
      <w:r w:rsidRPr="00737045">
        <w:rPr>
          <w:rFonts w:ascii="Rockwell" w:eastAsia="Calibri" w:hAnsi="Rockwell" w:cs="Arial"/>
          <w:b/>
          <w:bCs/>
          <w:color w:val="000000" w:themeColor="text1"/>
          <w:sz w:val="20"/>
          <w:szCs w:val="20"/>
          <w:lang w:val="es-ES_tradnl"/>
        </w:rPr>
        <w:t>º (</w:t>
      </w:r>
      <w:r w:rsidR="00140FE8" w:rsidRPr="00737045">
        <w:rPr>
          <w:rFonts w:ascii="Rockwell" w:eastAsia="Calibri" w:hAnsi="Rockwell" w:cs="Arial"/>
          <w:b/>
          <w:bCs/>
          <w:color w:val="000000" w:themeColor="text1"/>
          <w:sz w:val="20"/>
          <w:szCs w:val="20"/>
          <w:lang w:val="es-ES_tradnl"/>
        </w:rPr>
        <w:t>D</w:t>
      </w:r>
      <w:r w:rsidRPr="00737045">
        <w:rPr>
          <w:rFonts w:ascii="Rockwell" w:eastAsia="Calibri" w:hAnsi="Rockwell" w:cs="Arial"/>
          <w:b/>
          <w:bCs/>
          <w:color w:val="000000" w:themeColor="text1"/>
          <w:sz w:val="20"/>
          <w:szCs w:val="20"/>
          <w:lang w:val="es-ES_tradnl"/>
        </w:rPr>
        <w:t xml:space="preserve">): </w:t>
      </w:r>
      <w:r w:rsidRPr="00737045">
        <w:rPr>
          <w:rFonts w:ascii="Rockwell" w:hAnsi="Rockwell" w:cs="Arial"/>
          <w:b/>
          <w:bCs/>
          <w:color w:val="000000" w:themeColor="text1"/>
          <w:sz w:val="20"/>
          <w:szCs w:val="20"/>
        </w:rPr>
        <w:t>Durban / Port Elizabeth</w:t>
      </w:r>
    </w:p>
    <w:p w14:paraId="3E2D6646"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3E8D8A50" w14:textId="5A8A8E74" w:rsidR="00EC6024" w:rsidRPr="00737045" w:rsidRDefault="00EC6024" w:rsidP="000B686A">
      <w:pPr>
        <w:kinsoku w:val="0"/>
        <w:overflowPunct w:val="0"/>
        <w:adjustRightInd w:val="0"/>
        <w:jc w:val="both"/>
        <w:rPr>
          <w:rFonts w:ascii="Rockwell" w:eastAsia="Calibri" w:hAnsi="Rockwell" w:cs="Arial"/>
          <w:color w:val="000000" w:themeColor="text1"/>
          <w:sz w:val="20"/>
          <w:szCs w:val="20"/>
          <w:lang w:val="es-ES_tradnl"/>
        </w:rPr>
      </w:pPr>
      <w:r w:rsidRPr="00737045">
        <w:rPr>
          <w:rFonts w:ascii="Rockwell" w:eastAsia="Calibri" w:hAnsi="Rockwell" w:cs="Arial"/>
          <w:color w:val="000000" w:themeColor="text1"/>
          <w:sz w:val="20"/>
          <w:szCs w:val="20"/>
          <w:lang w:val="es-ES_tradnl"/>
        </w:rPr>
        <w:t>Desayuno y mañana libre en Durban. A la hora indicada traslado al aeropuerto de Durban con guía/conductor de habla inglesa para la salir en vuelo hacia Port Elizabeth (vuelo no incluido recomendado a partir de las 11.00hrs) Llegada a Port Elizabeth. Asistencia y traslado al hotel. Resto del día libre. Alojamiento.</w:t>
      </w:r>
    </w:p>
    <w:p w14:paraId="4589698F"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1F9257B6" w14:textId="113BB328" w:rsidR="00140FE8" w:rsidRPr="00737045" w:rsidRDefault="00140FE8" w:rsidP="00140FE8">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r w:rsidRPr="00737045">
        <w:rPr>
          <w:rFonts w:ascii="Rockwell" w:eastAsia="Calibri" w:hAnsi="Rockwell" w:cs="Arial"/>
          <w:b/>
          <w:bCs/>
          <w:color w:val="000000" w:themeColor="text1"/>
          <w:sz w:val="20"/>
          <w:szCs w:val="20"/>
          <w:lang w:val="es-ES_tradnl"/>
        </w:rPr>
        <w:t xml:space="preserve">Día 8º (L): </w:t>
      </w:r>
      <w:r w:rsidRPr="00737045">
        <w:rPr>
          <w:rFonts w:ascii="Rockwell" w:hAnsi="Rockwell" w:cs="Arial"/>
          <w:b/>
          <w:bCs/>
          <w:color w:val="000000" w:themeColor="text1"/>
          <w:sz w:val="20"/>
          <w:szCs w:val="20"/>
        </w:rPr>
        <w:t xml:space="preserve">Port Elizabeth / </w:t>
      </w:r>
      <w:proofErr w:type="spellStart"/>
      <w:r w:rsidRPr="00737045">
        <w:rPr>
          <w:rFonts w:ascii="Rockwell" w:hAnsi="Rockwell" w:cs="Arial"/>
          <w:b/>
          <w:bCs/>
          <w:color w:val="000000" w:themeColor="text1"/>
          <w:sz w:val="20"/>
          <w:szCs w:val="20"/>
        </w:rPr>
        <w:t>Knysna</w:t>
      </w:r>
      <w:proofErr w:type="spellEnd"/>
    </w:p>
    <w:p w14:paraId="722C4083" w14:textId="77777777" w:rsidR="000B686A" w:rsidRPr="00737045" w:rsidRDefault="000B686A" w:rsidP="000B686A">
      <w:pPr>
        <w:kinsoku w:val="0"/>
        <w:overflowPunct w:val="0"/>
        <w:adjustRightInd w:val="0"/>
        <w:jc w:val="both"/>
        <w:rPr>
          <w:rFonts w:ascii="Rockwell" w:eastAsia="Calibri" w:hAnsi="Rockwell" w:cs="Arial"/>
          <w:color w:val="000000" w:themeColor="text1"/>
          <w:sz w:val="20"/>
          <w:szCs w:val="20"/>
          <w:lang w:val="es-ES_tradnl"/>
        </w:rPr>
      </w:pPr>
    </w:p>
    <w:p w14:paraId="5D182402" w14:textId="7A2CDC18" w:rsidR="000B686A" w:rsidRPr="00737045" w:rsidRDefault="00140FE8" w:rsidP="000B686A">
      <w:pPr>
        <w:kinsoku w:val="0"/>
        <w:overflowPunct w:val="0"/>
        <w:adjustRightInd w:val="0"/>
        <w:jc w:val="both"/>
        <w:rPr>
          <w:rFonts w:ascii="Rockwell" w:eastAsia="Calibri" w:hAnsi="Rockwell" w:cs="Arial"/>
          <w:color w:val="000000" w:themeColor="text1"/>
          <w:sz w:val="20"/>
          <w:szCs w:val="20"/>
          <w:lang w:val="es-ES_tradnl"/>
        </w:rPr>
      </w:pPr>
      <w:r w:rsidRPr="00737045">
        <w:rPr>
          <w:rFonts w:ascii="Rockwell" w:eastAsia="Calibri" w:hAnsi="Rockwell" w:cs="Arial"/>
          <w:color w:val="000000" w:themeColor="text1"/>
          <w:sz w:val="20"/>
          <w:szCs w:val="20"/>
          <w:lang w:val="es-ES_tradnl"/>
        </w:rPr>
        <w:t xml:space="preserve">Desayuno y salida temprana hacia el Parque Nacional de </w:t>
      </w:r>
      <w:proofErr w:type="spellStart"/>
      <w:r w:rsidRPr="00737045">
        <w:rPr>
          <w:rFonts w:ascii="Rockwell" w:eastAsia="Calibri" w:hAnsi="Rockwell" w:cs="Arial"/>
          <w:color w:val="000000" w:themeColor="text1"/>
          <w:sz w:val="20"/>
          <w:szCs w:val="20"/>
          <w:lang w:val="es-ES_tradnl"/>
        </w:rPr>
        <w:t>Tsitsikama</w:t>
      </w:r>
      <w:proofErr w:type="spellEnd"/>
      <w:r w:rsidRPr="00737045">
        <w:rPr>
          <w:rFonts w:ascii="Rockwell" w:eastAsia="Calibri" w:hAnsi="Rockwell" w:cs="Arial"/>
          <w:color w:val="000000" w:themeColor="text1"/>
          <w:sz w:val="20"/>
          <w:szCs w:val="20"/>
          <w:lang w:val="es-ES_tradnl"/>
        </w:rPr>
        <w:t xml:space="preserve">, haciendo numerosas paradas escénicas antes de llegar a </w:t>
      </w:r>
      <w:proofErr w:type="spellStart"/>
      <w:r w:rsidRPr="00737045">
        <w:rPr>
          <w:rFonts w:ascii="Rockwell" w:eastAsia="Calibri" w:hAnsi="Rockwell" w:cs="Arial"/>
          <w:color w:val="000000" w:themeColor="text1"/>
          <w:sz w:val="20"/>
          <w:szCs w:val="20"/>
          <w:lang w:val="es-ES_tradnl"/>
        </w:rPr>
        <w:t>Knysna</w:t>
      </w:r>
      <w:proofErr w:type="spellEnd"/>
      <w:r w:rsidRPr="00737045">
        <w:rPr>
          <w:rFonts w:ascii="Rockwell" w:eastAsia="Calibri" w:hAnsi="Rockwell" w:cs="Arial"/>
          <w:color w:val="000000" w:themeColor="text1"/>
          <w:sz w:val="20"/>
          <w:szCs w:val="20"/>
          <w:lang w:val="es-ES_tradnl"/>
        </w:rPr>
        <w:t>, el corazón de la famosa Ruta Jardín. Alojamiento.</w:t>
      </w:r>
    </w:p>
    <w:p w14:paraId="4FA940A2" w14:textId="77777777" w:rsidR="00140FE8" w:rsidRPr="00737045" w:rsidRDefault="00140FE8" w:rsidP="000B686A">
      <w:pPr>
        <w:kinsoku w:val="0"/>
        <w:overflowPunct w:val="0"/>
        <w:adjustRightInd w:val="0"/>
        <w:jc w:val="both"/>
        <w:rPr>
          <w:rFonts w:ascii="Rockwell" w:eastAsia="Calibri" w:hAnsi="Rockwell" w:cs="Arial"/>
          <w:color w:val="000000" w:themeColor="text1"/>
          <w:sz w:val="20"/>
          <w:szCs w:val="20"/>
          <w:lang w:val="es-ES_tradnl"/>
        </w:rPr>
      </w:pPr>
    </w:p>
    <w:p w14:paraId="154CB06B" w14:textId="0E6E9A60" w:rsidR="00140FE8" w:rsidRPr="00737045" w:rsidRDefault="00140FE8" w:rsidP="00140FE8">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r w:rsidRPr="00737045">
        <w:rPr>
          <w:rFonts w:ascii="Rockwell" w:eastAsia="Calibri" w:hAnsi="Rockwell" w:cs="Arial"/>
          <w:b/>
          <w:bCs/>
          <w:color w:val="000000" w:themeColor="text1"/>
          <w:sz w:val="20"/>
          <w:szCs w:val="20"/>
          <w:lang w:val="es-ES_tradnl"/>
        </w:rPr>
        <w:t xml:space="preserve">Día 9º (M): </w:t>
      </w:r>
      <w:proofErr w:type="spellStart"/>
      <w:r w:rsidRPr="00737045">
        <w:rPr>
          <w:rFonts w:ascii="Rockwell" w:hAnsi="Rockwell" w:cs="Arial"/>
          <w:b/>
          <w:bCs/>
          <w:color w:val="000000" w:themeColor="text1"/>
          <w:sz w:val="20"/>
          <w:szCs w:val="20"/>
        </w:rPr>
        <w:t>Knysna</w:t>
      </w:r>
      <w:proofErr w:type="spellEnd"/>
      <w:r w:rsidRPr="00737045">
        <w:rPr>
          <w:rFonts w:ascii="Rockwell" w:hAnsi="Rockwell" w:cs="Arial"/>
          <w:b/>
          <w:bCs/>
          <w:color w:val="000000" w:themeColor="text1"/>
          <w:sz w:val="20"/>
          <w:szCs w:val="20"/>
        </w:rPr>
        <w:t xml:space="preserve"> / </w:t>
      </w:r>
      <w:proofErr w:type="spellStart"/>
      <w:r w:rsidRPr="00737045">
        <w:rPr>
          <w:rFonts w:ascii="Rockwell" w:hAnsi="Rockwell" w:cs="Arial"/>
          <w:b/>
          <w:bCs/>
          <w:color w:val="000000" w:themeColor="text1"/>
          <w:sz w:val="20"/>
          <w:szCs w:val="20"/>
        </w:rPr>
        <w:t>Oudtshoorn</w:t>
      </w:r>
      <w:proofErr w:type="spellEnd"/>
    </w:p>
    <w:p w14:paraId="39790421" w14:textId="77777777" w:rsidR="00140FE8" w:rsidRPr="00737045" w:rsidRDefault="00140FE8" w:rsidP="000B686A">
      <w:pPr>
        <w:kinsoku w:val="0"/>
        <w:overflowPunct w:val="0"/>
        <w:adjustRightInd w:val="0"/>
        <w:jc w:val="both"/>
        <w:rPr>
          <w:rFonts w:ascii="Rockwell" w:eastAsia="Calibri" w:hAnsi="Rockwell" w:cs="Arial"/>
          <w:color w:val="000000" w:themeColor="text1"/>
          <w:sz w:val="20"/>
          <w:szCs w:val="20"/>
          <w:lang w:val="es-ES_tradnl"/>
        </w:rPr>
      </w:pPr>
    </w:p>
    <w:p w14:paraId="3FB49168" w14:textId="7FDAE2EE" w:rsidR="009B4114" w:rsidRPr="00737045" w:rsidRDefault="00140FE8" w:rsidP="00140FE8">
      <w:pPr>
        <w:kinsoku w:val="0"/>
        <w:overflowPunct w:val="0"/>
        <w:adjustRightInd w:val="0"/>
        <w:jc w:val="both"/>
        <w:rPr>
          <w:rFonts w:ascii="Rockwell" w:eastAsia="Calibri" w:hAnsi="Rockwell" w:cs="Arial"/>
          <w:color w:val="000000" w:themeColor="text1"/>
          <w:sz w:val="20"/>
          <w:szCs w:val="20"/>
          <w:lang w:val="es-ES_tradnl"/>
        </w:rPr>
      </w:pPr>
      <w:r w:rsidRPr="00737045">
        <w:rPr>
          <w:rFonts w:ascii="Rockwell" w:eastAsia="Calibri" w:hAnsi="Rockwell" w:cs="Arial"/>
          <w:color w:val="000000" w:themeColor="text1"/>
          <w:sz w:val="20"/>
          <w:szCs w:val="20"/>
          <w:lang w:val="es-ES_tradnl"/>
        </w:rPr>
        <w:t xml:space="preserve">Desayuno. Salida hacia el pueblo de </w:t>
      </w:r>
      <w:proofErr w:type="spellStart"/>
      <w:r w:rsidRPr="00737045">
        <w:rPr>
          <w:rFonts w:ascii="Rockwell" w:eastAsia="Calibri" w:hAnsi="Rockwell" w:cs="Arial"/>
          <w:color w:val="000000" w:themeColor="text1"/>
          <w:sz w:val="20"/>
          <w:szCs w:val="20"/>
          <w:lang w:val="es-ES_tradnl"/>
        </w:rPr>
        <w:t>Oudtshoorn</w:t>
      </w:r>
      <w:proofErr w:type="spellEnd"/>
      <w:r w:rsidRPr="00737045">
        <w:rPr>
          <w:rFonts w:ascii="Rockwell" w:eastAsia="Calibri" w:hAnsi="Rockwell" w:cs="Arial"/>
          <w:color w:val="000000" w:themeColor="text1"/>
          <w:sz w:val="20"/>
          <w:szCs w:val="20"/>
          <w:lang w:val="es-ES_tradnl"/>
        </w:rPr>
        <w:t>, visita a una Granja de avestruces; Almuerzo. Por la tarde visita a las cuevas de Cango. Alojamiento.</w:t>
      </w:r>
    </w:p>
    <w:p w14:paraId="5A70C55E" w14:textId="77777777" w:rsidR="00140FE8" w:rsidRPr="00737045" w:rsidRDefault="00140FE8" w:rsidP="009B4114">
      <w:pPr>
        <w:kinsoku w:val="0"/>
        <w:overflowPunct w:val="0"/>
        <w:adjustRightInd w:val="0"/>
        <w:jc w:val="both"/>
        <w:rPr>
          <w:rFonts w:ascii="Rockwell" w:eastAsia="Calibri" w:hAnsi="Rockwell" w:cs="Arial"/>
          <w:color w:val="000000" w:themeColor="text1"/>
          <w:sz w:val="20"/>
          <w:szCs w:val="20"/>
          <w:lang w:val="es-ES_tradnl"/>
        </w:rPr>
      </w:pPr>
    </w:p>
    <w:p w14:paraId="2C18773C" w14:textId="3CC7F20A" w:rsidR="00B92A66" w:rsidRPr="00737045" w:rsidRDefault="00B92A66" w:rsidP="00B92A66">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r w:rsidRPr="00737045">
        <w:rPr>
          <w:rFonts w:ascii="Rockwell" w:eastAsia="Calibri" w:hAnsi="Rockwell" w:cs="Arial"/>
          <w:b/>
          <w:bCs/>
          <w:color w:val="000000" w:themeColor="text1"/>
          <w:sz w:val="20"/>
          <w:szCs w:val="20"/>
          <w:lang w:val="es-ES_tradnl"/>
        </w:rPr>
        <w:t xml:space="preserve">Día </w:t>
      </w:r>
      <w:r w:rsidR="00D71061" w:rsidRPr="00737045">
        <w:rPr>
          <w:rFonts w:ascii="Rockwell" w:eastAsia="Calibri" w:hAnsi="Rockwell" w:cs="Arial"/>
          <w:b/>
          <w:bCs/>
          <w:color w:val="000000" w:themeColor="text1"/>
          <w:sz w:val="20"/>
          <w:szCs w:val="20"/>
          <w:lang w:val="es-ES_tradnl"/>
        </w:rPr>
        <w:t>10</w:t>
      </w:r>
      <w:r w:rsidRPr="00737045">
        <w:rPr>
          <w:rFonts w:ascii="Rockwell" w:eastAsia="Calibri" w:hAnsi="Rockwell" w:cs="Arial"/>
          <w:b/>
          <w:bCs/>
          <w:color w:val="000000" w:themeColor="text1"/>
          <w:sz w:val="20"/>
          <w:szCs w:val="20"/>
          <w:lang w:val="es-ES_tradnl"/>
        </w:rPr>
        <w:t>º (X):</w:t>
      </w:r>
      <w:r w:rsidRPr="00737045">
        <w:rPr>
          <w:rFonts w:ascii="Rockwell" w:hAnsi="Rockwell" w:cs="Arial"/>
          <w:b/>
          <w:bCs/>
          <w:color w:val="000000" w:themeColor="text1"/>
          <w:sz w:val="20"/>
          <w:szCs w:val="20"/>
        </w:rPr>
        <w:t xml:space="preserve"> </w:t>
      </w:r>
      <w:proofErr w:type="spellStart"/>
      <w:r w:rsidRPr="00737045">
        <w:rPr>
          <w:rFonts w:ascii="Rockwell" w:hAnsi="Rockwell" w:cs="Arial"/>
          <w:b/>
          <w:bCs/>
          <w:color w:val="000000" w:themeColor="text1"/>
          <w:sz w:val="20"/>
          <w:szCs w:val="20"/>
        </w:rPr>
        <w:t>Oudtshoorn</w:t>
      </w:r>
      <w:proofErr w:type="spellEnd"/>
      <w:r w:rsidRPr="00737045">
        <w:rPr>
          <w:rFonts w:ascii="Rockwell" w:hAnsi="Rockwell" w:cs="Arial"/>
          <w:b/>
          <w:bCs/>
          <w:color w:val="000000" w:themeColor="text1"/>
          <w:sz w:val="20"/>
          <w:szCs w:val="20"/>
        </w:rPr>
        <w:t xml:space="preserve"> / Ciudad del Cabo</w:t>
      </w:r>
    </w:p>
    <w:p w14:paraId="1A222CAC" w14:textId="77777777" w:rsidR="00B92A66" w:rsidRPr="00737045" w:rsidRDefault="00B92A66" w:rsidP="009B4114">
      <w:pPr>
        <w:kinsoku w:val="0"/>
        <w:overflowPunct w:val="0"/>
        <w:adjustRightInd w:val="0"/>
        <w:jc w:val="both"/>
        <w:rPr>
          <w:rFonts w:ascii="Rockwell" w:eastAsia="Calibri" w:hAnsi="Rockwell" w:cs="Arial"/>
          <w:color w:val="000000" w:themeColor="text1"/>
          <w:sz w:val="20"/>
          <w:szCs w:val="20"/>
          <w:lang w:val="es-ES_tradnl"/>
        </w:rPr>
      </w:pPr>
    </w:p>
    <w:p w14:paraId="05C3362B" w14:textId="6832F9C0" w:rsidR="00B92A66" w:rsidRPr="00737045" w:rsidRDefault="00B92A66" w:rsidP="00B92A66">
      <w:pPr>
        <w:kinsoku w:val="0"/>
        <w:overflowPunct w:val="0"/>
        <w:adjustRightInd w:val="0"/>
        <w:jc w:val="both"/>
        <w:rPr>
          <w:rFonts w:ascii="Rockwell" w:eastAsia="Calibri" w:hAnsi="Rockwell" w:cs="Arial"/>
          <w:color w:val="000000" w:themeColor="text1"/>
          <w:sz w:val="20"/>
          <w:szCs w:val="20"/>
          <w:lang w:val="es-ES_tradnl"/>
        </w:rPr>
      </w:pPr>
      <w:r w:rsidRPr="00737045">
        <w:rPr>
          <w:rFonts w:ascii="Rockwell" w:eastAsia="Calibri" w:hAnsi="Rockwell" w:cs="Arial"/>
          <w:color w:val="000000" w:themeColor="text1"/>
          <w:sz w:val="20"/>
          <w:szCs w:val="20"/>
          <w:lang w:val="es-ES_tradnl"/>
        </w:rPr>
        <w:t xml:space="preserve">Desayuno. Regreso a Ciudad del Cabo vía el Pueblo de pescadores de </w:t>
      </w:r>
      <w:proofErr w:type="spellStart"/>
      <w:r w:rsidRPr="00737045">
        <w:rPr>
          <w:rFonts w:ascii="Rockwell" w:eastAsia="Calibri" w:hAnsi="Rockwell" w:cs="Arial"/>
          <w:color w:val="000000" w:themeColor="text1"/>
          <w:sz w:val="20"/>
          <w:szCs w:val="20"/>
          <w:lang w:val="es-ES_tradnl"/>
        </w:rPr>
        <w:t>Hermanus</w:t>
      </w:r>
      <w:proofErr w:type="spellEnd"/>
      <w:r w:rsidRPr="00737045">
        <w:rPr>
          <w:rFonts w:ascii="Rockwell" w:eastAsia="Calibri" w:hAnsi="Rockwell" w:cs="Arial"/>
          <w:color w:val="000000" w:themeColor="text1"/>
          <w:sz w:val="20"/>
          <w:szCs w:val="20"/>
          <w:lang w:val="es-ES_tradnl"/>
        </w:rPr>
        <w:t xml:space="preserve">, donde podremos contemplar las ballenas a lo lejos (Sólo de Julio a </w:t>
      </w:r>
      <w:proofErr w:type="gramStart"/>
      <w:r w:rsidRPr="00737045">
        <w:rPr>
          <w:rFonts w:ascii="Rockwell" w:eastAsia="Calibri" w:hAnsi="Rockwell" w:cs="Arial"/>
          <w:color w:val="000000" w:themeColor="text1"/>
          <w:sz w:val="20"/>
          <w:szCs w:val="20"/>
          <w:lang w:val="es-ES_tradnl"/>
        </w:rPr>
        <w:t>Noviembre</w:t>
      </w:r>
      <w:proofErr w:type="gramEnd"/>
      <w:r w:rsidRPr="00737045">
        <w:rPr>
          <w:rFonts w:ascii="Rockwell" w:eastAsia="Calibri" w:hAnsi="Rockwell" w:cs="Arial"/>
          <w:color w:val="000000" w:themeColor="text1"/>
          <w:sz w:val="20"/>
          <w:szCs w:val="20"/>
          <w:lang w:val="es-ES_tradnl"/>
        </w:rPr>
        <w:t>). Llegada a Ciudad del Cabo por la tarde. Alojamiento.</w:t>
      </w:r>
    </w:p>
    <w:p w14:paraId="639949C7" w14:textId="77777777" w:rsidR="00B92A66" w:rsidRPr="00737045" w:rsidRDefault="00B92A66" w:rsidP="00B92A66">
      <w:pPr>
        <w:kinsoku w:val="0"/>
        <w:overflowPunct w:val="0"/>
        <w:adjustRightInd w:val="0"/>
        <w:jc w:val="both"/>
        <w:rPr>
          <w:rFonts w:ascii="Rockwell" w:eastAsia="Calibri" w:hAnsi="Rockwell" w:cs="Arial"/>
          <w:color w:val="000000" w:themeColor="text1"/>
          <w:sz w:val="20"/>
          <w:szCs w:val="20"/>
          <w:lang w:val="es-ES_tradnl"/>
        </w:rPr>
      </w:pPr>
    </w:p>
    <w:p w14:paraId="03127070" w14:textId="2D758332" w:rsidR="00B92A66" w:rsidRPr="00737045" w:rsidRDefault="00B92A66" w:rsidP="00B92A66">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r w:rsidRPr="00737045">
        <w:rPr>
          <w:rFonts w:ascii="Rockwell" w:eastAsia="Calibri" w:hAnsi="Rockwell" w:cs="Arial"/>
          <w:b/>
          <w:bCs/>
          <w:color w:val="000000" w:themeColor="text1"/>
          <w:sz w:val="20"/>
          <w:szCs w:val="20"/>
          <w:lang w:val="es-ES_tradnl"/>
        </w:rPr>
        <w:t>Día 1</w:t>
      </w:r>
      <w:r w:rsidR="00D71061" w:rsidRPr="00737045">
        <w:rPr>
          <w:rFonts w:ascii="Rockwell" w:eastAsia="Calibri" w:hAnsi="Rockwell" w:cs="Arial"/>
          <w:b/>
          <w:bCs/>
          <w:color w:val="000000" w:themeColor="text1"/>
          <w:sz w:val="20"/>
          <w:szCs w:val="20"/>
          <w:lang w:val="es-ES_tradnl"/>
        </w:rPr>
        <w:t>1</w:t>
      </w:r>
      <w:r w:rsidRPr="00737045">
        <w:rPr>
          <w:rFonts w:ascii="Rockwell" w:eastAsia="Calibri" w:hAnsi="Rockwell" w:cs="Arial"/>
          <w:b/>
          <w:bCs/>
          <w:color w:val="000000" w:themeColor="text1"/>
          <w:sz w:val="20"/>
          <w:szCs w:val="20"/>
          <w:lang w:val="es-ES_tradnl"/>
        </w:rPr>
        <w:t>º al 1</w:t>
      </w:r>
      <w:r w:rsidR="00D71061" w:rsidRPr="00737045">
        <w:rPr>
          <w:rFonts w:ascii="Rockwell" w:eastAsia="Calibri" w:hAnsi="Rockwell" w:cs="Arial"/>
          <w:b/>
          <w:bCs/>
          <w:color w:val="000000" w:themeColor="text1"/>
          <w:sz w:val="20"/>
          <w:szCs w:val="20"/>
          <w:lang w:val="es-ES_tradnl"/>
        </w:rPr>
        <w:t>3</w:t>
      </w:r>
      <w:r w:rsidRPr="00737045">
        <w:rPr>
          <w:rFonts w:ascii="Rockwell" w:eastAsia="Calibri" w:hAnsi="Rockwell" w:cs="Arial"/>
          <w:b/>
          <w:bCs/>
          <w:color w:val="000000" w:themeColor="text1"/>
          <w:sz w:val="20"/>
          <w:szCs w:val="20"/>
          <w:lang w:val="es-ES_tradnl"/>
        </w:rPr>
        <w:t>º (J-</w:t>
      </w:r>
      <w:r w:rsidR="00722303" w:rsidRPr="00737045">
        <w:rPr>
          <w:rFonts w:ascii="Rockwell" w:eastAsia="Calibri" w:hAnsi="Rockwell" w:cs="Arial"/>
          <w:b/>
          <w:bCs/>
          <w:color w:val="000000" w:themeColor="text1"/>
          <w:sz w:val="20"/>
          <w:szCs w:val="20"/>
          <w:lang w:val="es-ES_tradnl"/>
        </w:rPr>
        <w:t>S</w:t>
      </w:r>
      <w:r w:rsidRPr="00737045">
        <w:rPr>
          <w:rFonts w:ascii="Rockwell" w:eastAsia="Calibri" w:hAnsi="Rockwell" w:cs="Arial"/>
          <w:b/>
          <w:bCs/>
          <w:color w:val="000000" w:themeColor="text1"/>
          <w:sz w:val="20"/>
          <w:szCs w:val="20"/>
          <w:lang w:val="es-ES_tradnl"/>
        </w:rPr>
        <w:t>):</w:t>
      </w:r>
      <w:r w:rsidRPr="00737045">
        <w:rPr>
          <w:rFonts w:ascii="Rockwell" w:hAnsi="Rockwell" w:cs="Arial"/>
          <w:b/>
          <w:bCs/>
          <w:color w:val="000000" w:themeColor="text1"/>
          <w:sz w:val="20"/>
          <w:szCs w:val="20"/>
        </w:rPr>
        <w:t xml:space="preserve"> Ciudad del Cabo</w:t>
      </w:r>
    </w:p>
    <w:p w14:paraId="291100B5" w14:textId="77777777" w:rsidR="00B92A66" w:rsidRPr="00737045" w:rsidRDefault="00B92A66" w:rsidP="00B92A66">
      <w:pPr>
        <w:kinsoku w:val="0"/>
        <w:overflowPunct w:val="0"/>
        <w:adjustRightInd w:val="0"/>
        <w:jc w:val="both"/>
        <w:rPr>
          <w:rFonts w:ascii="Rockwell" w:eastAsia="Calibri" w:hAnsi="Rockwell" w:cs="Arial"/>
          <w:color w:val="000000" w:themeColor="text1"/>
          <w:sz w:val="20"/>
          <w:szCs w:val="20"/>
          <w:lang w:val="es-ES_tradnl"/>
        </w:rPr>
      </w:pPr>
    </w:p>
    <w:p w14:paraId="5E9C772D" w14:textId="77777777" w:rsidR="00140FE8" w:rsidRPr="00737045" w:rsidRDefault="00140FE8" w:rsidP="009B4114">
      <w:pPr>
        <w:kinsoku w:val="0"/>
        <w:overflowPunct w:val="0"/>
        <w:adjustRightInd w:val="0"/>
        <w:jc w:val="both"/>
        <w:rPr>
          <w:rFonts w:ascii="Rockwell" w:eastAsia="Calibri" w:hAnsi="Rockwell" w:cs="Arial"/>
          <w:color w:val="000000" w:themeColor="text1"/>
          <w:sz w:val="20"/>
          <w:szCs w:val="20"/>
          <w:lang w:val="es-ES_tradnl"/>
        </w:rPr>
      </w:pPr>
    </w:p>
    <w:p w14:paraId="72169D83" w14:textId="00F0DCD5" w:rsidR="002D0856" w:rsidRPr="00737045" w:rsidRDefault="00B92A66" w:rsidP="002D0856">
      <w:pPr>
        <w:pBdr>
          <w:bottom w:val="single" w:sz="4" w:space="1" w:color="auto"/>
        </w:pBdr>
        <w:kinsoku w:val="0"/>
        <w:overflowPunct w:val="0"/>
        <w:adjustRightInd w:val="0"/>
        <w:jc w:val="both"/>
        <w:rPr>
          <w:rFonts w:ascii="Rockwell" w:hAnsi="Rockwell" w:cs="Segoe UI"/>
          <w:color w:val="000000" w:themeColor="text1"/>
          <w:sz w:val="20"/>
          <w:szCs w:val="20"/>
          <w:shd w:val="clear" w:color="auto" w:fill="FFFFFF"/>
        </w:rPr>
      </w:pPr>
      <w:r w:rsidRPr="00737045">
        <w:rPr>
          <w:rFonts w:ascii="Rockwell" w:hAnsi="Rockwell" w:cs="Segoe UI"/>
          <w:color w:val="000000" w:themeColor="text1"/>
          <w:sz w:val="20"/>
          <w:szCs w:val="20"/>
          <w:shd w:val="clear" w:color="auto" w:fill="FFFFFF"/>
        </w:rPr>
        <w:t>Desayuno. ¡La aventura continúa! Días libres en los que podremos disfrutar de esta encantadora ciudad. Ciudad del Cabo ha sabido conjugar el aire colonial con el inconfundible sabor africano. Durante estos días podremos realizar algún tour opcional para conocer el Cabo de Buena Esperanza, ir a conocer los viñedos cercanos o incluso para los más atrevidos sumergirnos junto a los tiburones blancos (actividades no incluidas).</w:t>
      </w:r>
    </w:p>
    <w:p w14:paraId="6A0EF676" w14:textId="77777777" w:rsidR="00722303" w:rsidRPr="00737045" w:rsidRDefault="00722303" w:rsidP="002D0856">
      <w:pPr>
        <w:pBdr>
          <w:bottom w:val="single" w:sz="4" w:space="1" w:color="auto"/>
        </w:pBdr>
        <w:kinsoku w:val="0"/>
        <w:overflowPunct w:val="0"/>
        <w:adjustRightInd w:val="0"/>
        <w:jc w:val="both"/>
        <w:rPr>
          <w:rFonts w:ascii="Rockwell" w:hAnsi="Rockwell" w:cs="Segoe UI"/>
          <w:color w:val="000000" w:themeColor="text1"/>
          <w:sz w:val="20"/>
          <w:szCs w:val="20"/>
          <w:shd w:val="clear" w:color="auto" w:fill="FFFFFF"/>
        </w:rPr>
      </w:pPr>
    </w:p>
    <w:p w14:paraId="5ED13A1B" w14:textId="77777777" w:rsidR="00722303" w:rsidRPr="00737045" w:rsidRDefault="00722303" w:rsidP="002D0856">
      <w:pPr>
        <w:pBdr>
          <w:bottom w:val="single" w:sz="4" w:space="1" w:color="auto"/>
        </w:pBdr>
        <w:kinsoku w:val="0"/>
        <w:overflowPunct w:val="0"/>
        <w:adjustRightInd w:val="0"/>
        <w:jc w:val="both"/>
        <w:rPr>
          <w:rFonts w:ascii="Rockwell" w:hAnsi="Rockwell" w:cs="Segoe UI"/>
          <w:color w:val="000000" w:themeColor="text1"/>
          <w:sz w:val="20"/>
          <w:szCs w:val="20"/>
          <w:shd w:val="clear" w:color="auto" w:fill="FFFFFF"/>
        </w:rPr>
      </w:pPr>
    </w:p>
    <w:p w14:paraId="3612E6A6" w14:textId="25DDB226" w:rsidR="00B92A66" w:rsidRPr="00737045" w:rsidRDefault="00722303" w:rsidP="002D0856">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r w:rsidRPr="00737045">
        <w:rPr>
          <w:rFonts w:ascii="Rockwell" w:eastAsia="Calibri" w:hAnsi="Rockwell" w:cs="Arial"/>
          <w:b/>
          <w:bCs/>
          <w:color w:val="000000" w:themeColor="text1"/>
          <w:sz w:val="20"/>
          <w:szCs w:val="20"/>
          <w:lang w:val="es-ES_tradnl"/>
        </w:rPr>
        <w:t>Día 1</w:t>
      </w:r>
      <w:r w:rsidR="00D71061" w:rsidRPr="00737045">
        <w:rPr>
          <w:rFonts w:ascii="Rockwell" w:eastAsia="Calibri" w:hAnsi="Rockwell" w:cs="Arial"/>
          <w:b/>
          <w:bCs/>
          <w:color w:val="000000" w:themeColor="text1"/>
          <w:sz w:val="20"/>
          <w:szCs w:val="20"/>
          <w:lang w:val="es-ES_tradnl"/>
        </w:rPr>
        <w:t xml:space="preserve">4 </w:t>
      </w:r>
      <w:r w:rsidRPr="00737045">
        <w:rPr>
          <w:rFonts w:ascii="Rockwell" w:eastAsia="Calibri" w:hAnsi="Rockwell" w:cs="Arial"/>
          <w:b/>
          <w:bCs/>
          <w:color w:val="000000" w:themeColor="text1"/>
          <w:sz w:val="20"/>
          <w:szCs w:val="20"/>
          <w:lang w:val="es-ES_tradnl"/>
        </w:rPr>
        <w:t>º (D):</w:t>
      </w:r>
      <w:r w:rsidRPr="00737045">
        <w:rPr>
          <w:rFonts w:ascii="Rockwell" w:hAnsi="Rockwell" w:cs="Arial"/>
          <w:b/>
          <w:bCs/>
          <w:color w:val="000000" w:themeColor="text1"/>
          <w:sz w:val="20"/>
          <w:szCs w:val="20"/>
        </w:rPr>
        <w:t xml:space="preserve"> Ciudad del Cabo</w:t>
      </w:r>
    </w:p>
    <w:p w14:paraId="33AAA11E" w14:textId="77777777" w:rsidR="002D0856" w:rsidRPr="00737045" w:rsidRDefault="002D0856" w:rsidP="002D0856">
      <w:pPr>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rPr>
      </w:pPr>
    </w:p>
    <w:p w14:paraId="02F2918D" w14:textId="77777777" w:rsidR="00AF651F" w:rsidRPr="00737045" w:rsidRDefault="00AF651F" w:rsidP="002D0856">
      <w:pPr>
        <w:kinsoku w:val="0"/>
        <w:overflowPunct w:val="0"/>
        <w:adjustRightInd w:val="0"/>
        <w:jc w:val="both"/>
        <w:rPr>
          <w:rFonts w:ascii="Rockwell" w:eastAsia="Calibri" w:hAnsi="Rockwell" w:cs="Arial"/>
          <w:color w:val="000000" w:themeColor="text1"/>
          <w:sz w:val="20"/>
          <w:szCs w:val="20"/>
          <w:lang w:val="es-ES_tradnl"/>
        </w:rPr>
      </w:pPr>
    </w:p>
    <w:p w14:paraId="16716561" w14:textId="77777777" w:rsidR="00722303" w:rsidRPr="00737045" w:rsidRDefault="00722303" w:rsidP="002D0856">
      <w:pPr>
        <w:kinsoku w:val="0"/>
        <w:overflowPunct w:val="0"/>
        <w:adjustRightInd w:val="0"/>
        <w:jc w:val="both"/>
        <w:rPr>
          <w:rFonts w:ascii="Rockwell" w:eastAsia="Calibri" w:hAnsi="Rockwell" w:cs="Arial"/>
          <w:color w:val="000000" w:themeColor="text1"/>
          <w:sz w:val="20"/>
          <w:szCs w:val="20"/>
          <w:lang w:val="es-ES_tradnl"/>
        </w:rPr>
      </w:pPr>
    </w:p>
    <w:p w14:paraId="30325B4B" w14:textId="77777777" w:rsidR="00722303" w:rsidRPr="00737045" w:rsidRDefault="00722303" w:rsidP="002D0856">
      <w:pPr>
        <w:kinsoku w:val="0"/>
        <w:overflowPunct w:val="0"/>
        <w:adjustRightInd w:val="0"/>
        <w:jc w:val="both"/>
        <w:rPr>
          <w:rFonts w:ascii="Rockwell" w:eastAsia="Calibri" w:hAnsi="Rockwell" w:cs="Arial"/>
          <w:color w:val="000000" w:themeColor="text1"/>
          <w:sz w:val="20"/>
          <w:szCs w:val="20"/>
          <w:lang w:val="es-ES_tradnl"/>
        </w:rPr>
      </w:pPr>
    </w:p>
    <w:p w14:paraId="6CA5D1AF" w14:textId="77777777" w:rsidR="00722303" w:rsidRPr="00737045" w:rsidRDefault="00722303" w:rsidP="002D0856">
      <w:pPr>
        <w:kinsoku w:val="0"/>
        <w:overflowPunct w:val="0"/>
        <w:adjustRightInd w:val="0"/>
        <w:jc w:val="both"/>
        <w:rPr>
          <w:rFonts w:ascii="Rockwell" w:eastAsia="Calibri" w:hAnsi="Rockwell" w:cs="Arial"/>
          <w:color w:val="000000" w:themeColor="text1"/>
          <w:sz w:val="20"/>
          <w:szCs w:val="20"/>
          <w:lang w:val="es-ES_tradnl"/>
        </w:rPr>
      </w:pPr>
    </w:p>
    <w:p w14:paraId="70E60E7D" w14:textId="732879B9" w:rsidR="00722303" w:rsidRPr="00737045" w:rsidRDefault="00722303" w:rsidP="002D0856">
      <w:pPr>
        <w:kinsoku w:val="0"/>
        <w:overflowPunct w:val="0"/>
        <w:adjustRightInd w:val="0"/>
        <w:jc w:val="both"/>
        <w:rPr>
          <w:rFonts w:ascii="Rockwell" w:eastAsia="Calibri" w:hAnsi="Rockwell" w:cs="Arial"/>
          <w:color w:val="000000" w:themeColor="text1"/>
          <w:sz w:val="20"/>
          <w:szCs w:val="20"/>
          <w:lang w:val="es-ES_tradnl"/>
        </w:rPr>
      </w:pPr>
      <w:r w:rsidRPr="00737045">
        <w:rPr>
          <w:rFonts w:ascii="Rockwell" w:eastAsia="Calibri" w:hAnsi="Rockwell" w:cs="Arial"/>
          <w:color w:val="000000" w:themeColor="text1"/>
          <w:sz w:val="20"/>
          <w:szCs w:val="20"/>
          <w:lang w:val="es-ES_tradnl"/>
        </w:rPr>
        <w:t>Desayuno. A la hora prevista traslado al aeropuerto. Fin de nuestros servicios.</w:t>
      </w:r>
    </w:p>
    <w:p w14:paraId="1941F2EC" w14:textId="77777777" w:rsidR="00722303" w:rsidRPr="00737045" w:rsidRDefault="00722303" w:rsidP="002D0856">
      <w:pPr>
        <w:kinsoku w:val="0"/>
        <w:overflowPunct w:val="0"/>
        <w:adjustRightInd w:val="0"/>
        <w:jc w:val="both"/>
        <w:rPr>
          <w:rFonts w:ascii="Rockwell" w:eastAsia="Calibri" w:hAnsi="Rockwell" w:cs="Arial"/>
          <w:sz w:val="20"/>
          <w:szCs w:val="20"/>
          <w:lang w:val="es-ES_tradnl"/>
        </w:rPr>
      </w:pPr>
    </w:p>
    <w:p w14:paraId="31AA2AF8" w14:textId="77777777" w:rsidR="00722303" w:rsidRPr="00737045" w:rsidRDefault="00722303" w:rsidP="002D0856">
      <w:pPr>
        <w:kinsoku w:val="0"/>
        <w:overflowPunct w:val="0"/>
        <w:adjustRightInd w:val="0"/>
        <w:jc w:val="both"/>
        <w:rPr>
          <w:rFonts w:ascii="Rockwell" w:eastAsia="Calibri" w:hAnsi="Rockwell" w:cs="Arial"/>
          <w:sz w:val="20"/>
          <w:szCs w:val="20"/>
          <w:lang w:val="es-ES_tradnl"/>
        </w:rPr>
      </w:pPr>
    </w:p>
    <w:tbl>
      <w:tblPr>
        <w:tblW w:w="8756" w:type="dxa"/>
        <w:tblInd w:w="75" w:type="dxa"/>
        <w:tblCellMar>
          <w:left w:w="70" w:type="dxa"/>
          <w:right w:w="70" w:type="dxa"/>
        </w:tblCellMar>
        <w:tblLook w:val="04A0" w:firstRow="1" w:lastRow="0" w:firstColumn="1" w:lastColumn="0" w:noHBand="0" w:noVBand="1"/>
      </w:tblPr>
      <w:tblGrid>
        <w:gridCol w:w="1800"/>
        <w:gridCol w:w="1200"/>
        <w:gridCol w:w="3100"/>
        <w:gridCol w:w="2620"/>
        <w:gridCol w:w="146"/>
      </w:tblGrid>
      <w:tr w:rsidR="00FF4132" w:rsidRPr="00737045" w14:paraId="4371AF1E" w14:textId="77777777" w:rsidTr="00FF4132">
        <w:trPr>
          <w:gridAfter w:val="1"/>
          <w:wAfter w:w="36" w:type="dxa"/>
          <w:trHeight w:val="300"/>
        </w:trPr>
        <w:tc>
          <w:tcPr>
            <w:tcW w:w="87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44757" w14:textId="77777777" w:rsidR="00FF4132" w:rsidRPr="00737045" w:rsidRDefault="00FF4132">
            <w:pPr>
              <w:rPr>
                <w:rFonts w:ascii="Rockwell" w:hAnsi="Rockwell" w:cs="Calibri"/>
                <w:b/>
                <w:bCs/>
                <w:color w:val="000000"/>
                <w:sz w:val="20"/>
                <w:szCs w:val="20"/>
              </w:rPr>
            </w:pPr>
            <w:r w:rsidRPr="00737045">
              <w:rPr>
                <w:rFonts w:ascii="Rockwell" w:hAnsi="Rockwell" w:cs="Calibri"/>
                <w:b/>
                <w:bCs/>
                <w:color w:val="000000"/>
                <w:sz w:val="20"/>
                <w:szCs w:val="20"/>
              </w:rPr>
              <w:t>Hoteles Previstos o similares</w:t>
            </w:r>
          </w:p>
        </w:tc>
      </w:tr>
      <w:tr w:rsidR="00FF4132" w:rsidRPr="00737045" w14:paraId="355385CD" w14:textId="77777777" w:rsidTr="00FF4132">
        <w:trPr>
          <w:trHeight w:val="300"/>
        </w:trPr>
        <w:tc>
          <w:tcPr>
            <w:tcW w:w="8720" w:type="dxa"/>
            <w:gridSpan w:val="4"/>
            <w:vMerge/>
            <w:tcBorders>
              <w:top w:val="single" w:sz="4" w:space="0" w:color="auto"/>
              <w:left w:val="single" w:sz="4" w:space="0" w:color="auto"/>
              <w:bottom w:val="single" w:sz="4" w:space="0" w:color="auto"/>
              <w:right w:val="single" w:sz="4" w:space="0" w:color="auto"/>
            </w:tcBorders>
            <w:vAlign w:val="center"/>
            <w:hideMark/>
          </w:tcPr>
          <w:p w14:paraId="7B57FBEB" w14:textId="77777777" w:rsidR="00FF4132" w:rsidRPr="00737045" w:rsidRDefault="00FF4132">
            <w:pPr>
              <w:rPr>
                <w:rFonts w:ascii="Rockwell" w:hAnsi="Rockwell" w:cs="Calibri"/>
                <w:b/>
                <w:bCs/>
                <w:color w:val="000000"/>
                <w:sz w:val="20"/>
                <w:szCs w:val="20"/>
              </w:rPr>
            </w:pPr>
          </w:p>
        </w:tc>
        <w:tc>
          <w:tcPr>
            <w:tcW w:w="36" w:type="dxa"/>
            <w:tcBorders>
              <w:top w:val="nil"/>
              <w:left w:val="nil"/>
              <w:bottom w:val="nil"/>
              <w:right w:val="nil"/>
            </w:tcBorders>
            <w:shd w:val="clear" w:color="auto" w:fill="auto"/>
            <w:noWrap/>
            <w:vAlign w:val="bottom"/>
            <w:hideMark/>
          </w:tcPr>
          <w:p w14:paraId="79686765" w14:textId="77777777" w:rsidR="00FF4132" w:rsidRPr="00737045" w:rsidRDefault="00FF4132">
            <w:pPr>
              <w:rPr>
                <w:rFonts w:ascii="Rockwell" w:hAnsi="Rockwell" w:cs="Calibri"/>
                <w:b/>
                <w:bCs/>
                <w:color w:val="000000"/>
                <w:sz w:val="20"/>
                <w:szCs w:val="20"/>
              </w:rPr>
            </w:pPr>
          </w:p>
        </w:tc>
      </w:tr>
      <w:tr w:rsidR="00FF4132" w:rsidRPr="00737045" w14:paraId="617D7D10" w14:textId="77777777" w:rsidTr="00FF4132">
        <w:trPr>
          <w:trHeight w:val="300"/>
        </w:trPr>
        <w:tc>
          <w:tcPr>
            <w:tcW w:w="8720" w:type="dxa"/>
            <w:gridSpan w:val="4"/>
            <w:vMerge/>
            <w:tcBorders>
              <w:top w:val="single" w:sz="4" w:space="0" w:color="auto"/>
              <w:left w:val="single" w:sz="4" w:space="0" w:color="auto"/>
              <w:bottom w:val="single" w:sz="4" w:space="0" w:color="auto"/>
              <w:right w:val="single" w:sz="4" w:space="0" w:color="auto"/>
            </w:tcBorders>
            <w:vAlign w:val="center"/>
            <w:hideMark/>
          </w:tcPr>
          <w:p w14:paraId="6040E9E7" w14:textId="77777777" w:rsidR="00FF4132" w:rsidRPr="00737045" w:rsidRDefault="00FF4132">
            <w:pPr>
              <w:rPr>
                <w:rFonts w:ascii="Rockwell" w:hAnsi="Rockwell" w:cs="Calibri"/>
                <w:b/>
                <w:bCs/>
                <w:color w:val="000000"/>
                <w:sz w:val="20"/>
                <w:szCs w:val="20"/>
              </w:rPr>
            </w:pPr>
          </w:p>
        </w:tc>
        <w:tc>
          <w:tcPr>
            <w:tcW w:w="36" w:type="dxa"/>
            <w:tcBorders>
              <w:top w:val="nil"/>
              <w:left w:val="nil"/>
              <w:bottom w:val="nil"/>
              <w:right w:val="nil"/>
            </w:tcBorders>
            <w:shd w:val="clear" w:color="auto" w:fill="auto"/>
            <w:noWrap/>
            <w:vAlign w:val="bottom"/>
            <w:hideMark/>
          </w:tcPr>
          <w:p w14:paraId="355A3A5B" w14:textId="77777777" w:rsidR="00FF4132" w:rsidRPr="00737045" w:rsidRDefault="00FF4132">
            <w:pPr>
              <w:rPr>
                <w:rFonts w:ascii="Rockwell" w:hAnsi="Rockwell"/>
                <w:sz w:val="20"/>
                <w:szCs w:val="20"/>
              </w:rPr>
            </w:pPr>
          </w:p>
        </w:tc>
      </w:tr>
      <w:tr w:rsidR="00FF4132" w:rsidRPr="00737045" w14:paraId="53E425D5" w14:textId="77777777" w:rsidTr="00FF4132">
        <w:trPr>
          <w:trHeight w:val="300"/>
        </w:trPr>
        <w:tc>
          <w:tcPr>
            <w:tcW w:w="8720" w:type="dxa"/>
            <w:gridSpan w:val="4"/>
            <w:vMerge/>
            <w:tcBorders>
              <w:top w:val="single" w:sz="4" w:space="0" w:color="auto"/>
              <w:left w:val="single" w:sz="4" w:space="0" w:color="auto"/>
              <w:bottom w:val="single" w:sz="4" w:space="0" w:color="auto"/>
              <w:right w:val="single" w:sz="4" w:space="0" w:color="auto"/>
            </w:tcBorders>
            <w:vAlign w:val="center"/>
            <w:hideMark/>
          </w:tcPr>
          <w:p w14:paraId="2633BE02" w14:textId="77777777" w:rsidR="00FF4132" w:rsidRPr="00737045" w:rsidRDefault="00FF4132">
            <w:pPr>
              <w:rPr>
                <w:rFonts w:ascii="Rockwell" w:hAnsi="Rockwell" w:cs="Calibri"/>
                <w:b/>
                <w:bCs/>
                <w:color w:val="000000"/>
                <w:sz w:val="20"/>
                <w:szCs w:val="20"/>
              </w:rPr>
            </w:pPr>
          </w:p>
        </w:tc>
        <w:tc>
          <w:tcPr>
            <w:tcW w:w="36" w:type="dxa"/>
            <w:tcBorders>
              <w:top w:val="nil"/>
              <w:left w:val="nil"/>
              <w:bottom w:val="nil"/>
              <w:right w:val="nil"/>
            </w:tcBorders>
            <w:shd w:val="clear" w:color="auto" w:fill="auto"/>
            <w:noWrap/>
            <w:vAlign w:val="bottom"/>
            <w:hideMark/>
          </w:tcPr>
          <w:p w14:paraId="2A0D1B7C" w14:textId="77777777" w:rsidR="00FF4132" w:rsidRPr="00737045" w:rsidRDefault="00FF4132">
            <w:pPr>
              <w:rPr>
                <w:rFonts w:ascii="Rockwell" w:hAnsi="Rockwell"/>
                <w:sz w:val="20"/>
                <w:szCs w:val="20"/>
              </w:rPr>
            </w:pPr>
          </w:p>
        </w:tc>
      </w:tr>
      <w:tr w:rsidR="00FF4132" w:rsidRPr="00737045" w14:paraId="054F91D6" w14:textId="77777777" w:rsidTr="00FF4132">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728C48A6" w14:textId="77777777" w:rsidR="00FF4132" w:rsidRPr="00737045" w:rsidRDefault="00FF4132">
            <w:pPr>
              <w:jc w:val="both"/>
              <w:rPr>
                <w:rFonts w:ascii="Rockwell" w:hAnsi="Rockwell" w:cs="Calibri"/>
                <w:b/>
                <w:bCs/>
                <w:color w:val="000000"/>
                <w:sz w:val="20"/>
                <w:szCs w:val="20"/>
              </w:rPr>
            </w:pPr>
            <w:r w:rsidRPr="00737045">
              <w:rPr>
                <w:rFonts w:ascii="Rockwell" w:hAnsi="Rockwell" w:cs="Calibri"/>
                <w:b/>
                <w:bCs/>
                <w:color w:val="000000"/>
                <w:sz w:val="20"/>
                <w:szCs w:val="20"/>
              </w:rPr>
              <w:t>Ciudades</w:t>
            </w:r>
          </w:p>
        </w:tc>
        <w:tc>
          <w:tcPr>
            <w:tcW w:w="1200" w:type="dxa"/>
            <w:tcBorders>
              <w:top w:val="nil"/>
              <w:left w:val="nil"/>
              <w:bottom w:val="single" w:sz="4" w:space="0" w:color="auto"/>
              <w:right w:val="single" w:sz="4" w:space="0" w:color="auto"/>
            </w:tcBorders>
            <w:shd w:val="clear" w:color="auto" w:fill="auto"/>
            <w:vAlign w:val="center"/>
            <w:hideMark/>
          </w:tcPr>
          <w:p w14:paraId="0ACBF434" w14:textId="77777777" w:rsidR="00FF4132" w:rsidRPr="00737045" w:rsidRDefault="00FF4132">
            <w:pPr>
              <w:jc w:val="both"/>
              <w:rPr>
                <w:rFonts w:ascii="Rockwell" w:hAnsi="Rockwell" w:cs="Calibri"/>
                <w:b/>
                <w:bCs/>
                <w:color w:val="000000"/>
                <w:sz w:val="20"/>
                <w:szCs w:val="20"/>
              </w:rPr>
            </w:pPr>
            <w:r w:rsidRPr="00737045">
              <w:rPr>
                <w:rFonts w:ascii="Rockwell" w:hAnsi="Rockwell" w:cs="Calibri"/>
                <w:b/>
                <w:bCs/>
                <w:color w:val="000000"/>
                <w:sz w:val="20"/>
                <w:szCs w:val="20"/>
              </w:rPr>
              <w:t>Noches</w:t>
            </w:r>
          </w:p>
        </w:tc>
        <w:tc>
          <w:tcPr>
            <w:tcW w:w="3100" w:type="dxa"/>
            <w:tcBorders>
              <w:top w:val="nil"/>
              <w:left w:val="nil"/>
              <w:bottom w:val="single" w:sz="4" w:space="0" w:color="auto"/>
              <w:right w:val="single" w:sz="4" w:space="0" w:color="auto"/>
            </w:tcBorders>
            <w:shd w:val="clear" w:color="auto" w:fill="auto"/>
            <w:vAlign w:val="center"/>
            <w:hideMark/>
          </w:tcPr>
          <w:p w14:paraId="4D6437F2" w14:textId="77777777" w:rsidR="00FF4132" w:rsidRPr="00737045" w:rsidRDefault="00FF4132">
            <w:pPr>
              <w:jc w:val="both"/>
              <w:rPr>
                <w:rFonts w:ascii="Rockwell" w:hAnsi="Rockwell" w:cs="Calibri"/>
                <w:b/>
                <w:bCs/>
                <w:color w:val="000000"/>
                <w:sz w:val="20"/>
                <w:szCs w:val="20"/>
              </w:rPr>
            </w:pPr>
            <w:r w:rsidRPr="00737045">
              <w:rPr>
                <w:rFonts w:ascii="Rockwell" w:hAnsi="Rockwell" w:cs="Calibri"/>
                <w:b/>
                <w:bCs/>
                <w:color w:val="000000"/>
                <w:sz w:val="20"/>
                <w:szCs w:val="20"/>
              </w:rPr>
              <w:t>Categoría B</w:t>
            </w:r>
          </w:p>
        </w:tc>
        <w:tc>
          <w:tcPr>
            <w:tcW w:w="2620" w:type="dxa"/>
            <w:tcBorders>
              <w:top w:val="nil"/>
              <w:left w:val="nil"/>
              <w:bottom w:val="single" w:sz="4" w:space="0" w:color="auto"/>
              <w:right w:val="single" w:sz="4" w:space="0" w:color="auto"/>
            </w:tcBorders>
            <w:shd w:val="clear" w:color="auto" w:fill="auto"/>
            <w:vAlign w:val="center"/>
            <w:hideMark/>
          </w:tcPr>
          <w:p w14:paraId="18C31C94" w14:textId="77777777" w:rsidR="00FF4132" w:rsidRPr="00737045" w:rsidRDefault="00FF4132">
            <w:pPr>
              <w:jc w:val="both"/>
              <w:rPr>
                <w:rFonts w:ascii="Rockwell" w:hAnsi="Rockwell" w:cs="Calibri"/>
                <w:b/>
                <w:bCs/>
                <w:color w:val="000000"/>
                <w:sz w:val="20"/>
                <w:szCs w:val="20"/>
              </w:rPr>
            </w:pPr>
            <w:r w:rsidRPr="00737045">
              <w:rPr>
                <w:rFonts w:ascii="Rockwell" w:hAnsi="Rockwell" w:cs="Calibri"/>
                <w:b/>
                <w:bCs/>
                <w:color w:val="000000"/>
                <w:sz w:val="20"/>
                <w:szCs w:val="20"/>
              </w:rPr>
              <w:t>Categoría A</w:t>
            </w:r>
          </w:p>
        </w:tc>
        <w:tc>
          <w:tcPr>
            <w:tcW w:w="36" w:type="dxa"/>
            <w:vAlign w:val="center"/>
            <w:hideMark/>
          </w:tcPr>
          <w:p w14:paraId="102C0F31" w14:textId="77777777" w:rsidR="00FF4132" w:rsidRPr="00737045" w:rsidRDefault="00FF4132">
            <w:pPr>
              <w:rPr>
                <w:rFonts w:ascii="Rockwell" w:hAnsi="Rockwell"/>
                <w:sz w:val="20"/>
                <w:szCs w:val="20"/>
              </w:rPr>
            </w:pPr>
          </w:p>
        </w:tc>
      </w:tr>
      <w:tr w:rsidR="00FF4132" w:rsidRPr="00737045" w14:paraId="723AF57D" w14:textId="77777777" w:rsidTr="00FF4132">
        <w:trPr>
          <w:trHeight w:val="450"/>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589A79B6" w14:textId="77777777" w:rsidR="00FF4132" w:rsidRPr="00737045" w:rsidRDefault="00FF4132">
            <w:pPr>
              <w:rPr>
                <w:rFonts w:ascii="Rockwell" w:hAnsi="Rockwell" w:cs="Calibri"/>
                <w:b/>
                <w:bCs/>
                <w:color w:val="000000"/>
                <w:sz w:val="20"/>
                <w:szCs w:val="20"/>
              </w:rPr>
            </w:pPr>
            <w:r w:rsidRPr="00737045">
              <w:rPr>
                <w:rFonts w:ascii="Rockwell" w:hAnsi="Rockwell" w:cs="Calibri"/>
                <w:b/>
                <w:bCs/>
                <w:color w:val="000000"/>
                <w:sz w:val="20"/>
                <w:szCs w:val="20"/>
              </w:rPr>
              <w:t xml:space="preserve">Johannesburgo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93C1315" w14:textId="77777777" w:rsidR="00FF4132" w:rsidRPr="00737045" w:rsidRDefault="00FF4132">
            <w:pPr>
              <w:jc w:val="center"/>
              <w:rPr>
                <w:rFonts w:ascii="Rockwell" w:hAnsi="Rockwell" w:cs="Calibri"/>
                <w:color w:val="000000"/>
                <w:sz w:val="20"/>
                <w:szCs w:val="20"/>
              </w:rPr>
            </w:pPr>
            <w:r w:rsidRPr="00737045">
              <w:rPr>
                <w:rFonts w:ascii="Rockwell" w:hAnsi="Rockwell" w:cs="Calibri"/>
                <w:color w:val="000000"/>
                <w:sz w:val="20"/>
                <w:szCs w:val="20"/>
              </w:rPr>
              <w:t>1</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50B4EFE8"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Silverbirch</w:t>
            </w:r>
            <w:proofErr w:type="spellEnd"/>
            <w:r w:rsidRPr="00737045">
              <w:rPr>
                <w:rFonts w:ascii="Rockwell" w:hAnsi="Rockwell" w:cs="Calibri"/>
                <w:color w:val="000000"/>
                <w:sz w:val="20"/>
                <w:szCs w:val="20"/>
              </w:rPr>
              <w:t xml:space="preserve"> 4*</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14:paraId="48648AF8"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D´Oreal</w:t>
            </w:r>
            <w:proofErr w:type="spellEnd"/>
            <w:r w:rsidRPr="00737045">
              <w:rPr>
                <w:rFonts w:ascii="Rockwell" w:hAnsi="Rockwell" w:cs="Calibri"/>
                <w:color w:val="000000"/>
                <w:sz w:val="20"/>
                <w:szCs w:val="20"/>
              </w:rPr>
              <w:t xml:space="preserve"> 5*</w:t>
            </w:r>
          </w:p>
        </w:tc>
        <w:tc>
          <w:tcPr>
            <w:tcW w:w="36" w:type="dxa"/>
            <w:vAlign w:val="center"/>
            <w:hideMark/>
          </w:tcPr>
          <w:p w14:paraId="54343751" w14:textId="77777777" w:rsidR="00FF4132" w:rsidRPr="00737045" w:rsidRDefault="00FF4132">
            <w:pPr>
              <w:rPr>
                <w:rFonts w:ascii="Rockwell" w:hAnsi="Rockwell"/>
                <w:sz w:val="20"/>
                <w:szCs w:val="20"/>
              </w:rPr>
            </w:pPr>
          </w:p>
        </w:tc>
      </w:tr>
      <w:tr w:rsidR="00FF4132" w:rsidRPr="00737045" w14:paraId="2544786A" w14:textId="77777777" w:rsidTr="00FF4132">
        <w:trPr>
          <w:trHeight w:val="300"/>
        </w:trPr>
        <w:tc>
          <w:tcPr>
            <w:tcW w:w="1800" w:type="dxa"/>
            <w:vMerge/>
            <w:tcBorders>
              <w:top w:val="nil"/>
              <w:left w:val="single" w:sz="4" w:space="0" w:color="auto"/>
              <w:bottom w:val="single" w:sz="4" w:space="0" w:color="auto"/>
              <w:right w:val="single" w:sz="4" w:space="0" w:color="auto"/>
            </w:tcBorders>
            <w:vAlign w:val="center"/>
            <w:hideMark/>
          </w:tcPr>
          <w:p w14:paraId="5AE8BF29" w14:textId="77777777" w:rsidR="00FF4132" w:rsidRPr="00737045" w:rsidRDefault="00FF4132">
            <w:pPr>
              <w:rPr>
                <w:rFonts w:ascii="Rockwell" w:hAnsi="Rockwell" w:cs="Calibri"/>
                <w:b/>
                <w:bCs/>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2DFA6063" w14:textId="77777777" w:rsidR="00FF4132" w:rsidRPr="00737045" w:rsidRDefault="00FF4132">
            <w:pPr>
              <w:rPr>
                <w:rFonts w:ascii="Rockwell" w:hAnsi="Rockwell" w:cs="Calibri"/>
                <w:color w:val="000000"/>
                <w:sz w:val="20"/>
                <w:szCs w:val="20"/>
              </w:rPr>
            </w:pPr>
          </w:p>
        </w:tc>
        <w:tc>
          <w:tcPr>
            <w:tcW w:w="3100" w:type="dxa"/>
            <w:vMerge/>
            <w:tcBorders>
              <w:top w:val="nil"/>
              <w:left w:val="single" w:sz="4" w:space="0" w:color="auto"/>
              <w:bottom w:val="single" w:sz="4" w:space="0" w:color="auto"/>
              <w:right w:val="single" w:sz="4" w:space="0" w:color="auto"/>
            </w:tcBorders>
            <w:vAlign w:val="center"/>
            <w:hideMark/>
          </w:tcPr>
          <w:p w14:paraId="79507D4B" w14:textId="77777777" w:rsidR="00FF4132" w:rsidRPr="00737045" w:rsidRDefault="00FF4132">
            <w:pPr>
              <w:rPr>
                <w:rFonts w:ascii="Rockwell" w:hAnsi="Rockwell" w:cs="Calibri"/>
                <w:color w:val="000000"/>
                <w:sz w:val="20"/>
                <w:szCs w:val="20"/>
              </w:rPr>
            </w:pPr>
          </w:p>
        </w:tc>
        <w:tc>
          <w:tcPr>
            <w:tcW w:w="2620" w:type="dxa"/>
            <w:vMerge/>
            <w:tcBorders>
              <w:top w:val="nil"/>
              <w:left w:val="single" w:sz="4" w:space="0" w:color="auto"/>
              <w:bottom w:val="single" w:sz="4" w:space="0" w:color="auto"/>
              <w:right w:val="single" w:sz="4" w:space="0" w:color="auto"/>
            </w:tcBorders>
            <w:vAlign w:val="center"/>
            <w:hideMark/>
          </w:tcPr>
          <w:p w14:paraId="1FE3A374" w14:textId="77777777" w:rsidR="00FF4132" w:rsidRPr="00737045" w:rsidRDefault="00FF4132">
            <w:pPr>
              <w:rPr>
                <w:rFonts w:ascii="Rockwell" w:hAnsi="Rockwell" w:cs="Calibri"/>
                <w:color w:val="000000"/>
                <w:sz w:val="20"/>
                <w:szCs w:val="20"/>
              </w:rPr>
            </w:pPr>
          </w:p>
        </w:tc>
        <w:tc>
          <w:tcPr>
            <w:tcW w:w="36" w:type="dxa"/>
            <w:tcBorders>
              <w:top w:val="nil"/>
              <w:left w:val="nil"/>
              <w:bottom w:val="nil"/>
              <w:right w:val="nil"/>
            </w:tcBorders>
            <w:shd w:val="clear" w:color="auto" w:fill="auto"/>
            <w:noWrap/>
            <w:vAlign w:val="bottom"/>
            <w:hideMark/>
          </w:tcPr>
          <w:p w14:paraId="7B0260B2" w14:textId="77777777" w:rsidR="00FF4132" w:rsidRPr="00737045" w:rsidRDefault="00FF4132">
            <w:pPr>
              <w:rPr>
                <w:rFonts w:ascii="Rockwell" w:hAnsi="Rockwell" w:cs="Calibri"/>
                <w:color w:val="000000"/>
                <w:sz w:val="20"/>
                <w:szCs w:val="20"/>
              </w:rPr>
            </w:pPr>
          </w:p>
        </w:tc>
      </w:tr>
      <w:tr w:rsidR="00FF4132" w:rsidRPr="00737045" w14:paraId="68FAC5A5" w14:textId="77777777" w:rsidTr="00FF4132">
        <w:trPr>
          <w:trHeight w:val="300"/>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4ECC35C7" w14:textId="77777777" w:rsidR="00FF4132" w:rsidRPr="00737045" w:rsidRDefault="00FF4132">
            <w:pPr>
              <w:rPr>
                <w:rFonts w:ascii="Rockwell" w:hAnsi="Rockwell" w:cs="Calibri"/>
                <w:b/>
                <w:bCs/>
                <w:color w:val="000000"/>
                <w:sz w:val="20"/>
                <w:szCs w:val="20"/>
              </w:rPr>
            </w:pPr>
            <w:r w:rsidRPr="00737045">
              <w:rPr>
                <w:rFonts w:ascii="Rockwell" w:hAnsi="Rockwell" w:cs="Calibri"/>
                <w:b/>
                <w:bCs/>
                <w:color w:val="000000"/>
                <w:sz w:val="20"/>
                <w:szCs w:val="20"/>
              </w:rPr>
              <w:t xml:space="preserve">Área de Kruger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B37E0C6" w14:textId="77777777" w:rsidR="00FF4132" w:rsidRPr="00737045" w:rsidRDefault="00FF4132">
            <w:pPr>
              <w:jc w:val="center"/>
              <w:rPr>
                <w:rFonts w:ascii="Rockwell" w:hAnsi="Rockwell" w:cs="Calibri"/>
                <w:color w:val="000000"/>
                <w:sz w:val="20"/>
                <w:szCs w:val="20"/>
              </w:rPr>
            </w:pPr>
            <w:r w:rsidRPr="00737045">
              <w:rPr>
                <w:rFonts w:ascii="Rockwell" w:hAnsi="Rockwell" w:cs="Calibri"/>
                <w:color w:val="000000"/>
                <w:sz w:val="20"/>
                <w:szCs w:val="20"/>
              </w:rPr>
              <w:t>2</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79B6B85C"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Anew</w:t>
            </w:r>
            <w:proofErr w:type="spellEnd"/>
            <w:r w:rsidRPr="00737045">
              <w:rPr>
                <w:rFonts w:ascii="Rockwell" w:hAnsi="Rockwell" w:cs="Calibri"/>
                <w:color w:val="000000"/>
                <w:sz w:val="20"/>
                <w:szCs w:val="20"/>
              </w:rPr>
              <w:t xml:space="preserve"> </w:t>
            </w:r>
            <w:proofErr w:type="spellStart"/>
            <w:r w:rsidRPr="00737045">
              <w:rPr>
                <w:rFonts w:ascii="Rockwell" w:hAnsi="Rockwell" w:cs="Calibri"/>
                <w:color w:val="000000"/>
                <w:sz w:val="20"/>
                <w:szCs w:val="20"/>
              </w:rPr>
              <w:t>Whyite</w:t>
            </w:r>
            <w:proofErr w:type="spellEnd"/>
            <w:r w:rsidRPr="00737045">
              <w:rPr>
                <w:rFonts w:ascii="Rockwell" w:hAnsi="Rockwell" w:cs="Calibri"/>
                <w:color w:val="000000"/>
                <w:sz w:val="20"/>
                <w:szCs w:val="20"/>
              </w:rPr>
              <w:t xml:space="preserve"> </w:t>
            </w:r>
            <w:proofErr w:type="spellStart"/>
            <w:r w:rsidRPr="00737045">
              <w:rPr>
                <w:rFonts w:ascii="Rockwell" w:hAnsi="Rockwell" w:cs="Calibri"/>
                <w:color w:val="000000"/>
                <w:sz w:val="20"/>
                <w:szCs w:val="20"/>
              </w:rPr>
              <w:t>River</w:t>
            </w:r>
            <w:proofErr w:type="spellEnd"/>
            <w:r w:rsidRPr="00737045">
              <w:rPr>
                <w:rFonts w:ascii="Rockwell" w:hAnsi="Rockwell" w:cs="Calibri"/>
                <w:color w:val="000000"/>
                <w:sz w:val="20"/>
                <w:szCs w:val="20"/>
              </w:rPr>
              <w:t xml:space="preserve"> 4*</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14:paraId="71CB969B"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Anew</w:t>
            </w:r>
            <w:proofErr w:type="spellEnd"/>
            <w:r w:rsidRPr="00737045">
              <w:rPr>
                <w:rFonts w:ascii="Rockwell" w:hAnsi="Rockwell" w:cs="Calibri"/>
                <w:color w:val="000000"/>
                <w:sz w:val="20"/>
                <w:szCs w:val="20"/>
              </w:rPr>
              <w:t xml:space="preserve"> Country Boutique 5*</w:t>
            </w:r>
          </w:p>
        </w:tc>
        <w:tc>
          <w:tcPr>
            <w:tcW w:w="36" w:type="dxa"/>
            <w:vAlign w:val="center"/>
            <w:hideMark/>
          </w:tcPr>
          <w:p w14:paraId="2A5DBBCF" w14:textId="77777777" w:rsidR="00FF4132" w:rsidRPr="00737045" w:rsidRDefault="00FF4132">
            <w:pPr>
              <w:rPr>
                <w:rFonts w:ascii="Rockwell" w:hAnsi="Rockwell"/>
                <w:sz w:val="20"/>
                <w:szCs w:val="20"/>
              </w:rPr>
            </w:pPr>
          </w:p>
        </w:tc>
      </w:tr>
      <w:tr w:rsidR="00FF4132" w:rsidRPr="00737045" w14:paraId="61238620" w14:textId="77777777" w:rsidTr="00FF4132">
        <w:trPr>
          <w:trHeight w:val="300"/>
        </w:trPr>
        <w:tc>
          <w:tcPr>
            <w:tcW w:w="1800" w:type="dxa"/>
            <w:vMerge/>
            <w:tcBorders>
              <w:top w:val="nil"/>
              <w:left w:val="single" w:sz="4" w:space="0" w:color="auto"/>
              <w:bottom w:val="single" w:sz="4" w:space="0" w:color="auto"/>
              <w:right w:val="single" w:sz="4" w:space="0" w:color="auto"/>
            </w:tcBorders>
            <w:vAlign w:val="center"/>
            <w:hideMark/>
          </w:tcPr>
          <w:p w14:paraId="777D35C9" w14:textId="77777777" w:rsidR="00FF4132" w:rsidRPr="00737045" w:rsidRDefault="00FF4132">
            <w:pPr>
              <w:rPr>
                <w:rFonts w:ascii="Rockwell" w:hAnsi="Rockwell" w:cs="Calibri"/>
                <w:b/>
                <w:bCs/>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198560F9" w14:textId="77777777" w:rsidR="00FF4132" w:rsidRPr="00737045" w:rsidRDefault="00FF4132">
            <w:pPr>
              <w:rPr>
                <w:rFonts w:ascii="Rockwell" w:hAnsi="Rockwell" w:cs="Calibri"/>
                <w:color w:val="000000"/>
                <w:sz w:val="20"/>
                <w:szCs w:val="20"/>
              </w:rPr>
            </w:pPr>
          </w:p>
        </w:tc>
        <w:tc>
          <w:tcPr>
            <w:tcW w:w="3100" w:type="dxa"/>
            <w:vMerge/>
            <w:tcBorders>
              <w:top w:val="nil"/>
              <w:left w:val="single" w:sz="4" w:space="0" w:color="auto"/>
              <w:bottom w:val="single" w:sz="4" w:space="0" w:color="auto"/>
              <w:right w:val="single" w:sz="4" w:space="0" w:color="auto"/>
            </w:tcBorders>
            <w:vAlign w:val="center"/>
            <w:hideMark/>
          </w:tcPr>
          <w:p w14:paraId="2CE5FB29" w14:textId="77777777" w:rsidR="00FF4132" w:rsidRPr="00737045" w:rsidRDefault="00FF4132">
            <w:pPr>
              <w:rPr>
                <w:rFonts w:ascii="Rockwell" w:hAnsi="Rockwell" w:cs="Calibri"/>
                <w:color w:val="000000"/>
                <w:sz w:val="20"/>
                <w:szCs w:val="20"/>
              </w:rPr>
            </w:pPr>
          </w:p>
        </w:tc>
        <w:tc>
          <w:tcPr>
            <w:tcW w:w="2620" w:type="dxa"/>
            <w:vMerge/>
            <w:tcBorders>
              <w:top w:val="nil"/>
              <w:left w:val="single" w:sz="4" w:space="0" w:color="auto"/>
              <w:bottom w:val="single" w:sz="4" w:space="0" w:color="auto"/>
              <w:right w:val="single" w:sz="4" w:space="0" w:color="auto"/>
            </w:tcBorders>
            <w:vAlign w:val="center"/>
            <w:hideMark/>
          </w:tcPr>
          <w:p w14:paraId="0DE13169" w14:textId="77777777" w:rsidR="00FF4132" w:rsidRPr="00737045" w:rsidRDefault="00FF4132">
            <w:pPr>
              <w:rPr>
                <w:rFonts w:ascii="Rockwell" w:hAnsi="Rockwell" w:cs="Calibri"/>
                <w:color w:val="000000"/>
                <w:sz w:val="20"/>
                <w:szCs w:val="20"/>
              </w:rPr>
            </w:pPr>
          </w:p>
        </w:tc>
        <w:tc>
          <w:tcPr>
            <w:tcW w:w="36" w:type="dxa"/>
            <w:tcBorders>
              <w:top w:val="nil"/>
              <w:left w:val="nil"/>
              <w:bottom w:val="nil"/>
              <w:right w:val="nil"/>
            </w:tcBorders>
            <w:shd w:val="clear" w:color="auto" w:fill="auto"/>
            <w:noWrap/>
            <w:vAlign w:val="bottom"/>
            <w:hideMark/>
          </w:tcPr>
          <w:p w14:paraId="133130A3" w14:textId="77777777" w:rsidR="00FF4132" w:rsidRPr="00737045" w:rsidRDefault="00FF4132">
            <w:pPr>
              <w:rPr>
                <w:rFonts w:ascii="Rockwell" w:hAnsi="Rockwell" w:cs="Calibri"/>
                <w:color w:val="000000"/>
                <w:sz w:val="20"/>
                <w:szCs w:val="20"/>
              </w:rPr>
            </w:pPr>
          </w:p>
        </w:tc>
      </w:tr>
      <w:tr w:rsidR="00FF4132" w:rsidRPr="00737045" w14:paraId="7B6323C0" w14:textId="77777777" w:rsidTr="00FF4132">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ADD5A36" w14:textId="77777777" w:rsidR="00FF4132" w:rsidRPr="00737045" w:rsidRDefault="00FF4132">
            <w:pPr>
              <w:rPr>
                <w:rFonts w:ascii="Rockwell" w:hAnsi="Rockwell" w:cs="Calibri"/>
                <w:b/>
                <w:bCs/>
                <w:color w:val="000000"/>
                <w:sz w:val="20"/>
                <w:szCs w:val="20"/>
              </w:rPr>
            </w:pPr>
            <w:proofErr w:type="spellStart"/>
            <w:r w:rsidRPr="00737045">
              <w:rPr>
                <w:rFonts w:ascii="Rockwell" w:hAnsi="Rockwell" w:cs="Calibri"/>
                <w:b/>
                <w:bCs/>
                <w:color w:val="000000"/>
                <w:sz w:val="20"/>
                <w:szCs w:val="20"/>
              </w:rPr>
              <w:t>Swaziland</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08DA8244" w14:textId="77777777" w:rsidR="00FF4132" w:rsidRPr="00737045" w:rsidRDefault="00FF4132">
            <w:pPr>
              <w:jc w:val="center"/>
              <w:rPr>
                <w:rFonts w:ascii="Rockwell" w:hAnsi="Rockwell" w:cs="Calibri"/>
                <w:color w:val="000000"/>
                <w:sz w:val="20"/>
                <w:szCs w:val="20"/>
              </w:rPr>
            </w:pPr>
            <w:r w:rsidRPr="00737045">
              <w:rPr>
                <w:rFonts w:ascii="Rockwell" w:hAnsi="Rockwell" w:cs="Calibr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bottom"/>
            <w:hideMark/>
          </w:tcPr>
          <w:p w14:paraId="41C42A78" w14:textId="77777777" w:rsidR="00FF4132" w:rsidRPr="00737045" w:rsidRDefault="00FF4132">
            <w:pPr>
              <w:rPr>
                <w:rFonts w:ascii="Rockwell" w:hAnsi="Rockwell" w:cs="Calibri"/>
                <w:color w:val="000000"/>
                <w:sz w:val="20"/>
                <w:szCs w:val="20"/>
              </w:rPr>
            </w:pPr>
            <w:r w:rsidRPr="00737045">
              <w:rPr>
                <w:rFonts w:ascii="Rockwell" w:hAnsi="Rockwell" w:cs="Calibri"/>
                <w:color w:val="000000"/>
                <w:sz w:val="20"/>
                <w:szCs w:val="20"/>
              </w:rPr>
              <w:t>Bon Mountain 4*</w:t>
            </w:r>
          </w:p>
        </w:tc>
        <w:tc>
          <w:tcPr>
            <w:tcW w:w="2620" w:type="dxa"/>
            <w:tcBorders>
              <w:top w:val="nil"/>
              <w:left w:val="nil"/>
              <w:bottom w:val="single" w:sz="4" w:space="0" w:color="auto"/>
              <w:right w:val="single" w:sz="4" w:space="0" w:color="auto"/>
            </w:tcBorders>
            <w:shd w:val="clear" w:color="auto" w:fill="auto"/>
            <w:noWrap/>
            <w:vAlign w:val="bottom"/>
            <w:hideMark/>
          </w:tcPr>
          <w:p w14:paraId="1D9E072D" w14:textId="77777777" w:rsidR="00FF4132" w:rsidRPr="00737045" w:rsidRDefault="00FF4132">
            <w:pPr>
              <w:rPr>
                <w:rFonts w:ascii="Rockwell" w:hAnsi="Rockwell" w:cs="Calibri"/>
                <w:color w:val="000000"/>
                <w:sz w:val="20"/>
                <w:szCs w:val="20"/>
              </w:rPr>
            </w:pPr>
            <w:r w:rsidRPr="00737045">
              <w:rPr>
                <w:rFonts w:ascii="Rockwell" w:hAnsi="Rockwell" w:cs="Calibri"/>
                <w:color w:val="000000"/>
                <w:sz w:val="20"/>
                <w:szCs w:val="20"/>
              </w:rPr>
              <w:t>Royal Vilas 5*</w:t>
            </w:r>
          </w:p>
        </w:tc>
        <w:tc>
          <w:tcPr>
            <w:tcW w:w="36" w:type="dxa"/>
            <w:vAlign w:val="center"/>
            <w:hideMark/>
          </w:tcPr>
          <w:p w14:paraId="52860B0F" w14:textId="77777777" w:rsidR="00FF4132" w:rsidRPr="00737045" w:rsidRDefault="00FF4132">
            <w:pPr>
              <w:rPr>
                <w:rFonts w:ascii="Rockwell" w:hAnsi="Rockwell"/>
                <w:sz w:val="20"/>
                <w:szCs w:val="20"/>
              </w:rPr>
            </w:pPr>
          </w:p>
        </w:tc>
      </w:tr>
      <w:tr w:rsidR="00FF4132" w:rsidRPr="00737045" w14:paraId="68B63679" w14:textId="77777777" w:rsidTr="00FF4132">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55F6CC5" w14:textId="77777777" w:rsidR="00FF4132" w:rsidRPr="00737045" w:rsidRDefault="00FF4132">
            <w:pPr>
              <w:rPr>
                <w:rFonts w:ascii="Rockwell" w:hAnsi="Rockwell" w:cs="Calibri"/>
                <w:b/>
                <w:bCs/>
                <w:color w:val="000000"/>
                <w:sz w:val="20"/>
                <w:szCs w:val="20"/>
              </w:rPr>
            </w:pPr>
            <w:proofErr w:type="spellStart"/>
            <w:r w:rsidRPr="00737045">
              <w:rPr>
                <w:rFonts w:ascii="Rockwell" w:hAnsi="Rockwell" w:cs="Calibri"/>
                <w:b/>
                <w:bCs/>
                <w:color w:val="000000"/>
                <w:sz w:val="20"/>
                <w:szCs w:val="20"/>
              </w:rPr>
              <w:t>Swazulu</w:t>
            </w:r>
            <w:proofErr w:type="spellEnd"/>
            <w:r w:rsidRPr="00737045">
              <w:rPr>
                <w:rFonts w:ascii="Rockwell" w:hAnsi="Rockwell" w:cs="Calibri"/>
                <w:b/>
                <w:bCs/>
                <w:color w:val="000000"/>
                <w:sz w:val="20"/>
                <w:szCs w:val="20"/>
              </w:rPr>
              <w:t xml:space="preserve"> Natal</w:t>
            </w:r>
          </w:p>
        </w:tc>
        <w:tc>
          <w:tcPr>
            <w:tcW w:w="1200" w:type="dxa"/>
            <w:tcBorders>
              <w:top w:val="nil"/>
              <w:left w:val="nil"/>
              <w:bottom w:val="single" w:sz="4" w:space="0" w:color="auto"/>
              <w:right w:val="single" w:sz="4" w:space="0" w:color="auto"/>
            </w:tcBorders>
            <w:shd w:val="clear" w:color="auto" w:fill="auto"/>
            <w:noWrap/>
            <w:vAlign w:val="bottom"/>
            <w:hideMark/>
          </w:tcPr>
          <w:p w14:paraId="58DC8A52" w14:textId="77777777" w:rsidR="00FF4132" w:rsidRPr="00737045" w:rsidRDefault="00FF4132">
            <w:pPr>
              <w:jc w:val="center"/>
              <w:rPr>
                <w:rFonts w:ascii="Rockwell" w:hAnsi="Rockwell" w:cs="Calibri"/>
                <w:color w:val="000000"/>
                <w:sz w:val="20"/>
                <w:szCs w:val="20"/>
              </w:rPr>
            </w:pPr>
            <w:r w:rsidRPr="00737045">
              <w:rPr>
                <w:rFonts w:ascii="Rockwell" w:hAnsi="Rockwell" w:cs="Calibr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bottom"/>
            <w:hideMark/>
          </w:tcPr>
          <w:p w14:paraId="1FB353F1"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Dumazulu</w:t>
            </w:r>
            <w:proofErr w:type="spellEnd"/>
            <w:r w:rsidRPr="00737045">
              <w:rPr>
                <w:rFonts w:ascii="Rockwell" w:hAnsi="Rockwell" w:cs="Calibri"/>
                <w:color w:val="000000"/>
                <w:sz w:val="20"/>
                <w:szCs w:val="20"/>
              </w:rPr>
              <w:t xml:space="preserve"> </w:t>
            </w:r>
            <w:proofErr w:type="spellStart"/>
            <w:r w:rsidRPr="00737045">
              <w:rPr>
                <w:rFonts w:ascii="Rockwell" w:hAnsi="Rockwell" w:cs="Calibri"/>
                <w:color w:val="000000"/>
                <w:sz w:val="20"/>
                <w:szCs w:val="20"/>
              </w:rPr>
              <w:t>Lodge</w:t>
            </w:r>
            <w:proofErr w:type="spellEnd"/>
            <w:r w:rsidRPr="00737045">
              <w:rPr>
                <w:rFonts w:ascii="Rockwell" w:hAnsi="Rockwell" w:cs="Calibri"/>
                <w:color w:val="000000"/>
                <w:sz w:val="20"/>
                <w:szCs w:val="20"/>
              </w:rPr>
              <w:t xml:space="preserve"> 4*</w:t>
            </w:r>
          </w:p>
        </w:tc>
        <w:tc>
          <w:tcPr>
            <w:tcW w:w="2620" w:type="dxa"/>
            <w:tcBorders>
              <w:top w:val="nil"/>
              <w:left w:val="nil"/>
              <w:bottom w:val="single" w:sz="4" w:space="0" w:color="auto"/>
              <w:right w:val="single" w:sz="4" w:space="0" w:color="auto"/>
            </w:tcBorders>
            <w:shd w:val="clear" w:color="auto" w:fill="auto"/>
            <w:noWrap/>
            <w:vAlign w:val="bottom"/>
            <w:hideMark/>
          </w:tcPr>
          <w:p w14:paraId="3DA80A76"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Dumazulu</w:t>
            </w:r>
            <w:proofErr w:type="spellEnd"/>
            <w:r w:rsidRPr="00737045">
              <w:rPr>
                <w:rFonts w:ascii="Rockwell" w:hAnsi="Rockwell" w:cs="Calibri"/>
                <w:color w:val="000000"/>
                <w:sz w:val="20"/>
                <w:szCs w:val="20"/>
              </w:rPr>
              <w:t xml:space="preserve"> </w:t>
            </w:r>
            <w:proofErr w:type="spellStart"/>
            <w:r w:rsidRPr="00737045">
              <w:rPr>
                <w:rFonts w:ascii="Rockwell" w:hAnsi="Rockwell" w:cs="Calibri"/>
                <w:color w:val="000000"/>
                <w:sz w:val="20"/>
                <w:szCs w:val="20"/>
              </w:rPr>
              <w:t>Lodge</w:t>
            </w:r>
            <w:proofErr w:type="spellEnd"/>
            <w:r w:rsidRPr="00737045">
              <w:rPr>
                <w:rFonts w:ascii="Rockwell" w:hAnsi="Rockwell" w:cs="Calibri"/>
                <w:color w:val="000000"/>
                <w:sz w:val="20"/>
                <w:szCs w:val="20"/>
              </w:rPr>
              <w:t xml:space="preserve"> 4*</w:t>
            </w:r>
          </w:p>
        </w:tc>
        <w:tc>
          <w:tcPr>
            <w:tcW w:w="36" w:type="dxa"/>
            <w:vAlign w:val="center"/>
            <w:hideMark/>
          </w:tcPr>
          <w:p w14:paraId="72A61666" w14:textId="77777777" w:rsidR="00FF4132" w:rsidRPr="00737045" w:rsidRDefault="00FF4132">
            <w:pPr>
              <w:rPr>
                <w:rFonts w:ascii="Rockwell" w:hAnsi="Rockwell"/>
                <w:sz w:val="20"/>
                <w:szCs w:val="20"/>
              </w:rPr>
            </w:pPr>
          </w:p>
        </w:tc>
      </w:tr>
      <w:tr w:rsidR="00FF4132" w:rsidRPr="00737045" w14:paraId="330DBE00" w14:textId="77777777" w:rsidTr="00FF4132">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1549DB2" w14:textId="77777777" w:rsidR="00FF4132" w:rsidRPr="00737045" w:rsidRDefault="00FF4132">
            <w:pPr>
              <w:rPr>
                <w:rFonts w:ascii="Rockwell" w:hAnsi="Rockwell" w:cs="Calibri"/>
                <w:b/>
                <w:bCs/>
                <w:color w:val="000000"/>
                <w:sz w:val="20"/>
                <w:szCs w:val="20"/>
              </w:rPr>
            </w:pPr>
            <w:r w:rsidRPr="00737045">
              <w:rPr>
                <w:rFonts w:ascii="Rockwell" w:hAnsi="Rockwell" w:cs="Calibri"/>
                <w:b/>
                <w:bCs/>
                <w:color w:val="000000"/>
                <w:sz w:val="20"/>
                <w:szCs w:val="20"/>
              </w:rPr>
              <w:t xml:space="preserve">Durban </w:t>
            </w:r>
          </w:p>
        </w:tc>
        <w:tc>
          <w:tcPr>
            <w:tcW w:w="1200" w:type="dxa"/>
            <w:tcBorders>
              <w:top w:val="nil"/>
              <w:left w:val="nil"/>
              <w:bottom w:val="single" w:sz="4" w:space="0" w:color="auto"/>
              <w:right w:val="single" w:sz="4" w:space="0" w:color="auto"/>
            </w:tcBorders>
            <w:shd w:val="clear" w:color="auto" w:fill="auto"/>
            <w:noWrap/>
            <w:vAlign w:val="bottom"/>
            <w:hideMark/>
          </w:tcPr>
          <w:p w14:paraId="1632720F" w14:textId="77777777" w:rsidR="00FF4132" w:rsidRPr="00737045" w:rsidRDefault="00FF4132">
            <w:pPr>
              <w:jc w:val="center"/>
              <w:rPr>
                <w:rFonts w:ascii="Rockwell" w:hAnsi="Rockwell" w:cs="Calibri"/>
                <w:color w:val="000000"/>
                <w:sz w:val="20"/>
                <w:szCs w:val="20"/>
              </w:rPr>
            </w:pPr>
            <w:r w:rsidRPr="00737045">
              <w:rPr>
                <w:rFonts w:ascii="Rockwell" w:hAnsi="Rockwell" w:cs="Calibr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bottom"/>
            <w:hideMark/>
          </w:tcPr>
          <w:p w14:paraId="284E6C5D"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Southern</w:t>
            </w:r>
            <w:proofErr w:type="spellEnd"/>
            <w:r w:rsidRPr="00737045">
              <w:rPr>
                <w:rFonts w:ascii="Rockwell" w:hAnsi="Rockwell" w:cs="Calibri"/>
                <w:color w:val="000000"/>
                <w:sz w:val="20"/>
                <w:szCs w:val="20"/>
              </w:rPr>
              <w:t xml:space="preserve"> </w:t>
            </w:r>
            <w:proofErr w:type="spellStart"/>
            <w:r w:rsidRPr="00737045">
              <w:rPr>
                <w:rFonts w:ascii="Rockwell" w:hAnsi="Rockwell" w:cs="Calibri"/>
                <w:color w:val="000000"/>
                <w:sz w:val="20"/>
                <w:szCs w:val="20"/>
              </w:rPr>
              <w:t>Sun</w:t>
            </w:r>
            <w:proofErr w:type="spellEnd"/>
            <w:r w:rsidRPr="00737045">
              <w:rPr>
                <w:rFonts w:ascii="Rockwell" w:hAnsi="Rockwell" w:cs="Calibri"/>
                <w:color w:val="000000"/>
                <w:sz w:val="20"/>
                <w:szCs w:val="20"/>
              </w:rPr>
              <w:t xml:space="preserve"> </w:t>
            </w:r>
            <w:proofErr w:type="spellStart"/>
            <w:r w:rsidRPr="00737045">
              <w:rPr>
                <w:rFonts w:ascii="Rockwell" w:hAnsi="Rockwell" w:cs="Calibri"/>
                <w:color w:val="000000"/>
                <w:sz w:val="20"/>
                <w:szCs w:val="20"/>
              </w:rPr>
              <w:t>Elangeni</w:t>
            </w:r>
            <w:proofErr w:type="spellEnd"/>
            <w:r w:rsidRPr="00737045">
              <w:rPr>
                <w:rFonts w:ascii="Rockwell" w:hAnsi="Rockwell" w:cs="Calibri"/>
                <w:color w:val="000000"/>
                <w:sz w:val="20"/>
                <w:szCs w:val="20"/>
              </w:rPr>
              <w:t xml:space="preserve"> 4*</w:t>
            </w:r>
          </w:p>
        </w:tc>
        <w:tc>
          <w:tcPr>
            <w:tcW w:w="2620" w:type="dxa"/>
            <w:tcBorders>
              <w:top w:val="nil"/>
              <w:left w:val="nil"/>
              <w:bottom w:val="single" w:sz="4" w:space="0" w:color="auto"/>
              <w:right w:val="single" w:sz="4" w:space="0" w:color="auto"/>
            </w:tcBorders>
            <w:shd w:val="clear" w:color="auto" w:fill="auto"/>
            <w:noWrap/>
            <w:vAlign w:val="bottom"/>
            <w:hideMark/>
          </w:tcPr>
          <w:p w14:paraId="639FE720"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Southern</w:t>
            </w:r>
            <w:proofErr w:type="spellEnd"/>
            <w:r w:rsidRPr="00737045">
              <w:rPr>
                <w:rFonts w:ascii="Rockwell" w:hAnsi="Rockwell" w:cs="Calibri"/>
                <w:color w:val="000000"/>
                <w:sz w:val="20"/>
                <w:szCs w:val="20"/>
              </w:rPr>
              <w:t xml:space="preserve"> </w:t>
            </w:r>
            <w:proofErr w:type="spellStart"/>
            <w:r w:rsidRPr="00737045">
              <w:rPr>
                <w:rFonts w:ascii="Rockwell" w:hAnsi="Rockwell" w:cs="Calibri"/>
                <w:color w:val="000000"/>
                <w:sz w:val="20"/>
                <w:szCs w:val="20"/>
              </w:rPr>
              <w:t>Sun</w:t>
            </w:r>
            <w:proofErr w:type="spellEnd"/>
            <w:r w:rsidRPr="00737045">
              <w:rPr>
                <w:rFonts w:ascii="Rockwell" w:hAnsi="Rockwell" w:cs="Calibri"/>
                <w:color w:val="000000"/>
                <w:sz w:val="20"/>
                <w:szCs w:val="20"/>
              </w:rPr>
              <w:t xml:space="preserve"> </w:t>
            </w:r>
            <w:proofErr w:type="spellStart"/>
            <w:r w:rsidRPr="00737045">
              <w:rPr>
                <w:rFonts w:ascii="Rockwell" w:hAnsi="Rockwell" w:cs="Calibri"/>
                <w:color w:val="000000"/>
                <w:sz w:val="20"/>
                <w:szCs w:val="20"/>
              </w:rPr>
              <w:t>Elangeni</w:t>
            </w:r>
            <w:proofErr w:type="spellEnd"/>
            <w:r w:rsidRPr="00737045">
              <w:rPr>
                <w:rFonts w:ascii="Rockwell" w:hAnsi="Rockwell" w:cs="Calibri"/>
                <w:color w:val="000000"/>
                <w:sz w:val="20"/>
                <w:szCs w:val="20"/>
              </w:rPr>
              <w:t xml:space="preserve"> 4*</w:t>
            </w:r>
          </w:p>
        </w:tc>
        <w:tc>
          <w:tcPr>
            <w:tcW w:w="36" w:type="dxa"/>
            <w:vAlign w:val="center"/>
            <w:hideMark/>
          </w:tcPr>
          <w:p w14:paraId="0872B170" w14:textId="77777777" w:rsidR="00FF4132" w:rsidRPr="00737045" w:rsidRDefault="00FF4132">
            <w:pPr>
              <w:rPr>
                <w:rFonts w:ascii="Rockwell" w:hAnsi="Rockwell"/>
                <w:sz w:val="20"/>
                <w:szCs w:val="20"/>
              </w:rPr>
            </w:pPr>
          </w:p>
        </w:tc>
      </w:tr>
      <w:tr w:rsidR="00FF4132" w:rsidRPr="00737045" w14:paraId="3361B613" w14:textId="77777777" w:rsidTr="00FF4132">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13ED533" w14:textId="77777777" w:rsidR="00FF4132" w:rsidRPr="00737045" w:rsidRDefault="00FF4132">
            <w:pPr>
              <w:rPr>
                <w:rFonts w:ascii="Rockwell" w:hAnsi="Rockwell" w:cs="Calibri"/>
                <w:b/>
                <w:bCs/>
                <w:color w:val="000000"/>
                <w:sz w:val="20"/>
                <w:szCs w:val="20"/>
              </w:rPr>
            </w:pPr>
            <w:r w:rsidRPr="00737045">
              <w:rPr>
                <w:rFonts w:ascii="Rockwell" w:hAnsi="Rockwell" w:cs="Calibri"/>
                <w:b/>
                <w:bCs/>
                <w:color w:val="000000"/>
                <w:sz w:val="20"/>
                <w:szCs w:val="20"/>
              </w:rPr>
              <w:t>Port Elizabeth</w:t>
            </w:r>
          </w:p>
        </w:tc>
        <w:tc>
          <w:tcPr>
            <w:tcW w:w="1200" w:type="dxa"/>
            <w:tcBorders>
              <w:top w:val="nil"/>
              <w:left w:val="nil"/>
              <w:bottom w:val="single" w:sz="4" w:space="0" w:color="auto"/>
              <w:right w:val="single" w:sz="4" w:space="0" w:color="auto"/>
            </w:tcBorders>
            <w:shd w:val="clear" w:color="auto" w:fill="auto"/>
            <w:noWrap/>
            <w:vAlign w:val="bottom"/>
            <w:hideMark/>
          </w:tcPr>
          <w:p w14:paraId="5285DF24" w14:textId="77777777" w:rsidR="00FF4132" w:rsidRPr="00737045" w:rsidRDefault="00FF4132">
            <w:pPr>
              <w:jc w:val="center"/>
              <w:rPr>
                <w:rFonts w:ascii="Rockwell" w:hAnsi="Rockwell" w:cs="Calibri"/>
                <w:color w:val="000000"/>
                <w:sz w:val="20"/>
                <w:szCs w:val="20"/>
              </w:rPr>
            </w:pPr>
            <w:r w:rsidRPr="00737045">
              <w:rPr>
                <w:rFonts w:ascii="Rockwell" w:hAnsi="Rockwell" w:cs="Calibr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bottom"/>
            <w:hideMark/>
          </w:tcPr>
          <w:p w14:paraId="74CE4B35"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The</w:t>
            </w:r>
            <w:proofErr w:type="spellEnd"/>
            <w:r w:rsidRPr="00737045">
              <w:rPr>
                <w:rFonts w:ascii="Rockwell" w:hAnsi="Rockwell" w:cs="Calibri"/>
                <w:color w:val="000000"/>
                <w:sz w:val="20"/>
                <w:szCs w:val="20"/>
              </w:rPr>
              <w:t xml:space="preserve"> Paxton 4*</w:t>
            </w:r>
          </w:p>
        </w:tc>
        <w:tc>
          <w:tcPr>
            <w:tcW w:w="2620" w:type="dxa"/>
            <w:tcBorders>
              <w:top w:val="nil"/>
              <w:left w:val="nil"/>
              <w:bottom w:val="single" w:sz="4" w:space="0" w:color="auto"/>
              <w:right w:val="single" w:sz="4" w:space="0" w:color="auto"/>
            </w:tcBorders>
            <w:shd w:val="clear" w:color="auto" w:fill="auto"/>
            <w:noWrap/>
            <w:vAlign w:val="bottom"/>
            <w:hideMark/>
          </w:tcPr>
          <w:p w14:paraId="29281602"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The</w:t>
            </w:r>
            <w:proofErr w:type="spellEnd"/>
            <w:r w:rsidRPr="00737045">
              <w:rPr>
                <w:rFonts w:ascii="Rockwell" w:hAnsi="Rockwell" w:cs="Calibri"/>
                <w:color w:val="000000"/>
                <w:sz w:val="20"/>
                <w:szCs w:val="20"/>
              </w:rPr>
              <w:t xml:space="preserve"> </w:t>
            </w:r>
            <w:proofErr w:type="spellStart"/>
            <w:r w:rsidRPr="00737045">
              <w:rPr>
                <w:rFonts w:ascii="Rockwell" w:hAnsi="Rockwell" w:cs="Calibri"/>
                <w:color w:val="000000"/>
                <w:sz w:val="20"/>
                <w:szCs w:val="20"/>
              </w:rPr>
              <w:t>Boardwalk</w:t>
            </w:r>
            <w:proofErr w:type="spellEnd"/>
            <w:r w:rsidRPr="00737045">
              <w:rPr>
                <w:rFonts w:ascii="Rockwell" w:hAnsi="Rockwell" w:cs="Calibri"/>
                <w:color w:val="000000"/>
                <w:sz w:val="20"/>
                <w:szCs w:val="20"/>
              </w:rPr>
              <w:t xml:space="preserve"> Hotel 5*</w:t>
            </w:r>
          </w:p>
        </w:tc>
        <w:tc>
          <w:tcPr>
            <w:tcW w:w="36" w:type="dxa"/>
            <w:vAlign w:val="center"/>
            <w:hideMark/>
          </w:tcPr>
          <w:p w14:paraId="01E117FB" w14:textId="77777777" w:rsidR="00FF4132" w:rsidRPr="00737045" w:rsidRDefault="00FF4132">
            <w:pPr>
              <w:rPr>
                <w:rFonts w:ascii="Rockwell" w:hAnsi="Rockwell"/>
                <w:sz w:val="20"/>
                <w:szCs w:val="20"/>
              </w:rPr>
            </w:pPr>
          </w:p>
        </w:tc>
      </w:tr>
      <w:tr w:rsidR="00FF4132" w:rsidRPr="00737045" w14:paraId="2DC9B781" w14:textId="77777777" w:rsidTr="00FF4132">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692D218" w14:textId="77777777" w:rsidR="00FF4132" w:rsidRPr="00737045" w:rsidRDefault="00FF4132">
            <w:pPr>
              <w:rPr>
                <w:rFonts w:ascii="Rockwell" w:hAnsi="Rockwell" w:cs="Calibri"/>
                <w:b/>
                <w:bCs/>
                <w:color w:val="000000"/>
                <w:sz w:val="20"/>
                <w:szCs w:val="20"/>
              </w:rPr>
            </w:pPr>
            <w:proofErr w:type="spellStart"/>
            <w:r w:rsidRPr="00737045">
              <w:rPr>
                <w:rFonts w:ascii="Rockwell" w:hAnsi="Rockwell" w:cs="Calibri"/>
                <w:b/>
                <w:bCs/>
                <w:color w:val="000000"/>
                <w:sz w:val="20"/>
                <w:szCs w:val="20"/>
              </w:rPr>
              <w:t>Knysna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0992AF60" w14:textId="77777777" w:rsidR="00FF4132" w:rsidRPr="00737045" w:rsidRDefault="00FF4132">
            <w:pPr>
              <w:jc w:val="center"/>
              <w:rPr>
                <w:rFonts w:ascii="Rockwell" w:hAnsi="Rockwell" w:cs="Calibri"/>
                <w:color w:val="000000"/>
                <w:sz w:val="20"/>
                <w:szCs w:val="20"/>
              </w:rPr>
            </w:pPr>
            <w:r w:rsidRPr="00737045">
              <w:rPr>
                <w:rFonts w:ascii="Rockwell" w:hAnsi="Rockwell" w:cs="Calibr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bottom"/>
            <w:hideMark/>
          </w:tcPr>
          <w:p w14:paraId="5B5EA262"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Knysna</w:t>
            </w:r>
            <w:proofErr w:type="spellEnd"/>
            <w:r w:rsidRPr="00737045">
              <w:rPr>
                <w:rFonts w:ascii="Rockwell" w:hAnsi="Rockwell" w:cs="Calibri"/>
                <w:color w:val="000000"/>
                <w:sz w:val="20"/>
                <w:szCs w:val="20"/>
              </w:rPr>
              <w:t xml:space="preserve"> Log </w:t>
            </w:r>
            <w:proofErr w:type="spellStart"/>
            <w:r w:rsidRPr="00737045">
              <w:rPr>
                <w:rFonts w:ascii="Rockwell" w:hAnsi="Rockwell" w:cs="Calibri"/>
                <w:color w:val="000000"/>
                <w:sz w:val="20"/>
                <w:szCs w:val="20"/>
              </w:rPr>
              <w:t>Inn</w:t>
            </w:r>
            <w:proofErr w:type="spellEnd"/>
            <w:r w:rsidRPr="00737045">
              <w:rPr>
                <w:rFonts w:ascii="Rockwell" w:hAnsi="Rockwell" w:cs="Calibri"/>
                <w:color w:val="000000"/>
                <w:sz w:val="20"/>
                <w:szCs w:val="20"/>
              </w:rPr>
              <w:t xml:space="preserve"> 4*</w:t>
            </w:r>
          </w:p>
        </w:tc>
        <w:tc>
          <w:tcPr>
            <w:tcW w:w="2620" w:type="dxa"/>
            <w:tcBorders>
              <w:top w:val="nil"/>
              <w:left w:val="nil"/>
              <w:bottom w:val="single" w:sz="4" w:space="0" w:color="auto"/>
              <w:right w:val="single" w:sz="4" w:space="0" w:color="auto"/>
            </w:tcBorders>
            <w:shd w:val="clear" w:color="auto" w:fill="auto"/>
            <w:noWrap/>
            <w:vAlign w:val="bottom"/>
            <w:hideMark/>
          </w:tcPr>
          <w:p w14:paraId="58885F65"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The</w:t>
            </w:r>
            <w:proofErr w:type="spellEnd"/>
            <w:r w:rsidRPr="00737045">
              <w:rPr>
                <w:rFonts w:ascii="Rockwell" w:hAnsi="Rockwell" w:cs="Calibri"/>
                <w:color w:val="000000"/>
                <w:sz w:val="20"/>
                <w:szCs w:val="20"/>
              </w:rPr>
              <w:t xml:space="preserve"> Rex 5*</w:t>
            </w:r>
          </w:p>
        </w:tc>
        <w:tc>
          <w:tcPr>
            <w:tcW w:w="36" w:type="dxa"/>
            <w:vAlign w:val="center"/>
            <w:hideMark/>
          </w:tcPr>
          <w:p w14:paraId="02C07EB6" w14:textId="77777777" w:rsidR="00FF4132" w:rsidRPr="00737045" w:rsidRDefault="00FF4132">
            <w:pPr>
              <w:rPr>
                <w:rFonts w:ascii="Rockwell" w:hAnsi="Rockwell"/>
                <w:sz w:val="20"/>
                <w:szCs w:val="20"/>
              </w:rPr>
            </w:pPr>
          </w:p>
        </w:tc>
      </w:tr>
      <w:tr w:rsidR="00FF4132" w:rsidRPr="00737045" w14:paraId="404B8AB1" w14:textId="77777777" w:rsidTr="00FF4132">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E9189DD" w14:textId="77777777" w:rsidR="00FF4132" w:rsidRPr="00737045" w:rsidRDefault="00FF4132">
            <w:pPr>
              <w:rPr>
                <w:rFonts w:ascii="Rockwell" w:hAnsi="Rockwell" w:cs="Calibri"/>
                <w:b/>
                <w:bCs/>
                <w:color w:val="000000"/>
                <w:sz w:val="20"/>
                <w:szCs w:val="20"/>
              </w:rPr>
            </w:pPr>
            <w:proofErr w:type="spellStart"/>
            <w:r w:rsidRPr="00737045">
              <w:rPr>
                <w:rFonts w:ascii="Rockwell" w:hAnsi="Rockwell" w:cs="Calibri"/>
                <w:b/>
                <w:bCs/>
                <w:color w:val="000000"/>
                <w:sz w:val="20"/>
                <w:szCs w:val="20"/>
                <w:lang w:val="es-ES_tradnl"/>
              </w:rPr>
              <w:t>Oudtshoorn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20629E08" w14:textId="77777777" w:rsidR="00FF4132" w:rsidRPr="00737045" w:rsidRDefault="00FF4132">
            <w:pPr>
              <w:jc w:val="center"/>
              <w:rPr>
                <w:rFonts w:ascii="Rockwell" w:hAnsi="Rockwell" w:cs="Calibri"/>
                <w:color w:val="000000"/>
                <w:sz w:val="20"/>
                <w:szCs w:val="20"/>
              </w:rPr>
            </w:pPr>
            <w:r w:rsidRPr="00737045">
              <w:rPr>
                <w:rFonts w:ascii="Rockwell" w:hAnsi="Rockwell" w:cs="Calibr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bottom"/>
            <w:hideMark/>
          </w:tcPr>
          <w:p w14:paraId="02555BF9"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Hlangana</w:t>
            </w:r>
            <w:proofErr w:type="spellEnd"/>
            <w:r w:rsidRPr="00737045">
              <w:rPr>
                <w:rFonts w:ascii="Rockwell" w:hAnsi="Rockwell" w:cs="Calibri"/>
                <w:color w:val="000000"/>
                <w:sz w:val="20"/>
                <w:szCs w:val="20"/>
              </w:rPr>
              <w:t xml:space="preserve"> 4*</w:t>
            </w:r>
          </w:p>
        </w:tc>
        <w:tc>
          <w:tcPr>
            <w:tcW w:w="2620" w:type="dxa"/>
            <w:tcBorders>
              <w:top w:val="nil"/>
              <w:left w:val="nil"/>
              <w:bottom w:val="single" w:sz="4" w:space="0" w:color="auto"/>
              <w:right w:val="single" w:sz="4" w:space="0" w:color="auto"/>
            </w:tcBorders>
            <w:shd w:val="clear" w:color="auto" w:fill="auto"/>
            <w:noWrap/>
            <w:vAlign w:val="bottom"/>
            <w:hideMark/>
          </w:tcPr>
          <w:p w14:paraId="1FB60260"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Surval</w:t>
            </w:r>
            <w:proofErr w:type="spellEnd"/>
            <w:r w:rsidRPr="00737045">
              <w:rPr>
                <w:rFonts w:ascii="Rockwell" w:hAnsi="Rockwell" w:cs="Calibri"/>
                <w:color w:val="000000"/>
                <w:sz w:val="20"/>
                <w:szCs w:val="20"/>
              </w:rPr>
              <w:t xml:space="preserve"> 5*</w:t>
            </w:r>
          </w:p>
        </w:tc>
        <w:tc>
          <w:tcPr>
            <w:tcW w:w="36" w:type="dxa"/>
            <w:vAlign w:val="center"/>
            <w:hideMark/>
          </w:tcPr>
          <w:p w14:paraId="2485E915" w14:textId="77777777" w:rsidR="00FF4132" w:rsidRPr="00737045" w:rsidRDefault="00FF4132">
            <w:pPr>
              <w:rPr>
                <w:rFonts w:ascii="Rockwell" w:hAnsi="Rockwell"/>
                <w:sz w:val="20"/>
                <w:szCs w:val="20"/>
              </w:rPr>
            </w:pPr>
          </w:p>
        </w:tc>
      </w:tr>
      <w:tr w:rsidR="00FF4132" w:rsidRPr="00737045" w14:paraId="175042B4" w14:textId="77777777" w:rsidTr="00FF4132">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D148DC1" w14:textId="77777777" w:rsidR="00FF4132" w:rsidRPr="00737045" w:rsidRDefault="00FF4132">
            <w:pPr>
              <w:rPr>
                <w:rFonts w:ascii="Rockwell" w:hAnsi="Rockwell" w:cs="Calibri"/>
                <w:b/>
                <w:bCs/>
                <w:color w:val="000000"/>
                <w:sz w:val="20"/>
                <w:szCs w:val="20"/>
              </w:rPr>
            </w:pPr>
            <w:r w:rsidRPr="00737045">
              <w:rPr>
                <w:rFonts w:ascii="Rockwell" w:hAnsi="Rockwell" w:cs="Calibri"/>
                <w:b/>
                <w:bCs/>
                <w:color w:val="000000"/>
                <w:sz w:val="20"/>
                <w:szCs w:val="20"/>
              </w:rPr>
              <w:t>Ciudad del Cabo</w:t>
            </w:r>
          </w:p>
        </w:tc>
        <w:tc>
          <w:tcPr>
            <w:tcW w:w="1200" w:type="dxa"/>
            <w:tcBorders>
              <w:top w:val="nil"/>
              <w:left w:val="nil"/>
              <w:bottom w:val="single" w:sz="4" w:space="0" w:color="auto"/>
              <w:right w:val="single" w:sz="4" w:space="0" w:color="auto"/>
            </w:tcBorders>
            <w:shd w:val="clear" w:color="auto" w:fill="auto"/>
            <w:noWrap/>
            <w:vAlign w:val="bottom"/>
            <w:hideMark/>
          </w:tcPr>
          <w:p w14:paraId="088EFCB5" w14:textId="77777777" w:rsidR="00FF4132" w:rsidRPr="00737045" w:rsidRDefault="00FF4132">
            <w:pPr>
              <w:jc w:val="center"/>
              <w:rPr>
                <w:rFonts w:ascii="Rockwell" w:hAnsi="Rockwell" w:cs="Calibri"/>
                <w:color w:val="000000"/>
                <w:sz w:val="20"/>
                <w:szCs w:val="20"/>
              </w:rPr>
            </w:pPr>
            <w:r w:rsidRPr="00737045">
              <w:rPr>
                <w:rFonts w:ascii="Rockwell" w:hAnsi="Rockwell" w:cs="Calibri"/>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bottom"/>
            <w:hideMark/>
          </w:tcPr>
          <w:p w14:paraId="70816C31" w14:textId="77777777" w:rsidR="00FF4132" w:rsidRPr="00737045" w:rsidRDefault="00FF4132">
            <w:pPr>
              <w:rPr>
                <w:rFonts w:ascii="Rockwell" w:hAnsi="Rockwell" w:cs="Calibri"/>
                <w:color w:val="000000"/>
                <w:sz w:val="20"/>
                <w:szCs w:val="20"/>
              </w:rPr>
            </w:pPr>
            <w:r w:rsidRPr="00737045">
              <w:rPr>
                <w:rFonts w:ascii="Rockwell" w:hAnsi="Rockwell" w:cs="Calibri"/>
                <w:color w:val="000000"/>
                <w:sz w:val="20"/>
                <w:szCs w:val="20"/>
              </w:rPr>
              <w:t>Cresta Grande 4*</w:t>
            </w:r>
          </w:p>
        </w:tc>
        <w:tc>
          <w:tcPr>
            <w:tcW w:w="2620" w:type="dxa"/>
            <w:tcBorders>
              <w:top w:val="nil"/>
              <w:left w:val="nil"/>
              <w:bottom w:val="single" w:sz="4" w:space="0" w:color="auto"/>
              <w:right w:val="single" w:sz="4" w:space="0" w:color="auto"/>
            </w:tcBorders>
            <w:shd w:val="clear" w:color="auto" w:fill="auto"/>
            <w:noWrap/>
            <w:vAlign w:val="bottom"/>
            <w:hideMark/>
          </w:tcPr>
          <w:p w14:paraId="302075BC" w14:textId="77777777" w:rsidR="00FF4132" w:rsidRPr="00737045" w:rsidRDefault="00FF4132">
            <w:pPr>
              <w:rPr>
                <w:rFonts w:ascii="Rockwell" w:hAnsi="Rockwell" w:cs="Calibri"/>
                <w:color w:val="000000"/>
                <w:sz w:val="20"/>
                <w:szCs w:val="20"/>
              </w:rPr>
            </w:pPr>
            <w:proofErr w:type="spellStart"/>
            <w:r w:rsidRPr="00737045">
              <w:rPr>
                <w:rFonts w:ascii="Rockwell" w:hAnsi="Rockwell" w:cs="Calibri"/>
                <w:color w:val="000000"/>
                <w:sz w:val="20"/>
                <w:szCs w:val="20"/>
              </w:rPr>
              <w:t>Pepperclub</w:t>
            </w:r>
            <w:proofErr w:type="spellEnd"/>
            <w:r w:rsidRPr="00737045">
              <w:rPr>
                <w:rFonts w:ascii="Rockwell" w:hAnsi="Rockwell" w:cs="Calibri"/>
                <w:color w:val="000000"/>
                <w:sz w:val="20"/>
                <w:szCs w:val="20"/>
              </w:rPr>
              <w:t xml:space="preserve"> &amp; Spa 5*</w:t>
            </w:r>
          </w:p>
        </w:tc>
        <w:tc>
          <w:tcPr>
            <w:tcW w:w="36" w:type="dxa"/>
            <w:vAlign w:val="center"/>
            <w:hideMark/>
          </w:tcPr>
          <w:p w14:paraId="6851705B" w14:textId="77777777" w:rsidR="00FF4132" w:rsidRPr="00737045" w:rsidRDefault="00FF4132">
            <w:pPr>
              <w:rPr>
                <w:rFonts w:ascii="Rockwell" w:hAnsi="Rockwell"/>
                <w:sz w:val="20"/>
                <w:szCs w:val="20"/>
              </w:rPr>
            </w:pPr>
          </w:p>
        </w:tc>
      </w:tr>
    </w:tbl>
    <w:p w14:paraId="2C74289A" w14:textId="77777777" w:rsidR="002B1DBF" w:rsidRDefault="002B1DBF" w:rsidP="00F4478A">
      <w:pPr>
        <w:kinsoku w:val="0"/>
        <w:overflowPunct w:val="0"/>
        <w:adjustRightInd w:val="0"/>
        <w:rPr>
          <w:rFonts w:ascii="Rockwell" w:eastAsia="Calibri" w:hAnsi="Rockwell" w:cs="Arial"/>
          <w:sz w:val="20"/>
          <w:szCs w:val="20"/>
          <w:u w:val="single"/>
        </w:rPr>
      </w:pPr>
    </w:p>
    <w:p w14:paraId="707D2054" w14:textId="77777777" w:rsidR="00E15189" w:rsidRDefault="00E15189" w:rsidP="00F4478A">
      <w:pPr>
        <w:kinsoku w:val="0"/>
        <w:overflowPunct w:val="0"/>
        <w:adjustRightInd w:val="0"/>
        <w:rPr>
          <w:rFonts w:ascii="Rockwell" w:eastAsia="Calibri" w:hAnsi="Rockwell" w:cs="Arial"/>
          <w:sz w:val="20"/>
          <w:szCs w:val="20"/>
          <w:u w:val="single"/>
        </w:rPr>
      </w:pPr>
    </w:p>
    <w:tbl>
      <w:tblPr>
        <w:tblW w:w="9640" w:type="dxa"/>
        <w:tblInd w:w="75" w:type="dxa"/>
        <w:tblCellMar>
          <w:left w:w="70" w:type="dxa"/>
          <w:right w:w="70" w:type="dxa"/>
        </w:tblCellMar>
        <w:tblLook w:val="04A0" w:firstRow="1" w:lastRow="0" w:firstColumn="1" w:lastColumn="0" w:noHBand="0" w:noVBand="1"/>
      </w:tblPr>
      <w:tblGrid>
        <w:gridCol w:w="4268"/>
        <w:gridCol w:w="1024"/>
        <w:gridCol w:w="1662"/>
        <w:gridCol w:w="1024"/>
        <w:gridCol w:w="1662"/>
      </w:tblGrid>
      <w:tr w:rsidR="007A4384" w:rsidRPr="007A4384" w14:paraId="2564BF4D" w14:textId="77777777" w:rsidTr="00E15189">
        <w:trPr>
          <w:trHeight w:val="300"/>
        </w:trPr>
        <w:tc>
          <w:tcPr>
            <w:tcW w:w="9640" w:type="dxa"/>
            <w:gridSpan w:val="5"/>
            <w:tcBorders>
              <w:top w:val="single" w:sz="4" w:space="0" w:color="auto"/>
              <w:left w:val="single" w:sz="4" w:space="0" w:color="auto"/>
              <w:bottom w:val="single" w:sz="4" w:space="0" w:color="auto"/>
              <w:right w:val="nil"/>
            </w:tcBorders>
            <w:shd w:val="clear" w:color="auto" w:fill="auto"/>
            <w:noWrap/>
            <w:vAlign w:val="bottom"/>
            <w:hideMark/>
          </w:tcPr>
          <w:p w14:paraId="185C3B89" w14:textId="3A73FB9A" w:rsidR="00E15189" w:rsidRPr="007A4384" w:rsidRDefault="00E15189">
            <w:pPr>
              <w:jc w:val="center"/>
              <w:rPr>
                <w:rFonts w:ascii="Calibri" w:hAnsi="Calibri" w:cs="Calibri"/>
                <w:b/>
                <w:bCs/>
                <w:color w:val="70AD47" w:themeColor="accent6"/>
                <w:sz w:val="22"/>
                <w:szCs w:val="22"/>
              </w:rPr>
            </w:pPr>
            <w:r w:rsidRPr="007A4384">
              <w:rPr>
                <w:rFonts w:ascii="Calibri" w:hAnsi="Calibri" w:cs="Calibri"/>
                <w:b/>
                <w:bCs/>
                <w:color w:val="70AD47" w:themeColor="accent6"/>
                <w:sz w:val="22"/>
                <w:szCs w:val="22"/>
              </w:rPr>
              <w:t xml:space="preserve"> Sudáfrica al Completo </w:t>
            </w:r>
          </w:p>
        </w:tc>
      </w:tr>
      <w:tr w:rsidR="007A4384" w:rsidRPr="007A4384" w14:paraId="3DEF0BD2" w14:textId="77777777" w:rsidTr="00E15189">
        <w:trPr>
          <w:trHeight w:val="300"/>
        </w:trPr>
        <w:tc>
          <w:tcPr>
            <w:tcW w:w="42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0BC038" w14:textId="77777777" w:rsidR="00E15189" w:rsidRPr="007A4384" w:rsidRDefault="00E15189">
            <w:pPr>
              <w:jc w:val="center"/>
              <w:rPr>
                <w:rFonts w:ascii="Calibri" w:hAnsi="Calibri" w:cs="Calibri"/>
                <w:color w:val="70AD47" w:themeColor="accent6"/>
                <w:sz w:val="22"/>
                <w:szCs w:val="22"/>
              </w:rPr>
            </w:pPr>
            <w:r w:rsidRPr="007A4384">
              <w:rPr>
                <w:rFonts w:ascii="Calibri" w:hAnsi="Calibri" w:cs="Calibri"/>
                <w:color w:val="70AD47" w:themeColor="accent6"/>
                <w:sz w:val="22"/>
                <w:szCs w:val="22"/>
              </w:rPr>
              <w:t>Temporadas</w:t>
            </w:r>
          </w:p>
        </w:tc>
        <w:tc>
          <w:tcPr>
            <w:tcW w:w="2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D9F69D" w14:textId="77777777" w:rsidR="00E15189" w:rsidRPr="007A4384" w:rsidRDefault="00E15189">
            <w:pPr>
              <w:jc w:val="center"/>
              <w:rPr>
                <w:rFonts w:ascii="Calibri" w:hAnsi="Calibri" w:cs="Calibri"/>
                <w:color w:val="70AD47" w:themeColor="accent6"/>
                <w:sz w:val="22"/>
                <w:szCs w:val="22"/>
              </w:rPr>
            </w:pPr>
            <w:r w:rsidRPr="007A4384">
              <w:rPr>
                <w:rFonts w:ascii="Calibri" w:hAnsi="Calibri" w:cs="Calibri"/>
                <w:color w:val="70AD47" w:themeColor="accent6"/>
                <w:sz w:val="22"/>
                <w:szCs w:val="22"/>
              </w:rPr>
              <w:t>Cat B</w:t>
            </w:r>
          </w:p>
        </w:tc>
        <w:tc>
          <w:tcPr>
            <w:tcW w:w="2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D6CFD0" w14:textId="77777777" w:rsidR="00E15189" w:rsidRPr="007A4384" w:rsidRDefault="00E15189">
            <w:pPr>
              <w:jc w:val="center"/>
              <w:rPr>
                <w:rFonts w:ascii="Calibri" w:hAnsi="Calibri" w:cs="Calibri"/>
                <w:color w:val="70AD47" w:themeColor="accent6"/>
                <w:sz w:val="22"/>
                <w:szCs w:val="22"/>
              </w:rPr>
            </w:pPr>
            <w:r w:rsidRPr="007A4384">
              <w:rPr>
                <w:rFonts w:ascii="Calibri" w:hAnsi="Calibri" w:cs="Calibri"/>
                <w:color w:val="70AD47" w:themeColor="accent6"/>
                <w:sz w:val="22"/>
                <w:szCs w:val="22"/>
              </w:rPr>
              <w:t>Cat A</w:t>
            </w:r>
          </w:p>
        </w:tc>
      </w:tr>
      <w:tr w:rsidR="007A4384" w:rsidRPr="007A4384" w14:paraId="664B9E7A" w14:textId="77777777" w:rsidTr="00E15189">
        <w:trPr>
          <w:trHeight w:val="300"/>
        </w:trPr>
        <w:tc>
          <w:tcPr>
            <w:tcW w:w="4268" w:type="dxa"/>
            <w:vMerge/>
            <w:tcBorders>
              <w:top w:val="nil"/>
              <w:left w:val="single" w:sz="4" w:space="0" w:color="auto"/>
              <w:bottom w:val="single" w:sz="4" w:space="0" w:color="000000"/>
              <w:right w:val="single" w:sz="4" w:space="0" w:color="auto"/>
            </w:tcBorders>
            <w:vAlign w:val="center"/>
            <w:hideMark/>
          </w:tcPr>
          <w:p w14:paraId="16A5460B" w14:textId="77777777" w:rsidR="00E15189" w:rsidRPr="007A4384" w:rsidRDefault="00E15189">
            <w:pPr>
              <w:rPr>
                <w:rFonts w:ascii="Calibri" w:hAnsi="Calibri" w:cs="Calibri"/>
                <w:color w:val="70AD47" w:themeColor="accent6"/>
                <w:sz w:val="22"/>
                <w:szCs w:val="22"/>
              </w:rPr>
            </w:pPr>
          </w:p>
        </w:tc>
        <w:tc>
          <w:tcPr>
            <w:tcW w:w="1024" w:type="dxa"/>
            <w:tcBorders>
              <w:top w:val="nil"/>
              <w:left w:val="nil"/>
              <w:bottom w:val="single" w:sz="4" w:space="0" w:color="auto"/>
              <w:right w:val="single" w:sz="4" w:space="0" w:color="auto"/>
            </w:tcBorders>
            <w:shd w:val="clear" w:color="auto" w:fill="auto"/>
            <w:noWrap/>
            <w:vAlign w:val="center"/>
            <w:hideMark/>
          </w:tcPr>
          <w:p w14:paraId="5D7CC3CD" w14:textId="77777777" w:rsidR="00E15189" w:rsidRPr="007A4384" w:rsidRDefault="00E15189">
            <w:pPr>
              <w:jc w:val="center"/>
              <w:rPr>
                <w:rFonts w:ascii="Calibri" w:hAnsi="Calibri" w:cs="Calibri"/>
                <w:color w:val="70AD47" w:themeColor="accent6"/>
                <w:sz w:val="22"/>
                <w:szCs w:val="22"/>
              </w:rPr>
            </w:pPr>
            <w:r w:rsidRPr="007A4384">
              <w:rPr>
                <w:rFonts w:ascii="Calibri" w:hAnsi="Calibri" w:cs="Calibri"/>
                <w:color w:val="70AD47" w:themeColor="accent6"/>
                <w:sz w:val="22"/>
                <w:szCs w:val="22"/>
              </w:rPr>
              <w:t>Doble</w:t>
            </w:r>
          </w:p>
        </w:tc>
        <w:tc>
          <w:tcPr>
            <w:tcW w:w="1662" w:type="dxa"/>
            <w:tcBorders>
              <w:top w:val="nil"/>
              <w:left w:val="nil"/>
              <w:bottom w:val="single" w:sz="4" w:space="0" w:color="auto"/>
              <w:right w:val="single" w:sz="4" w:space="0" w:color="auto"/>
            </w:tcBorders>
            <w:shd w:val="clear" w:color="auto" w:fill="auto"/>
            <w:noWrap/>
            <w:vAlign w:val="center"/>
            <w:hideMark/>
          </w:tcPr>
          <w:p w14:paraId="167064F8" w14:textId="77777777" w:rsidR="00E15189" w:rsidRPr="007A4384" w:rsidRDefault="00E15189">
            <w:pPr>
              <w:jc w:val="center"/>
              <w:rPr>
                <w:rFonts w:ascii="Calibri" w:hAnsi="Calibri" w:cs="Calibri"/>
                <w:color w:val="70AD47" w:themeColor="accent6"/>
                <w:sz w:val="22"/>
                <w:szCs w:val="22"/>
              </w:rPr>
            </w:pPr>
            <w:r w:rsidRPr="007A4384">
              <w:rPr>
                <w:rFonts w:ascii="Calibri" w:hAnsi="Calibri" w:cs="Calibri"/>
                <w:color w:val="70AD47" w:themeColor="accent6"/>
                <w:sz w:val="22"/>
                <w:szCs w:val="22"/>
              </w:rPr>
              <w:t>Individual</w:t>
            </w:r>
          </w:p>
        </w:tc>
        <w:tc>
          <w:tcPr>
            <w:tcW w:w="1024" w:type="dxa"/>
            <w:tcBorders>
              <w:top w:val="nil"/>
              <w:left w:val="nil"/>
              <w:bottom w:val="single" w:sz="4" w:space="0" w:color="auto"/>
              <w:right w:val="single" w:sz="4" w:space="0" w:color="auto"/>
            </w:tcBorders>
            <w:shd w:val="clear" w:color="auto" w:fill="auto"/>
            <w:noWrap/>
            <w:vAlign w:val="center"/>
            <w:hideMark/>
          </w:tcPr>
          <w:p w14:paraId="70DE3B3C" w14:textId="77777777" w:rsidR="00E15189" w:rsidRPr="007A4384" w:rsidRDefault="00E15189">
            <w:pPr>
              <w:jc w:val="center"/>
              <w:rPr>
                <w:rFonts w:ascii="Calibri" w:hAnsi="Calibri" w:cs="Calibri"/>
                <w:color w:val="70AD47" w:themeColor="accent6"/>
                <w:sz w:val="22"/>
                <w:szCs w:val="22"/>
              </w:rPr>
            </w:pPr>
            <w:r w:rsidRPr="007A4384">
              <w:rPr>
                <w:rFonts w:ascii="Calibri" w:hAnsi="Calibri" w:cs="Calibri"/>
                <w:color w:val="70AD47" w:themeColor="accent6"/>
                <w:sz w:val="22"/>
                <w:szCs w:val="22"/>
              </w:rPr>
              <w:t>Doble</w:t>
            </w:r>
          </w:p>
        </w:tc>
        <w:tc>
          <w:tcPr>
            <w:tcW w:w="1662" w:type="dxa"/>
            <w:tcBorders>
              <w:top w:val="nil"/>
              <w:left w:val="nil"/>
              <w:bottom w:val="single" w:sz="4" w:space="0" w:color="auto"/>
              <w:right w:val="single" w:sz="4" w:space="0" w:color="auto"/>
            </w:tcBorders>
            <w:shd w:val="clear" w:color="auto" w:fill="auto"/>
            <w:noWrap/>
            <w:vAlign w:val="center"/>
            <w:hideMark/>
          </w:tcPr>
          <w:p w14:paraId="18934F08" w14:textId="77777777" w:rsidR="00E15189" w:rsidRPr="007A4384" w:rsidRDefault="00E15189">
            <w:pPr>
              <w:jc w:val="center"/>
              <w:rPr>
                <w:rFonts w:ascii="Calibri" w:hAnsi="Calibri" w:cs="Calibri"/>
                <w:color w:val="70AD47" w:themeColor="accent6"/>
                <w:sz w:val="22"/>
                <w:szCs w:val="22"/>
              </w:rPr>
            </w:pPr>
            <w:r w:rsidRPr="007A4384">
              <w:rPr>
                <w:rFonts w:ascii="Calibri" w:hAnsi="Calibri" w:cs="Calibri"/>
                <w:color w:val="70AD47" w:themeColor="accent6"/>
                <w:sz w:val="22"/>
                <w:szCs w:val="22"/>
              </w:rPr>
              <w:t>Individual</w:t>
            </w:r>
          </w:p>
        </w:tc>
      </w:tr>
      <w:tr w:rsidR="007A4384" w:rsidRPr="007A4384" w14:paraId="128DFD86" w14:textId="77777777" w:rsidTr="00E15189">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E0B8D7A" w14:textId="77777777" w:rsidR="00E15189" w:rsidRPr="007A4384" w:rsidRDefault="00E15189">
            <w:pPr>
              <w:rPr>
                <w:rFonts w:ascii="Calibri" w:hAnsi="Calibri" w:cs="Calibri"/>
                <w:color w:val="70AD47" w:themeColor="accent6"/>
                <w:sz w:val="22"/>
                <w:szCs w:val="22"/>
              </w:rPr>
            </w:pPr>
            <w:r w:rsidRPr="007A4384">
              <w:rPr>
                <w:rFonts w:ascii="Calibri" w:hAnsi="Calibri" w:cs="Calibri"/>
                <w:color w:val="70AD47" w:themeColor="accent6"/>
                <w:sz w:val="22"/>
                <w:szCs w:val="22"/>
              </w:rPr>
              <w:t>01/04/2024 - 16/12/2024</w:t>
            </w:r>
          </w:p>
        </w:tc>
        <w:tc>
          <w:tcPr>
            <w:tcW w:w="1024" w:type="dxa"/>
            <w:tcBorders>
              <w:top w:val="nil"/>
              <w:left w:val="nil"/>
              <w:bottom w:val="single" w:sz="4" w:space="0" w:color="auto"/>
              <w:right w:val="single" w:sz="4" w:space="0" w:color="auto"/>
            </w:tcBorders>
            <w:shd w:val="clear" w:color="auto" w:fill="auto"/>
            <w:noWrap/>
            <w:vAlign w:val="center"/>
            <w:hideMark/>
          </w:tcPr>
          <w:p w14:paraId="1C3F7563" w14:textId="543CACE9" w:rsidR="00E15189" w:rsidRPr="007A4384" w:rsidRDefault="00E15189">
            <w:pPr>
              <w:jc w:val="center"/>
              <w:rPr>
                <w:rFonts w:ascii="Calibri" w:hAnsi="Calibri" w:cs="Calibri"/>
                <w:color w:val="70AD47" w:themeColor="accent6"/>
                <w:sz w:val="22"/>
                <w:szCs w:val="22"/>
              </w:rPr>
            </w:pPr>
            <w:r w:rsidRPr="007A4384">
              <w:rPr>
                <w:rFonts w:ascii="Calibri" w:hAnsi="Calibri" w:cs="Calibri"/>
                <w:color w:val="70AD47" w:themeColor="accent6"/>
                <w:sz w:val="22"/>
                <w:szCs w:val="22"/>
              </w:rPr>
              <w:t>2860</w:t>
            </w:r>
          </w:p>
        </w:tc>
        <w:tc>
          <w:tcPr>
            <w:tcW w:w="1662" w:type="dxa"/>
            <w:tcBorders>
              <w:top w:val="nil"/>
              <w:left w:val="nil"/>
              <w:bottom w:val="single" w:sz="4" w:space="0" w:color="auto"/>
              <w:right w:val="single" w:sz="4" w:space="0" w:color="auto"/>
            </w:tcBorders>
            <w:shd w:val="clear" w:color="auto" w:fill="auto"/>
            <w:noWrap/>
            <w:vAlign w:val="center"/>
            <w:hideMark/>
          </w:tcPr>
          <w:p w14:paraId="49871861" w14:textId="59275911" w:rsidR="00E15189" w:rsidRPr="007A4384" w:rsidRDefault="00E15189">
            <w:pPr>
              <w:jc w:val="center"/>
              <w:rPr>
                <w:rFonts w:ascii="Calibri" w:hAnsi="Calibri" w:cs="Calibri"/>
                <w:color w:val="70AD47" w:themeColor="accent6"/>
                <w:sz w:val="22"/>
                <w:szCs w:val="22"/>
              </w:rPr>
            </w:pPr>
            <w:r w:rsidRPr="007A4384">
              <w:rPr>
                <w:rFonts w:ascii="Calibri" w:hAnsi="Calibri" w:cs="Calibri"/>
                <w:color w:val="70AD47" w:themeColor="accent6"/>
                <w:sz w:val="22"/>
                <w:szCs w:val="22"/>
              </w:rPr>
              <w:t>3405</w:t>
            </w:r>
          </w:p>
        </w:tc>
        <w:tc>
          <w:tcPr>
            <w:tcW w:w="1024" w:type="dxa"/>
            <w:tcBorders>
              <w:top w:val="nil"/>
              <w:left w:val="nil"/>
              <w:bottom w:val="single" w:sz="4" w:space="0" w:color="auto"/>
              <w:right w:val="single" w:sz="4" w:space="0" w:color="auto"/>
            </w:tcBorders>
            <w:shd w:val="clear" w:color="auto" w:fill="auto"/>
            <w:noWrap/>
            <w:vAlign w:val="center"/>
            <w:hideMark/>
          </w:tcPr>
          <w:p w14:paraId="5EBF0AAB" w14:textId="5BD6F9C6" w:rsidR="00E15189" w:rsidRPr="007A4384" w:rsidRDefault="00E15189">
            <w:pPr>
              <w:jc w:val="center"/>
              <w:rPr>
                <w:rFonts w:ascii="Calibri" w:hAnsi="Calibri" w:cs="Calibri"/>
                <w:color w:val="70AD47" w:themeColor="accent6"/>
                <w:sz w:val="22"/>
                <w:szCs w:val="22"/>
              </w:rPr>
            </w:pPr>
            <w:r w:rsidRPr="007A4384">
              <w:rPr>
                <w:rFonts w:ascii="Calibri" w:hAnsi="Calibri" w:cs="Calibri"/>
                <w:color w:val="70AD47" w:themeColor="accent6"/>
                <w:sz w:val="22"/>
                <w:szCs w:val="22"/>
              </w:rPr>
              <w:t>3220</w:t>
            </w:r>
          </w:p>
        </w:tc>
        <w:tc>
          <w:tcPr>
            <w:tcW w:w="1662" w:type="dxa"/>
            <w:tcBorders>
              <w:top w:val="nil"/>
              <w:left w:val="nil"/>
              <w:bottom w:val="single" w:sz="4" w:space="0" w:color="auto"/>
              <w:right w:val="single" w:sz="4" w:space="0" w:color="auto"/>
            </w:tcBorders>
            <w:shd w:val="clear" w:color="auto" w:fill="auto"/>
            <w:noWrap/>
            <w:vAlign w:val="center"/>
            <w:hideMark/>
          </w:tcPr>
          <w:p w14:paraId="62091C42" w14:textId="64632D6E" w:rsidR="00E15189" w:rsidRPr="007A4384" w:rsidRDefault="00E15189">
            <w:pPr>
              <w:jc w:val="center"/>
              <w:rPr>
                <w:rFonts w:ascii="Calibri" w:hAnsi="Calibri" w:cs="Calibri"/>
                <w:color w:val="70AD47" w:themeColor="accent6"/>
                <w:sz w:val="22"/>
                <w:szCs w:val="22"/>
              </w:rPr>
            </w:pPr>
            <w:r w:rsidRPr="007A4384">
              <w:rPr>
                <w:rFonts w:ascii="Calibri" w:hAnsi="Calibri" w:cs="Calibri"/>
                <w:color w:val="70AD47" w:themeColor="accent6"/>
                <w:sz w:val="22"/>
                <w:szCs w:val="22"/>
              </w:rPr>
              <w:t>4105</w:t>
            </w:r>
          </w:p>
        </w:tc>
      </w:tr>
    </w:tbl>
    <w:p w14:paraId="51DE0ADE" w14:textId="77777777" w:rsidR="00E15189" w:rsidRPr="00737045" w:rsidRDefault="00E15189" w:rsidP="00F4478A">
      <w:pPr>
        <w:kinsoku w:val="0"/>
        <w:overflowPunct w:val="0"/>
        <w:adjustRightInd w:val="0"/>
        <w:rPr>
          <w:rFonts w:ascii="Rockwell" w:eastAsia="Calibri" w:hAnsi="Rockwell" w:cs="Arial"/>
          <w:sz w:val="20"/>
          <w:szCs w:val="20"/>
          <w:u w:val="single"/>
        </w:rPr>
      </w:pPr>
    </w:p>
    <w:sectPr w:rsidR="00E15189" w:rsidRPr="00737045"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6DBC" w14:textId="77777777" w:rsidR="00E718CC" w:rsidRDefault="00E718CC" w:rsidP="0003359D">
      <w:r>
        <w:separator/>
      </w:r>
    </w:p>
  </w:endnote>
  <w:endnote w:type="continuationSeparator" w:id="0">
    <w:p w14:paraId="10AF3D17" w14:textId="77777777" w:rsidR="00E718CC" w:rsidRDefault="00E718C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8F3B" w14:textId="77777777" w:rsidR="00E718CC" w:rsidRDefault="00E718CC" w:rsidP="0003359D">
      <w:r>
        <w:separator/>
      </w:r>
    </w:p>
  </w:footnote>
  <w:footnote w:type="continuationSeparator" w:id="0">
    <w:p w14:paraId="1D674CEF" w14:textId="77777777" w:rsidR="00E718CC" w:rsidRDefault="00E718C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477916192">
    <w:abstractNumId w:val="10"/>
  </w:num>
  <w:num w:numId="2" w16cid:durableId="1123622868">
    <w:abstractNumId w:val="14"/>
  </w:num>
  <w:num w:numId="3" w16cid:durableId="834300675">
    <w:abstractNumId w:val="5"/>
  </w:num>
  <w:num w:numId="4" w16cid:durableId="543297441">
    <w:abstractNumId w:val="24"/>
  </w:num>
  <w:num w:numId="5" w16cid:durableId="1717924242">
    <w:abstractNumId w:val="19"/>
  </w:num>
  <w:num w:numId="6" w16cid:durableId="729689533">
    <w:abstractNumId w:val="18"/>
  </w:num>
  <w:num w:numId="7" w16cid:durableId="1157452824">
    <w:abstractNumId w:val="11"/>
  </w:num>
  <w:num w:numId="8" w16cid:durableId="1635675857">
    <w:abstractNumId w:val="23"/>
  </w:num>
  <w:num w:numId="9" w16cid:durableId="1282300090">
    <w:abstractNumId w:val="17"/>
  </w:num>
  <w:num w:numId="10" w16cid:durableId="1690182211">
    <w:abstractNumId w:val="8"/>
  </w:num>
  <w:num w:numId="11" w16cid:durableId="611595561">
    <w:abstractNumId w:val="22"/>
  </w:num>
  <w:num w:numId="12" w16cid:durableId="118299824">
    <w:abstractNumId w:val="2"/>
  </w:num>
  <w:num w:numId="13" w16cid:durableId="985621053">
    <w:abstractNumId w:val="15"/>
  </w:num>
  <w:num w:numId="14" w16cid:durableId="1386486730">
    <w:abstractNumId w:val="4"/>
  </w:num>
  <w:num w:numId="15" w16cid:durableId="1365640133">
    <w:abstractNumId w:val="7"/>
  </w:num>
  <w:num w:numId="16" w16cid:durableId="1481655141">
    <w:abstractNumId w:val="12"/>
  </w:num>
  <w:num w:numId="17" w16cid:durableId="497115422">
    <w:abstractNumId w:val="13"/>
  </w:num>
  <w:num w:numId="18" w16cid:durableId="741416116">
    <w:abstractNumId w:val="16"/>
  </w:num>
  <w:num w:numId="19" w16cid:durableId="350107010">
    <w:abstractNumId w:val="3"/>
  </w:num>
  <w:num w:numId="20" w16cid:durableId="257906584">
    <w:abstractNumId w:val="9"/>
  </w:num>
  <w:num w:numId="21" w16cid:durableId="377902699">
    <w:abstractNumId w:val="20"/>
  </w:num>
  <w:num w:numId="22" w16cid:durableId="1463233391">
    <w:abstractNumId w:val="6"/>
  </w:num>
  <w:num w:numId="23" w16cid:durableId="1641954373">
    <w:abstractNumId w:val="21"/>
  </w:num>
  <w:num w:numId="24" w16cid:durableId="1397819946">
    <w:abstractNumId w:val="6"/>
  </w:num>
  <w:num w:numId="25" w16cid:durableId="10500490">
    <w:abstractNumId w:val="1"/>
  </w:num>
  <w:num w:numId="26" w16cid:durableId="110908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2273A"/>
    <w:rsid w:val="00025215"/>
    <w:rsid w:val="0003359D"/>
    <w:rsid w:val="00060C25"/>
    <w:rsid w:val="00061332"/>
    <w:rsid w:val="000621DD"/>
    <w:rsid w:val="00063C87"/>
    <w:rsid w:val="00084FE7"/>
    <w:rsid w:val="0008767C"/>
    <w:rsid w:val="000954A1"/>
    <w:rsid w:val="000A2DAA"/>
    <w:rsid w:val="000A6559"/>
    <w:rsid w:val="000B686A"/>
    <w:rsid w:val="000B6FC9"/>
    <w:rsid w:val="000C0D2A"/>
    <w:rsid w:val="000C527C"/>
    <w:rsid w:val="000D094F"/>
    <w:rsid w:val="000E13D9"/>
    <w:rsid w:val="000F6AEC"/>
    <w:rsid w:val="000F77EB"/>
    <w:rsid w:val="00103FEE"/>
    <w:rsid w:val="001120DB"/>
    <w:rsid w:val="001140E9"/>
    <w:rsid w:val="00114DC6"/>
    <w:rsid w:val="00123755"/>
    <w:rsid w:val="001337CE"/>
    <w:rsid w:val="001374D3"/>
    <w:rsid w:val="00140FE8"/>
    <w:rsid w:val="001508FE"/>
    <w:rsid w:val="00173205"/>
    <w:rsid w:val="00174B9C"/>
    <w:rsid w:val="0018209D"/>
    <w:rsid w:val="001B646E"/>
    <w:rsid w:val="001E04B3"/>
    <w:rsid w:val="001E58A4"/>
    <w:rsid w:val="001E6A85"/>
    <w:rsid w:val="001E7AC0"/>
    <w:rsid w:val="001E7FCA"/>
    <w:rsid w:val="001F4FE2"/>
    <w:rsid w:val="00201DC5"/>
    <w:rsid w:val="0021108F"/>
    <w:rsid w:val="00214DF0"/>
    <w:rsid w:val="002154AD"/>
    <w:rsid w:val="002202CA"/>
    <w:rsid w:val="00223E5E"/>
    <w:rsid w:val="00230A66"/>
    <w:rsid w:val="00253385"/>
    <w:rsid w:val="00254262"/>
    <w:rsid w:val="00265820"/>
    <w:rsid w:val="00266679"/>
    <w:rsid w:val="0027707D"/>
    <w:rsid w:val="002972EF"/>
    <w:rsid w:val="002A4CC0"/>
    <w:rsid w:val="002A6FA5"/>
    <w:rsid w:val="002B1DBF"/>
    <w:rsid w:val="002D0856"/>
    <w:rsid w:val="002D4564"/>
    <w:rsid w:val="002D4B89"/>
    <w:rsid w:val="002E07A9"/>
    <w:rsid w:val="003035D4"/>
    <w:rsid w:val="003064D5"/>
    <w:rsid w:val="00311589"/>
    <w:rsid w:val="00312485"/>
    <w:rsid w:val="003151CF"/>
    <w:rsid w:val="00317956"/>
    <w:rsid w:val="00323B33"/>
    <w:rsid w:val="00324139"/>
    <w:rsid w:val="00325BD6"/>
    <w:rsid w:val="0032716E"/>
    <w:rsid w:val="003464DB"/>
    <w:rsid w:val="00347D36"/>
    <w:rsid w:val="003850CB"/>
    <w:rsid w:val="003922B9"/>
    <w:rsid w:val="00395C2B"/>
    <w:rsid w:val="003B4879"/>
    <w:rsid w:val="003C1315"/>
    <w:rsid w:val="003E445B"/>
    <w:rsid w:val="00402288"/>
    <w:rsid w:val="00403BDF"/>
    <w:rsid w:val="00406409"/>
    <w:rsid w:val="00411BCF"/>
    <w:rsid w:val="00413CCD"/>
    <w:rsid w:val="004309B2"/>
    <w:rsid w:val="004310E9"/>
    <w:rsid w:val="0043346A"/>
    <w:rsid w:val="004349FC"/>
    <w:rsid w:val="00435469"/>
    <w:rsid w:val="00442286"/>
    <w:rsid w:val="00442735"/>
    <w:rsid w:val="004566D8"/>
    <w:rsid w:val="0045690C"/>
    <w:rsid w:val="00460FFE"/>
    <w:rsid w:val="00467426"/>
    <w:rsid w:val="00472359"/>
    <w:rsid w:val="00475B6B"/>
    <w:rsid w:val="004857CA"/>
    <w:rsid w:val="00487687"/>
    <w:rsid w:val="00487A3B"/>
    <w:rsid w:val="004928D6"/>
    <w:rsid w:val="00495973"/>
    <w:rsid w:val="0049775D"/>
    <w:rsid w:val="004A4EAF"/>
    <w:rsid w:val="004A5B62"/>
    <w:rsid w:val="004A60E8"/>
    <w:rsid w:val="004C08F9"/>
    <w:rsid w:val="004C42ED"/>
    <w:rsid w:val="004C48CA"/>
    <w:rsid w:val="004C48DA"/>
    <w:rsid w:val="004C794C"/>
    <w:rsid w:val="004D197D"/>
    <w:rsid w:val="004D6E4E"/>
    <w:rsid w:val="004D7944"/>
    <w:rsid w:val="0050076B"/>
    <w:rsid w:val="005022EF"/>
    <w:rsid w:val="00530642"/>
    <w:rsid w:val="00547583"/>
    <w:rsid w:val="00547E14"/>
    <w:rsid w:val="00551346"/>
    <w:rsid w:val="00571FC7"/>
    <w:rsid w:val="00572744"/>
    <w:rsid w:val="005752E3"/>
    <w:rsid w:val="005836FE"/>
    <w:rsid w:val="00586CCF"/>
    <w:rsid w:val="005908BF"/>
    <w:rsid w:val="00593A42"/>
    <w:rsid w:val="005A6987"/>
    <w:rsid w:val="005B3A3F"/>
    <w:rsid w:val="005B4152"/>
    <w:rsid w:val="005C053C"/>
    <w:rsid w:val="005C074F"/>
    <w:rsid w:val="005C29DB"/>
    <w:rsid w:val="005D53A3"/>
    <w:rsid w:val="005F192B"/>
    <w:rsid w:val="005F3A3C"/>
    <w:rsid w:val="00600B9F"/>
    <w:rsid w:val="00613C0D"/>
    <w:rsid w:val="006256CC"/>
    <w:rsid w:val="00625981"/>
    <w:rsid w:val="00636A7B"/>
    <w:rsid w:val="0064069B"/>
    <w:rsid w:val="00651303"/>
    <w:rsid w:val="0066544A"/>
    <w:rsid w:val="006714A5"/>
    <w:rsid w:val="00673025"/>
    <w:rsid w:val="00681C14"/>
    <w:rsid w:val="0069592A"/>
    <w:rsid w:val="006A0C7B"/>
    <w:rsid w:val="006A251B"/>
    <w:rsid w:val="006A2F57"/>
    <w:rsid w:val="006B2729"/>
    <w:rsid w:val="006B6135"/>
    <w:rsid w:val="006C214D"/>
    <w:rsid w:val="006D2482"/>
    <w:rsid w:val="006D5E78"/>
    <w:rsid w:val="006E0067"/>
    <w:rsid w:val="006E408B"/>
    <w:rsid w:val="006E4981"/>
    <w:rsid w:val="006F256D"/>
    <w:rsid w:val="006F27A9"/>
    <w:rsid w:val="006F303C"/>
    <w:rsid w:val="006F5B19"/>
    <w:rsid w:val="006F667E"/>
    <w:rsid w:val="006F7985"/>
    <w:rsid w:val="007006EA"/>
    <w:rsid w:val="00701758"/>
    <w:rsid w:val="00711C63"/>
    <w:rsid w:val="00717423"/>
    <w:rsid w:val="00722303"/>
    <w:rsid w:val="00725973"/>
    <w:rsid w:val="00735F4B"/>
    <w:rsid w:val="00736E5C"/>
    <w:rsid w:val="00737045"/>
    <w:rsid w:val="00741913"/>
    <w:rsid w:val="0074254D"/>
    <w:rsid w:val="007452AE"/>
    <w:rsid w:val="00747A0C"/>
    <w:rsid w:val="007513CA"/>
    <w:rsid w:val="0075656E"/>
    <w:rsid w:val="00756C6A"/>
    <w:rsid w:val="00760B26"/>
    <w:rsid w:val="00773116"/>
    <w:rsid w:val="007764C3"/>
    <w:rsid w:val="00783972"/>
    <w:rsid w:val="00795A2C"/>
    <w:rsid w:val="007A06EB"/>
    <w:rsid w:val="007A4384"/>
    <w:rsid w:val="007B08CC"/>
    <w:rsid w:val="007B6678"/>
    <w:rsid w:val="007C1148"/>
    <w:rsid w:val="007D1A57"/>
    <w:rsid w:val="007E66C1"/>
    <w:rsid w:val="007F2A1A"/>
    <w:rsid w:val="007F6304"/>
    <w:rsid w:val="007F68E1"/>
    <w:rsid w:val="008026D1"/>
    <w:rsid w:val="00805FE1"/>
    <w:rsid w:val="008069B8"/>
    <w:rsid w:val="0081258C"/>
    <w:rsid w:val="00814ED9"/>
    <w:rsid w:val="00820966"/>
    <w:rsid w:val="00827261"/>
    <w:rsid w:val="00827726"/>
    <w:rsid w:val="008279AF"/>
    <w:rsid w:val="00843965"/>
    <w:rsid w:val="00857A6B"/>
    <w:rsid w:val="008631A4"/>
    <w:rsid w:val="008732FD"/>
    <w:rsid w:val="008916BD"/>
    <w:rsid w:val="00891D63"/>
    <w:rsid w:val="008936E2"/>
    <w:rsid w:val="008A5903"/>
    <w:rsid w:val="008B0ABD"/>
    <w:rsid w:val="008C79DA"/>
    <w:rsid w:val="008D0DD4"/>
    <w:rsid w:val="008E2A22"/>
    <w:rsid w:val="008F3B82"/>
    <w:rsid w:val="00916C4F"/>
    <w:rsid w:val="0091721B"/>
    <w:rsid w:val="009227F2"/>
    <w:rsid w:val="009231DF"/>
    <w:rsid w:val="00924743"/>
    <w:rsid w:val="009348D7"/>
    <w:rsid w:val="009470E7"/>
    <w:rsid w:val="00947BB1"/>
    <w:rsid w:val="009524B5"/>
    <w:rsid w:val="00953064"/>
    <w:rsid w:val="00954353"/>
    <w:rsid w:val="009568CD"/>
    <w:rsid w:val="009722E2"/>
    <w:rsid w:val="00972B38"/>
    <w:rsid w:val="00980C03"/>
    <w:rsid w:val="00981951"/>
    <w:rsid w:val="00990B49"/>
    <w:rsid w:val="00990E6F"/>
    <w:rsid w:val="00993E00"/>
    <w:rsid w:val="00996FC0"/>
    <w:rsid w:val="009A5549"/>
    <w:rsid w:val="009A59BE"/>
    <w:rsid w:val="009B3D71"/>
    <w:rsid w:val="009B4114"/>
    <w:rsid w:val="009C0116"/>
    <w:rsid w:val="009C2EEF"/>
    <w:rsid w:val="009C7402"/>
    <w:rsid w:val="009E1ED1"/>
    <w:rsid w:val="009E60EB"/>
    <w:rsid w:val="009F2310"/>
    <w:rsid w:val="009F3C71"/>
    <w:rsid w:val="00A00696"/>
    <w:rsid w:val="00A07F66"/>
    <w:rsid w:val="00A127C9"/>
    <w:rsid w:val="00A1333A"/>
    <w:rsid w:val="00A15F27"/>
    <w:rsid w:val="00A16298"/>
    <w:rsid w:val="00A22D54"/>
    <w:rsid w:val="00A2650E"/>
    <w:rsid w:val="00A30373"/>
    <w:rsid w:val="00A33EF8"/>
    <w:rsid w:val="00A34E34"/>
    <w:rsid w:val="00A412C0"/>
    <w:rsid w:val="00A67CEE"/>
    <w:rsid w:val="00A72FBD"/>
    <w:rsid w:val="00A84F47"/>
    <w:rsid w:val="00A9176F"/>
    <w:rsid w:val="00A91CD6"/>
    <w:rsid w:val="00A954B1"/>
    <w:rsid w:val="00AC1367"/>
    <w:rsid w:val="00AE043B"/>
    <w:rsid w:val="00AE35EA"/>
    <w:rsid w:val="00AE516D"/>
    <w:rsid w:val="00AF651F"/>
    <w:rsid w:val="00B0255A"/>
    <w:rsid w:val="00B02AD3"/>
    <w:rsid w:val="00B07D57"/>
    <w:rsid w:val="00B1763D"/>
    <w:rsid w:val="00B338B3"/>
    <w:rsid w:val="00B405F9"/>
    <w:rsid w:val="00B502FE"/>
    <w:rsid w:val="00B53E02"/>
    <w:rsid w:val="00B549FA"/>
    <w:rsid w:val="00B555DB"/>
    <w:rsid w:val="00B65A9D"/>
    <w:rsid w:val="00B65DC5"/>
    <w:rsid w:val="00B804C7"/>
    <w:rsid w:val="00B80668"/>
    <w:rsid w:val="00B854AF"/>
    <w:rsid w:val="00B92A66"/>
    <w:rsid w:val="00B935E6"/>
    <w:rsid w:val="00B9497C"/>
    <w:rsid w:val="00BC01E5"/>
    <w:rsid w:val="00BC5C28"/>
    <w:rsid w:val="00BC6348"/>
    <w:rsid w:val="00BE78DE"/>
    <w:rsid w:val="00BE79A9"/>
    <w:rsid w:val="00BE7A1E"/>
    <w:rsid w:val="00BF1AE5"/>
    <w:rsid w:val="00BF397A"/>
    <w:rsid w:val="00C27EE9"/>
    <w:rsid w:val="00C348B0"/>
    <w:rsid w:val="00C43833"/>
    <w:rsid w:val="00C4567A"/>
    <w:rsid w:val="00C57478"/>
    <w:rsid w:val="00C6263F"/>
    <w:rsid w:val="00C63EF9"/>
    <w:rsid w:val="00C740A4"/>
    <w:rsid w:val="00C7540C"/>
    <w:rsid w:val="00C8273A"/>
    <w:rsid w:val="00C855DA"/>
    <w:rsid w:val="00CA581C"/>
    <w:rsid w:val="00CB71BD"/>
    <w:rsid w:val="00CE143E"/>
    <w:rsid w:val="00CE42EB"/>
    <w:rsid w:val="00CF3D10"/>
    <w:rsid w:val="00D064BC"/>
    <w:rsid w:val="00D06B9E"/>
    <w:rsid w:val="00D12B2A"/>
    <w:rsid w:val="00D222F6"/>
    <w:rsid w:val="00D224EB"/>
    <w:rsid w:val="00D341F3"/>
    <w:rsid w:val="00D71061"/>
    <w:rsid w:val="00D8085C"/>
    <w:rsid w:val="00D81B67"/>
    <w:rsid w:val="00D87FF1"/>
    <w:rsid w:val="00D97609"/>
    <w:rsid w:val="00DA15A9"/>
    <w:rsid w:val="00DA68CA"/>
    <w:rsid w:val="00DB2C3F"/>
    <w:rsid w:val="00DC3AE1"/>
    <w:rsid w:val="00DE061F"/>
    <w:rsid w:val="00DE2321"/>
    <w:rsid w:val="00DF0427"/>
    <w:rsid w:val="00DF072B"/>
    <w:rsid w:val="00DF1136"/>
    <w:rsid w:val="00DF11D9"/>
    <w:rsid w:val="00DF6C83"/>
    <w:rsid w:val="00E01DDA"/>
    <w:rsid w:val="00E15189"/>
    <w:rsid w:val="00E17509"/>
    <w:rsid w:val="00E36F84"/>
    <w:rsid w:val="00E45B49"/>
    <w:rsid w:val="00E51EA0"/>
    <w:rsid w:val="00E52CF3"/>
    <w:rsid w:val="00E67A3C"/>
    <w:rsid w:val="00E718CC"/>
    <w:rsid w:val="00E759BB"/>
    <w:rsid w:val="00E77642"/>
    <w:rsid w:val="00E82BA9"/>
    <w:rsid w:val="00E97915"/>
    <w:rsid w:val="00EA017F"/>
    <w:rsid w:val="00EA0722"/>
    <w:rsid w:val="00EA44C3"/>
    <w:rsid w:val="00EB30F0"/>
    <w:rsid w:val="00EB57C3"/>
    <w:rsid w:val="00EC3663"/>
    <w:rsid w:val="00EC45FB"/>
    <w:rsid w:val="00EC4667"/>
    <w:rsid w:val="00EC6024"/>
    <w:rsid w:val="00ED7CED"/>
    <w:rsid w:val="00EE3200"/>
    <w:rsid w:val="00EE4B1C"/>
    <w:rsid w:val="00F0079A"/>
    <w:rsid w:val="00F120EC"/>
    <w:rsid w:val="00F16E95"/>
    <w:rsid w:val="00F17A92"/>
    <w:rsid w:val="00F22871"/>
    <w:rsid w:val="00F25C51"/>
    <w:rsid w:val="00F4293D"/>
    <w:rsid w:val="00F4478A"/>
    <w:rsid w:val="00F45E00"/>
    <w:rsid w:val="00F54F51"/>
    <w:rsid w:val="00F64D9D"/>
    <w:rsid w:val="00F679B6"/>
    <w:rsid w:val="00F724DF"/>
    <w:rsid w:val="00F72A84"/>
    <w:rsid w:val="00F75151"/>
    <w:rsid w:val="00F8578D"/>
    <w:rsid w:val="00F91CA7"/>
    <w:rsid w:val="00F93DDF"/>
    <w:rsid w:val="00F9448C"/>
    <w:rsid w:val="00FA3D12"/>
    <w:rsid w:val="00FB00C6"/>
    <w:rsid w:val="00FB0C88"/>
    <w:rsid w:val="00FB221E"/>
    <w:rsid w:val="00FB5869"/>
    <w:rsid w:val="00FC1629"/>
    <w:rsid w:val="00FC22B0"/>
    <w:rsid w:val="00FC409E"/>
    <w:rsid w:val="00FC61F6"/>
    <w:rsid w:val="00FC7BD3"/>
    <w:rsid w:val="00FD4775"/>
    <w:rsid w:val="00FE2004"/>
    <w:rsid w:val="00FE3924"/>
    <w:rsid w:val="00FE3CF4"/>
    <w:rsid w:val="00FF3B2E"/>
    <w:rsid w:val="00FF4132"/>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qFormat="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4132"/>
    <w:rPr>
      <w:rFonts w:ascii="Times New Roman" w:eastAsia="Times New Roman" w:hAnsi="Times New Roman"/>
      <w:sz w:val="24"/>
      <w:szCs w:val="24"/>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rPr>
  </w:style>
  <w:style w:type="paragraph" w:customStyle="1" w:styleId="CiudadeshotelesA4VESPAAPORTUGALMARRUECOSINFORMACION">
    <w:name w:val="Ciudades hoteles (A4 V:ESPAÑA PORTUGAL MARRUECOS:INFORMACION)"/>
    <w:basedOn w:val="Normal"/>
    <w:uiPriority w:val="99"/>
    <w:rsid w:val="004D6E4E"/>
    <w:pPr>
      <w:adjustRightInd w:val="0"/>
      <w:spacing w:line="160" w:lineRule="atLeast"/>
      <w:textAlignment w:val="center"/>
    </w:pPr>
    <w:rPr>
      <w:rFonts w:ascii="Avenir LT Std 55 Roman" w:eastAsia="Calibri" w:hAnsi="Avenir LT Std 55 Roman" w:cs="Avenir LT Std 55 Roman"/>
      <w:color w:val="000000"/>
      <w:w w:val="65"/>
      <w:sz w:val="14"/>
      <w:szCs w:val="14"/>
      <w:lang w:val="es-ES_tradnl"/>
    </w:rPr>
  </w:style>
  <w:style w:type="paragraph" w:customStyle="1" w:styleId="HotelesA4VESPAAPORTUGALMARRUECOSINFORMACION">
    <w:name w:val="Hoteles (A4 V:ESPAÑA PORTUGAL MARRUECOS:INFORMACION)"/>
    <w:basedOn w:val="Normal"/>
    <w:uiPriority w:val="99"/>
    <w:rsid w:val="004D6E4E"/>
    <w:pPr>
      <w:adjustRightInd w:val="0"/>
      <w:spacing w:line="160" w:lineRule="atLeast"/>
      <w:textAlignment w:val="center"/>
    </w:pPr>
    <w:rPr>
      <w:rFonts w:eastAsia="Calibri"/>
      <w:color w:val="000000"/>
      <w:w w:val="65"/>
      <w:sz w:val="14"/>
      <w:szCs w:val="14"/>
      <w:lang w:val="es-ES_tradnl"/>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2B1DBF"/>
    <w:rPr>
      <w:rFonts w:ascii="Gill Sans" w:hAnsi="Gill Sans" w:cs="Gill Sans"/>
      <w:b/>
      <w:bCs/>
      <w:caps/>
      <w:sz w:val="14"/>
      <w:szCs w:val="14"/>
    </w:rPr>
  </w:style>
  <w:style w:type="paragraph" w:customStyle="1" w:styleId="CabeceraTablaTABLAS">
    <w:name w:val="Cabecera_Tabla (TABLAS)"/>
    <w:basedOn w:val="Ningnestilodeprrafo"/>
    <w:uiPriority w:val="99"/>
    <w:rsid w:val="002B1DBF"/>
    <w:rPr>
      <w:rFonts w:ascii="Gill Sans" w:hAnsi="Gill Sans" w:cs="Gill Sans"/>
      <w:b/>
      <w:bCs/>
      <w:sz w:val="14"/>
      <w:szCs w:val="14"/>
    </w:rPr>
  </w:style>
  <w:style w:type="paragraph" w:customStyle="1" w:styleId="TramosFechasTourTABLAS">
    <w:name w:val="Tramos_Fechas_Tour (TABLAS)"/>
    <w:basedOn w:val="Ningnestilodeprrafo"/>
    <w:uiPriority w:val="99"/>
    <w:rsid w:val="002B1DBF"/>
    <w:rPr>
      <w:rFonts w:ascii="Gill Sans" w:hAnsi="Gill Sans" w:cs="Gill Sans"/>
      <w:w w:val="70"/>
      <w:sz w:val="14"/>
      <w:szCs w:val="14"/>
    </w:rPr>
  </w:style>
  <w:style w:type="paragraph" w:customStyle="1" w:styleId="CuerpoTablaTABLAS">
    <w:name w:val="Cuerpo_Tabla (TABLAS)"/>
    <w:basedOn w:val="Ningnestilodeprrafo"/>
    <w:uiPriority w:val="99"/>
    <w:rsid w:val="002B1DBF"/>
    <w:rPr>
      <w:rFonts w:ascii="Gill Sans" w:hAnsi="Gill Sans" w:cs="Gill Sans"/>
      <w:sz w:val="14"/>
      <w:szCs w:val="14"/>
    </w:rPr>
  </w:style>
  <w:style w:type="paragraph" w:customStyle="1" w:styleId="PreciosTABLAS">
    <w:name w:val="Precios (TABLAS)"/>
    <w:basedOn w:val="Ningnestilodeprrafo"/>
    <w:uiPriority w:val="99"/>
    <w:rsid w:val="002B1DBF"/>
    <w:pPr>
      <w:jc w:val="center"/>
    </w:pPr>
    <w:rPr>
      <w:rFonts w:ascii="Gill Sans" w:hAnsi="Gill Sans" w:cs="Gill Sans"/>
      <w:sz w:val="16"/>
      <w:szCs w:val="16"/>
    </w:rPr>
  </w:style>
  <w:style w:type="paragraph" w:customStyle="1" w:styleId="ListaINFORMACION">
    <w:name w:val="Lista (INFORMACION)"/>
    <w:basedOn w:val="Ningnestilodeprrafo"/>
    <w:uiPriority w:val="99"/>
    <w:rsid w:val="002B1DBF"/>
    <w:pPr>
      <w:ind w:left="113" w:hanging="113"/>
    </w:pPr>
    <w:rPr>
      <w:rFonts w:ascii="Gill Sans" w:hAnsi="Gill Sans" w:cs="Gill Sans"/>
      <w:sz w:val="14"/>
      <w:szCs w:val="14"/>
    </w:rPr>
  </w:style>
  <w:style w:type="table" w:styleId="Tablaconcuadrcula">
    <w:name w:val="Table Grid"/>
    <w:basedOn w:val="Tablanormal"/>
    <w:uiPriority w:val="39"/>
    <w:rsid w:val="006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14672">
      <w:bodyDiv w:val="1"/>
      <w:marLeft w:val="0"/>
      <w:marRight w:val="0"/>
      <w:marTop w:val="0"/>
      <w:marBottom w:val="0"/>
      <w:divBdr>
        <w:top w:val="none" w:sz="0" w:space="0" w:color="auto"/>
        <w:left w:val="none" w:sz="0" w:space="0" w:color="auto"/>
        <w:bottom w:val="none" w:sz="0" w:space="0" w:color="auto"/>
        <w:right w:val="none" w:sz="0" w:space="0" w:color="auto"/>
      </w:divBdr>
    </w:div>
    <w:div w:id="558982775">
      <w:bodyDiv w:val="1"/>
      <w:marLeft w:val="0"/>
      <w:marRight w:val="0"/>
      <w:marTop w:val="0"/>
      <w:marBottom w:val="0"/>
      <w:divBdr>
        <w:top w:val="none" w:sz="0" w:space="0" w:color="auto"/>
        <w:left w:val="none" w:sz="0" w:space="0" w:color="auto"/>
        <w:bottom w:val="none" w:sz="0" w:space="0" w:color="auto"/>
        <w:right w:val="none" w:sz="0" w:space="0" w:color="auto"/>
      </w:divBdr>
    </w:div>
    <w:div w:id="985208511">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87945436">
      <w:bodyDiv w:val="1"/>
      <w:marLeft w:val="0"/>
      <w:marRight w:val="0"/>
      <w:marTop w:val="0"/>
      <w:marBottom w:val="0"/>
      <w:divBdr>
        <w:top w:val="none" w:sz="0" w:space="0" w:color="auto"/>
        <w:left w:val="none" w:sz="0" w:space="0" w:color="auto"/>
        <w:bottom w:val="none" w:sz="0" w:space="0" w:color="auto"/>
        <w:right w:val="none" w:sz="0" w:space="0" w:color="auto"/>
      </w:divBdr>
    </w:div>
    <w:div w:id="1479223177">
      <w:bodyDiv w:val="1"/>
      <w:marLeft w:val="0"/>
      <w:marRight w:val="0"/>
      <w:marTop w:val="0"/>
      <w:marBottom w:val="0"/>
      <w:divBdr>
        <w:top w:val="none" w:sz="0" w:space="0" w:color="auto"/>
        <w:left w:val="none" w:sz="0" w:space="0" w:color="auto"/>
        <w:bottom w:val="none" w:sz="0" w:space="0" w:color="auto"/>
        <w:right w:val="none" w:sz="0" w:space="0" w:color="auto"/>
      </w:divBdr>
    </w:div>
    <w:div w:id="1608656938">
      <w:bodyDiv w:val="1"/>
      <w:marLeft w:val="0"/>
      <w:marRight w:val="0"/>
      <w:marTop w:val="0"/>
      <w:marBottom w:val="0"/>
      <w:divBdr>
        <w:top w:val="none" w:sz="0" w:space="0" w:color="auto"/>
        <w:left w:val="none" w:sz="0" w:space="0" w:color="auto"/>
        <w:bottom w:val="none" w:sz="0" w:space="0" w:color="auto"/>
        <w:right w:val="none" w:sz="0" w:space="0" w:color="auto"/>
      </w:divBdr>
    </w:div>
    <w:div w:id="1796869532">
      <w:bodyDiv w:val="1"/>
      <w:marLeft w:val="0"/>
      <w:marRight w:val="0"/>
      <w:marTop w:val="0"/>
      <w:marBottom w:val="0"/>
      <w:divBdr>
        <w:top w:val="none" w:sz="0" w:space="0" w:color="auto"/>
        <w:left w:val="none" w:sz="0" w:space="0" w:color="auto"/>
        <w:bottom w:val="none" w:sz="0" w:space="0" w:color="auto"/>
        <w:right w:val="none" w:sz="0" w:space="0" w:color="auto"/>
      </w:divBdr>
    </w:div>
    <w:div w:id="1832405977">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E547-BD99-493F-B716-F07EA0FB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7390</TotalTime>
  <Pages>3</Pages>
  <Words>896</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112</cp:revision>
  <cp:lastPrinted>2019-02-04T09:02:00Z</cp:lastPrinted>
  <dcterms:created xsi:type="dcterms:W3CDTF">2022-01-20T11:00:00Z</dcterms:created>
  <dcterms:modified xsi:type="dcterms:W3CDTF">2023-11-13T11:37:00Z</dcterms:modified>
</cp:coreProperties>
</file>