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0A9" w14:textId="77777777" w:rsidR="00406409" w:rsidRPr="007546F5" w:rsidRDefault="00406409" w:rsidP="007546F5">
      <w:pPr>
        <w:pStyle w:val="DIASITINERARIO"/>
        <w:pBdr>
          <w:bottom w:val="single" w:sz="4" w:space="1" w:color="auto"/>
        </w:pBdr>
        <w:jc w:val="center"/>
        <w:rPr>
          <w:rFonts w:ascii="Rockwell" w:hAnsi="Rockwell" w:cs="Arial"/>
          <w:b/>
          <w:bCs/>
          <w:sz w:val="44"/>
          <w:szCs w:val="44"/>
          <w:lang w:val="es-ES_tradnl"/>
        </w:rPr>
      </w:pPr>
      <w:r w:rsidRPr="007546F5">
        <w:rPr>
          <w:rFonts w:ascii="Rockwell" w:hAnsi="Rockwell" w:cs="Arial"/>
          <w:b/>
          <w:bCs/>
          <w:sz w:val="44"/>
          <w:szCs w:val="44"/>
          <w:lang w:val="es-ES_tradnl"/>
        </w:rPr>
        <w:t>Barcelona y Madrid</w:t>
      </w:r>
    </w:p>
    <w:p w14:paraId="39D99C6C" w14:textId="77777777" w:rsidR="007546F5" w:rsidRDefault="007546F5" w:rsidP="007546F5">
      <w:pPr>
        <w:pStyle w:val="DIASITINERARIO"/>
        <w:jc w:val="both"/>
        <w:rPr>
          <w:rFonts w:ascii="Rockwell" w:hAnsi="Rockwell" w:cs="Arial"/>
          <w:sz w:val="22"/>
          <w:szCs w:val="22"/>
          <w:lang w:val="es-ES_tradnl"/>
        </w:rPr>
      </w:pPr>
    </w:p>
    <w:p w14:paraId="737DD21E" w14:textId="2F48CBBF" w:rsidR="00406409" w:rsidRPr="007546F5" w:rsidRDefault="00406409" w:rsidP="007546F5">
      <w:pPr>
        <w:pStyle w:val="DIASITINERARIO"/>
        <w:jc w:val="center"/>
        <w:rPr>
          <w:rFonts w:ascii="Rockwell" w:hAnsi="Rockwell" w:cs="Arial"/>
          <w:sz w:val="22"/>
          <w:szCs w:val="22"/>
          <w:lang w:val="es-ES_tradnl"/>
        </w:rPr>
      </w:pPr>
      <w:r w:rsidRPr="007546F5">
        <w:rPr>
          <w:rFonts w:ascii="Rockwell" w:hAnsi="Rockwell" w:cs="Arial"/>
          <w:sz w:val="22"/>
          <w:szCs w:val="22"/>
          <w:lang w:val="es-ES_tradnl"/>
        </w:rPr>
        <w:t>Descubriendo</w:t>
      </w:r>
      <w:r w:rsidR="007546F5">
        <w:rPr>
          <w:rFonts w:ascii="Rockwell" w:hAnsi="Rockwell" w:cs="Arial"/>
          <w:sz w:val="22"/>
          <w:szCs w:val="22"/>
          <w:lang w:val="es-ES_tradnl"/>
        </w:rPr>
        <w:t xml:space="preserve">: </w:t>
      </w:r>
      <w:r w:rsidR="00EE539E" w:rsidRPr="007546F5">
        <w:rPr>
          <w:rFonts w:ascii="Rockwell" w:hAnsi="Rockwell" w:cs="Arial"/>
          <w:sz w:val="22"/>
          <w:szCs w:val="22"/>
          <w:lang w:val="es-ES_tradnl"/>
        </w:rPr>
        <w:t>Barcelona</w:t>
      </w:r>
      <w:r w:rsidRPr="007546F5">
        <w:rPr>
          <w:rFonts w:ascii="Rockwell" w:hAnsi="Rockwell" w:cs="Arial"/>
          <w:sz w:val="22"/>
          <w:szCs w:val="22"/>
          <w:lang w:val="es-ES_tradnl"/>
        </w:rPr>
        <w:t xml:space="preserve"> (</w:t>
      </w:r>
      <w:r w:rsidR="00EE539E" w:rsidRPr="007546F5">
        <w:rPr>
          <w:rFonts w:ascii="Rockwell" w:hAnsi="Rockwell" w:cs="Arial"/>
          <w:sz w:val="22"/>
          <w:szCs w:val="22"/>
          <w:lang w:val="es-ES_tradnl"/>
        </w:rPr>
        <w:t>2</w:t>
      </w:r>
      <w:r w:rsidRPr="007546F5">
        <w:rPr>
          <w:rFonts w:ascii="Rockwell" w:hAnsi="Rockwell" w:cs="Arial"/>
          <w:sz w:val="22"/>
          <w:szCs w:val="22"/>
          <w:lang w:val="es-ES_tradnl"/>
        </w:rPr>
        <w:t xml:space="preserve">) / </w:t>
      </w:r>
      <w:r w:rsidR="00EE539E" w:rsidRPr="007546F5">
        <w:rPr>
          <w:rFonts w:ascii="Rockwell" w:hAnsi="Rockwell" w:cs="Arial"/>
          <w:sz w:val="22"/>
          <w:szCs w:val="22"/>
          <w:lang w:val="es-ES_tradnl"/>
        </w:rPr>
        <w:t>Zaragoza</w:t>
      </w:r>
      <w:r w:rsidRPr="007546F5">
        <w:rPr>
          <w:rFonts w:ascii="Rockwell" w:hAnsi="Rockwell" w:cs="Arial"/>
          <w:sz w:val="22"/>
          <w:szCs w:val="22"/>
          <w:lang w:val="es-ES_tradnl"/>
        </w:rPr>
        <w:t xml:space="preserve"> /</w:t>
      </w:r>
      <w:r w:rsidR="007546F5">
        <w:rPr>
          <w:rFonts w:ascii="Rockwell" w:hAnsi="Rockwell" w:cs="Arial"/>
          <w:sz w:val="22"/>
          <w:szCs w:val="22"/>
          <w:lang w:val="es-ES_tradnl"/>
        </w:rPr>
        <w:t xml:space="preserve"> </w:t>
      </w:r>
      <w:r w:rsidR="00EE539E" w:rsidRPr="007546F5">
        <w:rPr>
          <w:rFonts w:ascii="Rockwell" w:hAnsi="Rockwell" w:cs="Arial"/>
          <w:sz w:val="22"/>
          <w:szCs w:val="22"/>
          <w:lang w:val="es-ES_tradnl"/>
        </w:rPr>
        <w:t>Madrid</w:t>
      </w:r>
      <w:r w:rsidRPr="007546F5">
        <w:rPr>
          <w:rFonts w:ascii="Rockwell" w:hAnsi="Rockwell" w:cs="Arial"/>
          <w:sz w:val="22"/>
          <w:szCs w:val="22"/>
          <w:lang w:val="es-ES_tradnl"/>
        </w:rPr>
        <w:t xml:space="preserve"> (</w:t>
      </w:r>
      <w:r w:rsidR="00EE539E" w:rsidRPr="007546F5">
        <w:rPr>
          <w:rFonts w:ascii="Rockwell" w:hAnsi="Rockwell" w:cs="Arial"/>
          <w:sz w:val="22"/>
          <w:szCs w:val="22"/>
          <w:lang w:val="es-ES_tradnl"/>
        </w:rPr>
        <w:t>3</w:t>
      </w:r>
      <w:r w:rsidRPr="007546F5">
        <w:rPr>
          <w:rFonts w:ascii="Rockwell" w:hAnsi="Rockwell" w:cs="Arial"/>
          <w:sz w:val="22"/>
          <w:szCs w:val="22"/>
          <w:lang w:val="es-ES_tradnl"/>
        </w:rPr>
        <w:t>)</w:t>
      </w:r>
      <w:r w:rsidR="00246B97">
        <w:rPr>
          <w:rFonts w:ascii="Rockwell" w:hAnsi="Rockwell" w:cs="Arial"/>
          <w:sz w:val="22"/>
          <w:szCs w:val="22"/>
          <w:lang w:val="es-ES_tradnl"/>
        </w:rPr>
        <w:t xml:space="preserve"> </w:t>
      </w:r>
    </w:p>
    <w:p w14:paraId="45964493" w14:textId="77777777" w:rsidR="00EE539E" w:rsidRPr="007546F5" w:rsidRDefault="00EE539E" w:rsidP="007546F5">
      <w:pPr>
        <w:pStyle w:val="DIASITINERARIO"/>
        <w:jc w:val="center"/>
        <w:rPr>
          <w:rFonts w:ascii="Rockwell" w:hAnsi="Rockwell" w:cs="Arial"/>
          <w:sz w:val="22"/>
          <w:szCs w:val="22"/>
          <w:lang w:val="es-ES_tradnl"/>
        </w:rPr>
      </w:pPr>
    </w:p>
    <w:p w14:paraId="52514660" w14:textId="77777777" w:rsidR="00406409" w:rsidRPr="007546F5" w:rsidRDefault="00406409" w:rsidP="007546F5">
      <w:pPr>
        <w:pStyle w:val="DIASITINERARIO"/>
        <w:jc w:val="center"/>
        <w:rPr>
          <w:rFonts w:ascii="Rockwell" w:hAnsi="Rockwell" w:cs="Arial"/>
          <w:sz w:val="22"/>
          <w:szCs w:val="22"/>
          <w:lang w:val="es-ES_tradnl"/>
        </w:rPr>
      </w:pPr>
    </w:p>
    <w:p w14:paraId="57F9F8A2" w14:textId="3D2A1DDE" w:rsidR="006B5666" w:rsidRPr="007546F5" w:rsidRDefault="006B5666" w:rsidP="007546F5">
      <w:pPr>
        <w:pStyle w:val="DIASITINERARIO"/>
        <w:jc w:val="center"/>
        <w:rPr>
          <w:rFonts w:ascii="Rockwell" w:hAnsi="Rockwell" w:cs="Arial"/>
          <w:b/>
          <w:bCs/>
          <w:sz w:val="22"/>
          <w:szCs w:val="22"/>
          <w:lang w:val="es-ES_tradnl"/>
        </w:rPr>
      </w:pPr>
      <w:r w:rsidRPr="007546F5">
        <w:rPr>
          <w:rFonts w:ascii="Rockwell" w:hAnsi="Rockwell" w:cs="Arial"/>
          <w:b/>
          <w:bCs/>
          <w:sz w:val="22"/>
          <w:szCs w:val="22"/>
          <w:lang w:val="es-ES_tradnl"/>
        </w:rPr>
        <w:t>7 días</w:t>
      </w:r>
    </w:p>
    <w:p w14:paraId="22952CFE" w14:textId="327DEA52" w:rsidR="00D81B67" w:rsidRPr="007546F5" w:rsidRDefault="00D81B67" w:rsidP="007546F5">
      <w:pPr>
        <w:pStyle w:val="DIASITINERARIO"/>
        <w:jc w:val="center"/>
        <w:rPr>
          <w:rFonts w:ascii="Rockwell" w:hAnsi="Rockwell" w:cs="Arial"/>
          <w:sz w:val="22"/>
          <w:szCs w:val="22"/>
          <w:lang w:val="es-ES_tradnl"/>
        </w:rPr>
      </w:pPr>
      <w:r w:rsidRPr="007546F5">
        <w:rPr>
          <w:rFonts w:ascii="Rockwell" w:hAnsi="Rockwell" w:cs="Arial"/>
          <w:sz w:val="22"/>
          <w:szCs w:val="22"/>
          <w:lang w:val="es-ES_tradnl"/>
        </w:rPr>
        <w:t>Fechas de salida</w:t>
      </w:r>
    </w:p>
    <w:p w14:paraId="4FEBC717" w14:textId="26BC5910" w:rsidR="00D81B67" w:rsidRDefault="00D81B67" w:rsidP="007546F5">
      <w:pPr>
        <w:pStyle w:val="DIASITINERARIO"/>
        <w:jc w:val="center"/>
        <w:rPr>
          <w:rFonts w:ascii="Rockwell" w:hAnsi="Rockwell" w:cs="Arial"/>
          <w:b/>
          <w:bCs/>
          <w:sz w:val="22"/>
          <w:szCs w:val="22"/>
          <w:lang w:val="es-ES_tradnl"/>
        </w:rPr>
      </w:pPr>
      <w:r w:rsidRPr="007546F5">
        <w:rPr>
          <w:rFonts w:ascii="Rockwell" w:hAnsi="Rockwell" w:cs="Arial"/>
          <w:sz w:val="22"/>
          <w:szCs w:val="22"/>
          <w:lang w:val="es-ES_tradnl"/>
        </w:rPr>
        <w:t xml:space="preserve">A Barcelona: </w:t>
      </w:r>
      <w:r w:rsidR="00EE539E" w:rsidRPr="007546F5">
        <w:rPr>
          <w:rFonts w:ascii="Rockwell" w:hAnsi="Rockwell" w:cs="Arial"/>
          <w:b/>
          <w:bCs/>
          <w:sz w:val="22"/>
          <w:szCs w:val="22"/>
          <w:lang w:val="es-ES_tradnl"/>
        </w:rPr>
        <w:t>viernes</w:t>
      </w:r>
    </w:p>
    <w:p w14:paraId="22B189B7" w14:textId="0FFCEF3A" w:rsidR="004A0042" w:rsidRDefault="004A0042" w:rsidP="007546F5">
      <w:pPr>
        <w:pStyle w:val="DIASITINERARIO"/>
        <w:jc w:val="center"/>
        <w:rPr>
          <w:rFonts w:ascii="Rockwell" w:hAnsi="Rockwell" w:cs="Arial"/>
          <w:b/>
          <w:bCs/>
          <w:sz w:val="22"/>
          <w:szCs w:val="22"/>
          <w:lang w:val="es-ES_tradnl"/>
        </w:rPr>
      </w:pPr>
    </w:p>
    <w:tbl>
      <w:tblPr>
        <w:tblW w:w="4254" w:type="dxa"/>
        <w:jc w:val="center"/>
        <w:tblCellMar>
          <w:left w:w="70" w:type="dxa"/>
          <w:right w:w="70" w:type="dxa"/>
        </w:tblCellMar>
        <w:tblLook w:val="04A0" w:firstRow="1" w:lastRow="0" w:firstColumn="1" w:lastColumn="0" w:noHBand="0" w:noVBand="1"/>
      </w:tblPr>
      <w:tblGrid>
        <w:gridCol w:w="2127"/>
        <w:gridCol w:w="2127"/>
      </w:tblGrid>
      <w:tr w:rsidR="003C0A34" w:rsidRPr="004A0042" w14:paraId="54F45605" w14:textId="77777777" w:rsidTr="00E422D8">
        <w:trPr>
          <w:trHeight w:val="300"/>
          <w:jc w:val="center"/>
        </w:trPr>
        <w:tc>
          <w:tcPr>
            <w:tcW w:w="2127" w:type="dxa"/>
            <w:tcBorders>
              <w:top w:val="nil"/>
              <w:left w:val="nil"/>
              <w:bottom w:val="nil"/>
              <w:right w:val="nil"/>
            </w:tcBorders>
            <w:vAlign w:val="bottom"/>
          </w:tcPr>
          <w:p w14:paraId="058A291A" w14:textId="77777777" w:rsidR="003C0A34" w:rsidRPr="004A0042" w:rsidRDefault="003C0A34" w:rsidP="00E422D8">
            <w:pPr>
              <w:widowControl/>
              <w:autoSpaceDE/>
              <w:autoSpaceDN/>
              <w:jc w:val="center"/>
              <w:rPr>
                <w:rFonts w:ascii="Calibri" w:eastAsia="Times New Roman" w:hAnsi="Calibri" w:cs="Calibri"/>
                <w:b/>
                <w:bCs/>
                <w:color w:val="000000"/>
                <w:lang w:bidi="ar-SA"/>
              </w:rPr>
            </w:pPr>
          </w:p>
        </w:tc>
        <w:tc>
          <w:tcPr>
            <w:tcW w:w="2127" w:type="dxa"/>
            <w:tcBorders>
              <w:top w:val="nil"/>
              <w:left w:val="nil"/>
              <w:bottom w:val="nil"/>
              <w:right w:val="nil"/>
            </w:tcBorders>
            <w:shd w:val="clear" w:color="auto" w:fill="auto"/>
            <w:noWrap/>
            <w:vAlign w:val="bottom"/>
            <w:hideMark/>
          </w:tcPr>
          <w:p w14:paraId="20576CC4" w14:textId="77777777" w:rsidR="003C0A34" w:rsidRPr="004A0042" w:rsidRDefault="003C0A34" w:rsidP="00E422D8">
            <w:pPr>
              <w:widowControl/>
              <w:autoSpaceDE/>
              <w:autoSpaceDN/>
              <w:jc w:val="center"/>
              <w:rPr>
                <w:rFonts w:ascii="Calibri" w:eastAsia="Times New Roman" w:hAnsi="Calibri" w:cs="Calibri"/>
                <w:b/>
                <w:bCs/>
                <w:color w:val="000000"/>
                <w:lang w:bidi="ar-SA"/>
              </w:rPr>
            </w:pPr>
            <w:r w:rsidRPr="004A0042">
              <w:rPr>
                <w:rFonts w:ascii="Calibri" w:eastAsia="Times New Roman" w:hAnsi="Calibri" w:cs="Calibri"/>
                <w:b/>
                <w:bCs/>
                <w:color w:val="000000"/>
                <w:lang w:bidi="ar-SA"/>
              </w:rPr>
              <w:t>2024</w:t>
            </w:r>
          </w:p>
        </w:tc>
      </w:tr>
      <w:tr w:rsidR="003C0A34" w:rsidRPr="004A0042" w14:paraId="210B68DF" w14:textId="77777777" w:rsidTr="00E422D8">
        <w:trPr>
          <w:trHeight w:val="300"/>
          <w:jc w:val="center"/>
        </w:trPr>
        <w:tc>
          <w:tcPr>
            <w:tcW w:w="2127" w:type="dxa"/>
            <w:tcBorders>
              <w:top w:val="nil"/>
              <w:left w:val="nil"/>
              <w:bottom w:val="nil"/>
              <w:right w:val="nil"/>
            </w:tcBorders>
            <w:vAlign w:val="bottom"/>
          </w:tcPr>
          <w:p w14:paraId="3C94EE36"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May</w:t>
            </w:r>
          </w:p>
        </w:tc>
        <w:tc>
          <w:tcPr>
            <w:tcW w:w="2127" w:type="dxa"/>
            <w:tcBorders>
              <w:top w:val="nil"/>
              <w:left w:val="nil"/>
              <w:bottom w:val="nil"/>
              <w:right w:val="nil"/>
            </w:tcBorders>
            <w:shd w:val="clear" w:color="auto" w:fill="auto"/>
            <w:noWrap/>
            <w:vAlign w:val="bottom"/>
            <w:hideMark/>
          </w:tcPr>
          <w:p w14:paraId="388352C7"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03, 10, 17, 24, 31</w:t>
            </w:r>
          </w:p>
        </w:tc>
      </w:tr>
      <w:tr w:rsidR="003C0A34" w:rsidRPr="004A0042" w14:paraId="1DF3A660" w14:textId="77777777" w:rsidTr="00E422D8">
        <w:trPr>
          <w:trHeight w:val="300"/>
          <w:jc w:val="center"/>
        </w:trPr>
        <w:tc>
          <w:tcPr>
            <w:tcW w:w="2127" w:type="dxa"/>
            <w:tcBorders>
              <w:top w:val="nil"/>
              <w:left w:val="nil"/>
              <w:bottom w:val="nil"/>
              <w:right w:val="nil"/>
            </w:tcBorders>
            <w:vAlign w:val="bottom"/>
          </w:tcPr>
          <w:p w14:paraId="4DC2FEEA"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Jun</w:t>
            </w:r>
          </w:p>
        </w:tc>
        <w:tc>
          <w:tcPr>
            <w:tcW w:w="2127" w:type="dxa"/>
            <w:tcBorders>
              <w:top w:val="nil"/>
              <w:left w:val="nil"/>
              <w:bottom w:val="nil"/>
              <w:right w:val="nil"/>
            </w:tcBorders>
            <w:shd w:val="clear" w:color="auto" w:fill="auto"/>
            <w:noWrap/>
            <w:vAlign w:val="bottom"/>
            <w:hideMark/>
          </w:tcPr>
          <w:p w14:paraId="4CBA30EC"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07, 14, 21, 28</w:t>
            </w:r>
          </w:p>
        </w:tc>
      </w:tr>
      <w:tr w:rsidR="003C0A34" w:rsidRPr="004A0042" w14:paraId="143E563B" w14:textId="77777777" w:rsidTr="00E422D8">
        <w:trPr>
          <w:trHeight w:val="300"/>
          <w:jc w:val="center"/>
        </w:trPr>
        <w:tc>
          <w:tcPr>
            <w:tcW w:w="2127" w:type="dxa"/>
            <w:tcBorders>
              <w:top w:val="nil"/>
              <w:left w:val="nil"/>
              <w:bottom w:val="nil"/>
              <w:right w:val="nil"/>
            </w:tcBorders>
            <w:vAlign w:val="bottom"/>
          </w:tcPr>
          <w:p w14:paraId="27428625"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Jul</w:t>
            </w:r>
          </w:p>
        </w:tc>
        <w:tc>
          <w:tcPr>
            <w:tcW w:w="2127" w:type="dxa"/>
            <w:tcBorders>
              <w:top w:val="nil"/>
              <w:left w:val="nil"/>
              <w:bottom w:val="nil"/>
              <w:right w:val="nil"/>
            </w:tcBorders>
            <w:shd w:val="clear" w:color="auto" w:fill="auto"/>
            <w:noWrap/>
            <w:vAlign w:val="bottom"/>
            <w:hideMark/>
          </w:tcPr>
          <w:p w14:paraId="3E21080B"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05, 12, 19, 26</w:t>
            </w:r>
          </w:p>
        </w:tc>
      </w:tr>
      <w:tr w:rsidR="003C0A34" w:rsidRPr="004A0042" w14:paraId="12D8D322" w14:textId="77777777" w:rsidTr="00E422D8">
        <w:trPr>
          <w:trHeight w:val="300"/>
          <w:jc w:val="center"/>
        </w:trPr>
        <w:tc>
          <w:tcPr>
            <w:tcW w:w="2127" w:type="dxa"/>
            <w:tcBorders>
              <w:top w:val="nil"/>
              <w:left w:val="nil"/>
              <w:bottom w:val="nil"/>
              <w:right w:val="nil"/>
            </w:tcBorders>
            <w:vAlign w:val="bottom"/>
          </w:tcPr>
          <w:p w14:paraId="367ECCCE" w14:textId="77777777" w:rsidR="003C0A34" w:rsidRDefault="003C0A34" w:rsidP="00E422D8">
            <w:pPr>
              <w:widowControl/>
              <w:autoSpaceDE/>
              <w:autoSpaceDN/>
              <w:jc w:val="center"/>
              <w:rPr>
                <w:rFonts w:ascii="Calibri" w:eastAsia="Times New Roman" w:hAnsi="Calibri" w:cs="Calibri"/>
                <w:color w:val="70AD47"/>
                <w:lang w:bidi="ar-SA"/>
              </w:rPr>
            </w:pPr>
            <w:proofErr w:type="spellStart"/>
            <w:r>
              <w:rPr>
                <w:rFonts w:ascii="Calibri" w:eastAsia="Times New Roman" w:hAnsi="Calibri" w:cs="Calibri"/>
                <w:b/>
                <w:bCs/>
                <w:color w:val="70AD47"/>
                <w:lang w:bidi="ar-SA"/>
              </w:rPr>
              <w:t>Ago</w:t>
            </w:r>
            <w:proofErr w:type="spellEnd"/>
          </w:p>
        </w:tc>
        <w:tc>
          <w:tcPr>
            <w:tcW w:w="2127" w:type="dxa"/>
            <w:tcBorders>
              <w:top w:val="nil"/>
              <w:left w:val="nil"/>
              <w:bottom w:val="nil"/>
              <w:right w:val="nil"/>
            </w:tcBorders>
            <w:shd w:val="clear" w:color="auto" w:fill="auto"/>
            <w:noWrap/>
            <w:vAlign w:val="bottom"/>
            <w:hideMark/>
          </w:tcPr>
          <w:p w14:paraId="3983DD98"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02, 09, 16, 23, 30</w:t>
            </w:r>
          </w:p>
        </w:tc>
      </w:tr>
      <w:tr w:rsidR="003C0A34" w:rsidRPr="004A0042" w14:paraId="586AA7D8" w14:textId="77777777" w:rsidTr="00E422D8">
        <w:trPr>
          <w:trHeight w:val="300"/>
          <w:jc w:val="center"/>
        </w:trPr>
        <w:tc>
          <w:tcPr>
            <w:tcW w:w="2127" w:type="dxa"/>
            <w:tcBorders>
              <w:top w:val="nil"/>
              <w:left w:val="nil"/>
              <w:bottom w:val="nil"/>
              <w:right w:val="nil"/>
            </w:tcBorders>
            <w:vAlign w:val="bottom"/>
          </w:tcPr>
          <w:p w14:paraId="23287AB2"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Sept</w:t>
            </w:r>
          </w:p>
        </w:tc>
        <w:tc>
          <w:tcPr>
            <w:tcW w:w="2127" w:type="dxa"/>
            <w:tcBorders>
              <w:top w:val="nil"/>
              <w:left w:val="nil"/>
              <w:bottom w:val="nil"/>
              <w:right w:val="nil"/>
            </w:tcBorders>
            <w:shd w:val="clear" w:color="auto" w:fill="auto"/>
            <w:noWrap/>
            <w:vAlign w:val="bottom"/>
            <w:hideMark/>
          </w:tcPr>
          <w:p w14:paraId="62F7D31B"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06, 13, 20, 27</w:t>
            </w:r>
          </w:p>
        </w:tc>
      </w:tr>
      <w:tr w:rsidR="003C0A34" w:rsidRPr="004A0042" w14:paraId="302B6473" w14:textId="77777777" w:rsidTr="00E422D8">
        <w:trPr>
          <w:trHeight w:val="300"/>
          <w:jc w:val="center"/>
        </w:trPr>
        <w:tc>
          <w:tcPr>
            <w:tcW w:w="2127" w:type="dxa"/>
            <w:tcBorders>
              <w:top w:val="nil"/>
              <w:left w:val="nil"/>
              <w:bottom w:val="nil"/>
              <w:right w:val="nil"/>
            </w:tcBorders>
            <w:vAlign w:val="bottom"/>
          </w:tcPr>
          <w:p w14:paraId="0EB5FF09"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Oct</w:t>
            </w:r>
          </w:p>
        </w:tc>
        <w:tc>
          <w:tcPr>
            <w:tcW w:w="2127" w:type="dxa"/>
            <w:tcBorders>
              <w:top w:val="nil"/>
              <w:left w:val="nil"/>
              <w:bottom w:val="nil"/>
              <w:right w:val="nil"/>
            </w:tcBorders>
            <w:shd w:val="clear" w:color="auto" w:fill="auto"/>
            <w:noWrap/>
            <w:vAlign w:val="bottom"/>
            <w:hideMark/>
          </w:tcPr>
          <w:p w14:paraId="7705AF84"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04, 11, 18, 25</w:t>
            </w:r>
          </w:p>
        </w:tc>
      </w:tr>
      <w:tr w:rsidR="003C0A34" w:rsidRPr="004A0042" w14:paraId="2F72866B" w14:textId="77777777" w:rsidTr="00E422D8">
        <w:trPr>
          <w:trHeight w:val="300"/>
          <w:jc w:val="center"/>
        </w:trPr>
        <w:tc>
          <w:tcPr>
            <w:tcW w:w="2127" w:type="dxa"/>
            <w:tcBorders>
              <w:top w:val="nil"/>
              <w:left w:val="nil"/>
              <w:bottom w:val="nil"/>
              <w:right w:val="nil"/>
            </w:tcBorders>
            <w:vAlign w:val="bottom"/>
          </w:tcPr>
          <w:p w14:paraId="0BB94F3F"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Nov</w:t>
            </w:r>
          </w:p>
        </w:tc>
        <w:tc>
          <w:tcPr>
            <w:tcW w:w="2127" w:type="dxa"/>
            <w:tcBorders>
              <w:top w:val="nil"/>
              <w:left w:val="nil"/>
              <w:bottom w:val="nil"/>
              <w:right w:val="nil"/>
            </w:tcBorders>
            <w:shd w:val="clear" w:color="auto" w:fill="auto"/>
            <w:noWrap/>
            <w:vAlign w:val="bottom"/>
            <w:hideMark/>
          </w:tcPr>
          <w:p w14:paraId="5F21D197"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01, 08, 15, 22, 29</w:t>
            </w:r>
          </w:p>
        </w:tc>
      </w:tr>
      <w:tr w:rsidR="003C0A34" w:rsidRPr="004A0042" w14:paraId="3C5AC536" w14:textId="77777777" w:rsidTr="00E422D8">
        <w:trPr>
          <w:trHeight w:val="300"/>
          <w:jc w:val="center"/>
        </w:trPr>
        <w:tc>
          <w:tcPr>
            <w:tcW w:w="2127" w:type="dxa"/>
            <w:tcBorders>
              <w:top w:val="nil"/>
              <w:left w:val="nil"/>
              <w:bottom w:val="nil"/>
              <w:right w:val="nil"/>
            </w:tcBorders>
            <w:vAlign w:val="bottom"/>
          </w:tcPr>
          <w:p w14:paraId="579B7450"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Dic</w:t>
            </w:r>
          </w:p>
        </w:tc>
        <w:tc>
          <w:tcPr>
            <w:tcW w:w="2127" w:type="dxa"/>
            <w:tcBorders>
              <w:top w:val="nil"/>
              <w:left w:val="nil"/>
              <w:bottom w:val="nil"/>
              <w:right w:val="nil"/>
            </w:tcBorders>
            <w:shd w:val="clear" w:color="auto" w:fill="auto"/>
            <w:noWrap/>
            <w:vAlign w:val="bottom"/>
            <w:hideMark/>
          </w:tcPr>
          <w:p w14:paraId="01C9F8CF"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06, 13, 20, 27</w:t>
            </w:r>
          </w:p>
        </w:tc>
      </w:tr>
      <w:tr w:rsidR="003C0A34" w:rsidRPr="004A0042" w14:paraId="1C680042" w14:textId="77777777" w:rsidTr="00E422D8">
        <w:trPr>
          <w:trHeight w:val="300"/>
          <w:jc w:val="center"/>
        </w:trPr>
        <w:tc>
          <w:tcPr>
            <w:tcW w:w="2127" w:type="dxa"/>
            <w:tcBorders>
              <w:top w:val="nil"/>
              <w:left w:val="nil"/>
              <w:bottom w:val="nil"/>
              <w:right w:val="nil"/>
            </w:tcBorders>
            <w:vAlign w:val="bottom"/>
          </w:tcPr>
          <w:p w14:paraId="014C8250" w14:textId="77777777" w:rsidR="003C0A34" w:rsidRDefault="003C0A34" w:rsidP="00E422D8">
            <w:pPr>
              <w:widowControl/>
              <w:autoSpaceDE/>
              <w:autoSpaceDN/>
              <w:jc w:val="center"/>
              <w:rPr>
                <w:rFonts w:ascii="Calibri" w:eastAsia="Times New Roman" w:hAnsi="Calibri" w:cs="Calibri"/>
                <w:b/>
                <w:bCs/>
                <w:color w:val="70AD47"/>
                <w:lang w:bidi="ar-SA"/>
              </w:rPr>
            </w:pPr>
          </w:p>
        </w:tc>
        <w:tc>
          <w:tcPr>
            <w:tcW w:w="2127" w:type="dxa"/>
            <w:tcBorders>
              <w:top w:val="nil"/>
              <w:left w:val="nil"/>
              <w:bottom w:val="nil"/>
              <w:right w:val="nil"/>
            </w:tcBorders>
            <w:shd w:val="clear" w:color="auto" w:fill="auto"/>
            <w:noWrap/>
            <w:vAlign w:val="bottom"/>
            <w:hideMark/>
          </w:tcPr>
          <w:p w14:paraId="6F2FEB6F" w14:textId="77777777" w:rsidR="003C0A34" w:rsidRDefault="003C0A34" w:rsidP="00E422D8">
            <w:pPr>
              <w:widowControl/>
              <w:autoSpaceDE/>
              <w:autoSpaceDN/>
              <w:jc w:val="center"/>
              <w:rPr>
                <w:rFonts w:ascii="Calibri" w:eastAsia="Times New Roman" w:hAnsi="Calibri" w:cs="Calibri"/>
                <w:b/>
                <w:bCs/>
                <w:color w:val="70AD47"/>
                <w:lang w:bidi="ar-SA"/>
              </w:rPr>
            </w:pPr>
            <w:r>
              <w:rPr>
                <w:rFonts w:ascii="Calibri" w:eastAsia="Times New Roman" w:hAnsi="Calibri" w:cs="Calibri"/>
                <w:b/>
                <w:bCs/>
                <w:color w:val="70AD47"/>
                <w:lang w:bidi="ar-SA"/>
              </w:rPr>
              <w:t>2025</w:t>
            </w:r>
          </w:p>
        </w:tc>
      </w:tr>
      <w:tr w:rsidR="003C0A34" w:rsidRPr="004A0042" w14:paraId="59F61AF3" w14:textId="77777777" w:rsidTr="00E422D8">
        <w:trPr>
          <w:trHeight w:val="300"/>
          <w:jc w:val="center"/>
        </w:trPr>
        <w:tc>
          <w:tcPr>
            <w:tcW w:w="2127" w:type="dxa"/>
            <w:tcBorders>
              <w:top w:val="nil"/>
              <w:left w:val="nil"/>
              <w:bottom w:val="nil"/>
              <w:right w:val="nil"/>
            </w:tcBorders>
            <w:vAlign w:val="bottom"/>
          </w:tcPr>
          <w:p w14:paraId="5CDE9773"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Ene</w:t>
            </w:r>
          </w:p>
        </w:tc>
        <w:tc>
          <w:tcPr>
            <w:tcW w:w="2127" w:type="dxa"/>
            <w:tcBorders>
              <w:top w:val="nil"/>
              <w:left w:val="nil"/>
              <w:bottom w:val="nil"/>
              <w:right w:val="nil"/>
            </w:tcBorders>
            <w:shd w:val="clear" w:color="auto" w:fill="auto"/>
            <w:noWrap/>
            <w:vAlign w:val="bottom"/>
            <w:hideMark/>
          </w:tcPr>
          <w:p w14:paraId="62650ED0" w14:textId="7C27DF0B"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 xml:space="preserve">03, </w:t>
            </w:r>
            <w:r w:rsidR="006D5FFB">
              <w:rPr>
                <w:rFonts w:ascii="Calibri" w:eastAsia="Times New Roman" w:hAnsi="Calibri" w:cs="Calibri"/>
                <w:color w:val="70AD47"/>
                <w:lang w:bidi="ar-SA"/>
              </w:rPr>
              <w:t xml:space="preserve">10, </w:t>
            </w:r>
            <w:r>
              <w:rPr>
                <w:rFonts w:ascii="Calibri" w:eastAsia="Times New Roman" w:hAnsi="Calibri" w:cs="Calibri"/>
                <w:color w:val="70AD47"/>
                <w:lang w:bidi="ar-SA"/>
              </w:rPr>
              <w:t>17,</w:t>
            </w:r>
            <w:r w:rsidR="006D5FFB">
              <w:rPr>
                <w:rFonts w:ascii="Calibri" w:eastAsia="Times New Roman" w:hAnsi="Calibri" w:cs="Calibri"/>
                <w:color w:val="70AD47"/>
                <w:lang w:bidi="ar-SA"/>
              </w:rPr>
              <w:t xml:space="preserve"> 24,</w:t>
            </w:r>
            <w:r>
              <w:rPr>
                <w:rFonts w:ascii="Calibri" w:eastAsia="Times New Roman" w:hAnsi="Calibri" w:cs="Calibri"/>
                <w:color w:val="70AD47"/>
                <w:lang w:bidi="ar-SA"/>
              </w:rPr>
              <w:t xml:space="preserve"> 31</w:t>
            </w:r>
          </w:p>
        </w:tc>
      </w:tr>
      <w:tr w:rsidR="003C0A34" w:rsidRPr="004A0042" w14:paraId="337F5B65" w14:textId="77777777" w:rsidTr="00E422D8">
        <w:trPr>
          <w:trHeight w:val="300"/>
          <w:jc w:val="center"/>
        </w:trPr>
        <w:tc>
          <w:tcPr>
            <w:tcW w:w="2127" w:type="dxa"/>
            <w:tcBorders>
              <w:top w:val="nil"/>
              <w:left w:val="nil"/>
              <w:bottom w:val="nil"/>
              <w:right w:val="nil"/>
            </w:tcBorders>
            <w:vAlign w:val="bottom"/>
          </w:tcPr>
          <w:p w14:paraId="5174D0DD"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Feb</w:t>
            </w:r>
          </w:p>
        </w:tc>
        <w:tc>
          <w:tcPr>
            <w:tcW w:w="2127" w:type="dxa"/>
            <w:tcBorders>
              <w:top w:val="nil"/>
              <w:left w:val="nil"/>
              <w:bottom w:val="nil"/>
              <w:right w:val="nil"/>
            </w:tcBorders>
            <w:shd w:val="clear" w:color="auto" w:fill="auto"/>
            <w:noWrap/>
            <w:vAlign w:val="bottom"/>
            <w:hideMark/>
          </w:tcPr>
          <w:p w14:paraId="097DA068" w14:textId="368C2FFC" w:rsidR="003C0A34" w:rsidRDefault="006D5FFB"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 xml:space="preserve">07, </w:t>
            </w:r>
            <w:r w:rsidR="003C0A34">
              <w:rPr>
                <w:rFonts w:ascii="Calibri" w:eastAsia="Times New Roman" w:hAnsi="Calibri" w:cs="Calibri"/>
                <w:color w:val="70AD47"/>
                <w:lang w:bidi="ar-SA"/>
              </w:rPr>
              <w:t>14, 21, 28</w:t>
            </w:r>
          </w:p>
        </w:tc>
      </w:tr>
      <w:tr w:rsidR="003C0A34" w:rsidRPr="004A0042" w14:paraId="5925E460" w14:textId="77777777" w:rsidTr="00E422D8">
        <w:trPr>
          <w:trHeight w:val="300"/>
          <w:jc w:val="center"/>
        </w:trPr>
        <w:tc>
          <w:tcPr>
            <w:tcW w:w="2127" w:type="dxa"/>
            <w:tcBorders>
              <w:top w:val="nil"/>
              <w:left w:val="nil"/>
              <w:bottom w:val="nil"/>
              <w:right w:val="nil"/>
            </w:tcBorders>
            <w:vAlign w:val="bottom"/>
          </w:tcPr>
          <w:p w14:paraId="37E21293"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Mar</w:t>
            </w:r>
          </w:p>
        </w:tc>
        <w:tc>
          <w:tcPr>
            <w:tcW w:w="2127" w:type="dxa"/>
            <w:tcBorders>
              <w:top w:val="nil"/>
              <w:left w:val="nil"/>
              <w:bottom w:val="nil"/>
              <w:right w:val="nil"/>
            </w:tcBorders>
            <w:shd w:val="clear" w:color="auto" w:fill="auto"/>
            <w:noWrap/>
            <w:vAlign w:val="bottom"/>
            <w:hideMark/>
          </w:tcPr>
          <w:p w14:paraId="76EF65EB"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07, 14, 21, 28</w:t>
            </w:r>
          </w:p>
        </w:tc>
      </w:tr>
      <w:tr w:rsidR="003C0A34" w:rsidRPr="004A0042" w14:paraId="7C5B7D01" w14:textId="77777777" w:rsidTr="00E422D8">
        <w:trPr>
          <w:trHeight w:val="300"/>
          <w:jc w:val="center"/>
        </w:trPr>
        <w:tc>
          <w:tcPr>
            <w:tcW w:w="2127" w:type="dxa"/>
            <w:tcBorders>
              <w:top w:val="nil"/>
              <w:left w:val="nil"/>
              <w:bottom w:val="nil"/>
              <w:right w:val="nil"/>
            </w:tcBorders>
            <w:vAlign w:val="bottom"/>
          </w:tcPr>
          <w:p w14:paraId="1DB72865" w14:textId="77777777" w:rsidR="003C0A34" w:rsidRDefault="003C0A34" w:rsidP="00E422D8">
            <w:pPr>
              <w:widowControl/>
              <w:autoSpaceDE/>
              <w:autoSpaceDN/>
              <w:jc w:val="center"/>
              <w:rPr>
                <w:rFonts w:ascii="Calibri" w:eastAsia="Times New Roman" w:hAnsi="Calibri" w:cs="Calibri"/>
                <w:color w:val="70AD47"/>
                <w:lang w:bidi="ar-SA"/>
              </w:rPr>
            </w:pPr>
            <w:r>
              <w:rPr>
                <w:rFonts w:ascii="Calibri" w:eastAsia="Times New Roman" w:hAnsi="Calibri" w:cs="Calibri"/>
                <w:b/>
                <w:bCs/>
                <w:color w:val="70AD47"/>
                <w:lang w:bidi="ar-SA"/>
              </w:rPr>
              <w:t>Abr</w:t>
            </w:r>
          </w:p>
        </w:tc>
        <w:tc>
          <w:tcPr>
            <w:tcW w:w="2127" w:type="dxa"/>
            <w:tcBorders>
              <w:top w:val="nil"/>
              <w:left w:val="nil"/>
              <w:bottom w:val="nil"/>
              <w:right w:val="nil"/>
            </w:tcBorders>
            <w:shd w:val="clear" w:color="auto" w:fill="auto"/>
            <w:noWrap/>
            <w:vAlign w:val="bottom"/>
            <w:hideMark/>
          </w:tcPr>
          <w:p w14:paraId="1695654A" w14:textId="77777777" w:rsidR="003C0A34" w:rsidRDefault="003C0A34" w:rsidP="00E422D8">
            <w:pPr>
              <w:widowControl/>
              <w:autoSpaceDE/>
              <w:autoSpaceDN/>
              <w:rPr>
                <w:rFonts w:ascii="Calibri" w:eastAsia="Times New Roman" w:hAnsi="Calibri" w:cs="Calibri"/>
                <w:color w:val="70AD47"/>
                <w:lang w:bidi="ar-SA"/>
              </w:rPr>
            </w:pPr>
            <w:r>
              <w:rPr>
                <w:rFonts w:ascii="Calibri" w:eastAsia="Times New Roman" w:hAnsi="Calibri" w:cs="Calibri"/>
                <w:color w:val="70AD47"/>
                <w:lang w:bidi="ar-SA"/>
              </w:rPr>
              <w:t>04, 11, 18, 25</w:t>
            </w:r>
          </w:p>
        </w:tc>
      </w:tr>
    </w:tbl>
    <w:p w14:paraId="33CB1D16" w14:textId="30D1A7E6" w:rsidR="00EE539E" w:rsidRPr="007546F5" w:rsidRDefault="00EE539E" w:rsidP="007546F5">
      <w:pPr>
        <w:widowControl/>
        <w:kinsoku w:val="0"/>
        <w:overflowPunct w:val="0"/>
        <w:adjustRightInd w:val="0"/>
        <w:jc w:val="both"/>
        <w:rPr>
          <w:rFonts w:ascii="Rockwell" w:eastAsia="Calibri" w:hAnsi="Rockwell" w:cs="Arial"/>
          <w:b/>
          <w:bCs/>
          <w:lang w:val="es-ES_tradnl" w:bidi="ar-SA"/>
        </w:rPr>
      </w:pPr>
    </w:p>
    <w:p w14:paraId="7622FCFD" w14:textId="77777777" w:rsidR="00EE539E" w:rsidRPr="007546F5" w:rsidRDefault="00EE539E" w:rsidP="007546F5">
      <w:pPr>
        <w:widowControl/>
        <w:kinsoku w:val="0"/>
        <w:overflowPunct w:val="0"/>
        <w:adjustRightInd w:val="0"/>
        <w:jc w:val="both"/>
        <w:rPr>
          <w:rFonts w:ascii="Rockwell" w:eastAsia="Calibri" w:hAnsi="Rockwell" w:cs="Arial"/>
          <w:b/>
          <w:bCs/>
          <w:lang w:val="es-ES_tradnl" w:bidi="ar-SA"/>
        </w:rPr>
      </w:pPr>
    </w:p>
    <w:p w14:paraId="493E11BC" w14:textId="7AF94FAD" w:rsidR="007546F5" w:rsidRPr="007546F5" w:rsidRDefault="007546F5" w:rsidP="007546F5">
      <w:pPr>
        <w:widowControl/>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7546F5">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7546F5">
        <w:rPr>
          <w:rFonts w:ascii="Rockwell" w:eastAsia="Calibri" w:hAnsi="Rockwell" w:cs="Arial"/>
          <w:lang w:val="es-ES_tradnl" w:bidi="ar-SA"/>
        </w:rPr>
        <w:t>Alojamiento y desayuno buffet en hoteles de categoría elegida.</w:t>
      </w:r>
      <w:r>
        <w:rPr>
          <w:rFonts w:ascii="Rockwell" w:eastAsia="Calibri" w:hAnsi="Rockwell" w:cs="Arial"/>
          <w:b/>
          <w:bCs/>
          <w:lang w:val="es-ES_tradnl" w:bidi="ar-SA"/>
        </w:rPr>
        <w:t xml:space="preserve"> </w:t>
      </w:r>
      <w:r w:rsidRPr="007546F5">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7546F5">
        <w:rPr>
          <w:rFonts w:ascii="Rockwell" w:eastAsia="Calibri" w:hAnsi="Rockwell" w:cs="Arial"/>
          <w:lang w:val="es-ES_tradnl" w:bidi="ar-SA"/>
        </w:rPr>
        <w:t>Acompañamiento de un guía durante todo el recorrido del autobús.</w:t>
      </w:r>
      <w:r>
        <w:rPr>
          <w:rFonts w:ascii="Rockwell" w:eastAsia="Calibri" w:hAnsi="Rockwell" w:cs="Arial"/>
          <w:b/>
          <w:bCs/>
          <w:lang w:val="es-ES_tradnl" w:bidi="ar-SA"/>
        </w:rPr>
        <w:t xml:space="preserve"> </w:t>
      </w:r>
      <w:r w:rsidRPr="007546F5">
        <w:rPr>
          <w:rFonts w:ascii="Rockwell" w:eastAsia="Calibri" w:hAnsi="Rockwell" w:cs="Arial"/>
          <w:lang w:val="es-ES_tradnl" w:bidi="ar-SA"/>
        </w:rPr>
        <w:t>Visitas guiadas de Barcelona y Madrid.</w:t>
      </w:r>
      <w:r>
        <w:rPr>
          <w:rFonts w:ascii="Rockwell" w:eastAsia="Calibri" w:hAnsi="Rockwell" w:cs="Arial"/>
          <w:b/>
          <w:bCs/>
          <w:lang w:val="es-ES_tradnl" w:bidi="ar-SA"/>
        </w:rPr>
        <w:t xml:space="preserve"> </w:t>
      </w:r>
      <w:r w:rsidRPr="007546F5">
        <w:rPr>
          <w:rFonts w:ascii="Rockwell" w:eastAsia="Calibri" w:hAnsi="Rockwell" w:cs="Arial"/>
          <w:lang w:val="es-ES_tradnl" w:bidi="ar-SA"/>
        </w:rPr>
        <w:t>Visitas con servicio de audio individual.</w:t>
      </w:r>
      <w:r>
        <w:rPr>
          <w:rFonts w:ascii="Rockwell" w:eastAsia="Calibri" w:hAnsi="Rockwell" w:cs="Arial"/>
          <w:b/>
          <w:bCs/>
          <w:lang w:val="es-ES_tradnl" w:bidi="ar-SA"/>
        </w:rPr>
        <w:t xml:space="preserve"> </w:t>
      </w:r>
      <w:r w:rsidRPr="007546F5">
        <w:rPr>
          <w:rFonts w:ascii="Rockwell" w:eastAsia="Calibri" w:hAnsi="Rockwell" w:cs="Arial"/>
          <w:lang w:val="es-ES_tradnl" w:bidi="ar-SA"/>
        </w:rPr>
        <w:t>Recorrido nocturno en Madrid. Seguro de protección y asistencia en viaje MAPAPLUS</w:t>
      </w:r>
      <w:r>
        <w:rPr>
          <w:rFonts w:ascii="Rockwell" w:eastAsia="Calibri" w:hAnsi="Rockwell" w:cs="Arial"/>
          <w:b/>
          <w:bCs/>
          <w:lang w:val="es-ES_tradnl" w:bidi="ar-SA"/>
        </w:rPr>
        <w:t xml:space="preserve">. </w:t>
      </w:r>
      <w:r w:rsidRPr="007546F5">
        <w:rPr>
          <w:rFonts w:ascii="Rockwell" w:eastAsia="Calibri" w:hAnsi="Rockwell" w:cs="Arial"/>
          <w:lang w:val="es-ES_tradnl" w:bidi="ar-SA"/>
        </w:rPr>
        <w:t>Bolsa de Viaje.</w:t>
      </w:r>
    </w:p>
    <w:p w14:paraId="6D3B32E9" w14:textId="77777777" w:rsidR="007546F5" w:rsidRPr="007546F5" w:rsidRDefault="007546F5" w:rsidP="007546F5">
      <w:pPr>
        <w:widowControl/>
        <w:kinsoku w:val="0"/>
        <w:overflowPunct w:val="0"/>
        <w:adjustRightInd w:val="0"/>
        <w:jc w:val="both"/>
        <w:rPr>
          <w:rFonts w:ascii="Rockwell" w:eastAsia="Calibri" w:hAnsi="Rockwell" w:cs="Arial"/>
          <w:lang w:val="es-ES_tradnl" w:bidi="ar-SA"/>
        </w:rPr>
      </w:pPr>
    </w:p>
    <w:p w14:paraId="595A4CC2" w14:textId="03291B7F" w:rsidR="007546F5" w:rsidRPr="007546F5" w:rsidRDefault="007546F5" w:rsidP="007546F5">
      <w:pPr>
        <w:widowControl/>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Paquete Plus</w:t>
      </w:r>
      <w:r>
        <w:rPr>
          <w:rFonts w:ascii="Rockwell" w:eastAsia="Calibri" w:hAnsi="Rockwell" w:cs="Arial"/>
          <w:b/>
          <w:bCs/>
          <w:lang w:val="es-ES_tradnl" w:bidi="ar-SA"/>
        </w:rPr>
        <w:t xml:space="preserve">: </w:t>
      </w:r>
      <w:r w:rsidRPr="007546F5">
        <w:rPr>
          <w:rFonts w:ascii="Rockwell" w:eastAsia="Calibri" w:hAnsi="Rockwell" w:cs="Arial"/>
          <w:lang w:val="es-ES_tradnl" w:bidi="ar-SA"/>
        </w:rPr>
        <w:t>7 días: Barcelona / Madrid:  Incluye 3 comidas y 1 extra</w:t>
      </w:r>
    </w:p>
    <w:p w14:paraId="1690D24F" w14:textId="657FFF40" w:rsidR="007546F5" w:rsidRPr="007546F5" w:rsidRDefault="007546F5" w:rsidP="007546F5">
      <w:pPr>
        <w:widowControl/>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7546F5">
        <w:rPr>
          <w:rFonts w:ascii="Rockwell" w:eastAsia="Calibri" w:hAnsi="Rockwell" w:cs="Arial"/>
          <w:lang w:val="es-ES_tradnl" w:bidi="ar-SA"/>
        </w:rPr>
        <w:t>Cena en el Pueblo Español</w:t>
      </w:r>
      <w:r>
        <w:rPr>
          <w:rFonts w:ascii="Rockwell" w:eastAsia="Calibri" w:hAnsi="Rockwell" w:cs="Arial"/>
          <w:b/>
          <w:bCs/>
          <w:lang w:val="es-ES_tradnl" w:bidi="ar-SA"/>
        </w:rPr>
        <w:t xml:space="preserve">. </w:t>
      </w:r>
      <w:r w:rsidRPr="007546F5">
        <w:rPr>
          <w:rFonts w:ascii="Rockwell" w:eastAsia="Calibri" w:hAnsi="Rockwell" w:cs="Arial"/>
          <w:lang w:val="es-ES_tradnl" w:bidi="ar-SA"/>
        </w:rPr>
        <w:t xml:space="preserve">Almuerzo en </w:t>
      </w:r>
      <w:r>
        <w:rPr>
          <w:rFonts w:ascii="Rockwell" w:eastAsia="Calibri" w:hAnsi="Rockwell" w:cs="Arial"/>
          <w:lang w:val="es-ES_tradnl" w:bidi="ar-SA"/>
        </w:rPr>
        <w:t>Barcelona</w:t>
      </w:r>
      <w:r>
        <w:rPr>
          <w:rFonts w:ascii="Rockwell" w:eastAsia="Calibri" w:hAnsi="Rockwell" w:cs="Arial"/>
          <w:b/>
          <w:bCs/>
          <w:lang w:val="es-ES_tradnl" w:bidi="ar-SA"/>
        </w:rPr>
        <w:t xml:space="preserve">. </w:t>
      </w:r>
      <w:r w:rsidRPr="007546F5">
        <w:rPr>
          <w:rFonts w:ascii="Rockwell" w:eastAsia="Calibri" w:hAnsi="Rockwell" w:cs="Arial"/>
          <w:lang w:val="es-ES_tradnl" w:bidi="ar-SA"/>
        </w:rPr>
        <w:t>Cena Tapas en Madrid</w:t>
      </w:r>
    </w:p>
    <w:p w14:paraId="16AD04C5" w14:textId="105206EB" w:rsidR="007546F5" w:rsidRPr="007546F5" w:rsidRDefault="007546F5" w:rsidP="007546F5">
      <w:pPr>
        <w:widowControl/>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7546F5">
        <w:rPr>
          <w:rFonts w:ascii="Rockwell" w:eastAsia="Calibri" w:hAnsi="Rockwell" w:cs="Arial"/>
          <w:lang w:val="es-ES_tradnl" w:bidi="ar-SA"/>
        </w:rPr>
        <w:t>Entrada al Pueblo Español</w:t>
      </w:r>
    </w:p>
    <w:p w14:paraId="1183D278" w14:textId="77777777" w:rsidR="007546F5" w:rsidRDefault="007546F5" w:rsidP="007546F5">
      <w:pPr>
        <w:widowControl/>
        <w:kinsoku w:val="0"/>
        <w:overflowPunct w:val="0"/>
        <w:adjustRightInd w:val="0"/>
        <w:jc w:val="both"/>
        <w:rPr>
          <w:rFonts w:ascii="Rockwell" w:eastAsia="Calibri" w:hAnsi="Rockwell" w:cs="Arial"/>
          <w:b/>
          <w:bCs/>
          <w:lang w:val="es-ES_tradnl" w:bidi="ar-SA"/>
        </w:rPr>
      </w:pPr>
    </w:p>
    <w:p w14:paraId="43293FAD" w14:textId="5B24E3E3" w:rsidR="007546F5" w:rsidRDefault="004A0042" w:rsidP="007546F5">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6B977ED0" w14:textId="77777777" w:rsidR="007546F5" w:rsidRDefault="007546F5" w:rsidP="007546F5">
      <w:pPr>
        <w:widowControl/>
        <w:kinsoku w:val="0"/>
        <w:overflowPunct w:val="0"/>
        <w:adjustRightInd w:val="0"/>
        <w:jc w:val="both"/>
        <w:rPr>
          <w:rFonts w:ascii="Rockwell" w:eastAsia="Calibri" w:hAnsi="Rockwell" w:cs="Arial"/>
          <w:b/>
          <w:bCs/>
          <w:lang w:val="es-ES_tradnl" w:bidi="ar-SA"/>
        </w:rPr>
      </w:pPr>
    </w:p>
    <w:p w14:paraId="187A97AD" w14:textId="207CB77A" w:rsidR="00D81B67"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1º (V): América</w:t>
      </w:r>
    </w:p>
    <w:p w14:paraId="321979FA" w14:textId="2A9DD8D3"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Salida en vuelo intercontinental con destino a Barcelona.</w:t>
      </w:r>
    </w:p>
    <w:p w14:paraId="0493D466"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16693328" w14:textId="77777777" w:rsidR="00D81B67"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2º (S): Barcelona</w:t>
      </w:r>
    </w:p>
    <w:p w14:paraId="5CDC3602" w14:textId="3647F3F2"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Llegada al aeropuerto y traslado al hotel. Día libre para conectar con la ciudad, pasear por sus avenidas y calles comerciales. Esta noche les sugerimos cenar en el marco incomparable del Pueblo Español, uno de los mayores atractivos de la ciudad donde se puede ver una réplica de todas las regiones de España y sus monumentos más representativos (</w:t>
      </w:r>
      <w:r w:rsidRPr="007546F5">
        <w:rPr>
          <w:rFonts w:ascii="Rockwell" w:eastAsia="Calibri" w:hAnsi="Rockwell" w:cs="Arial"/>
          <w:b/>
          <w:bCs/>
          <w:lang w:val="es-ES_tradnl" w:bidi="ar-SA"/>
        </w:rPr>
        <w:t>Entrada y cena incluida en Paquete Plus P+</w:t>
      </w:r>
      <w:r w:rsidRPr="007546F5">
        <w:rPr>
          <w:rFonts w:ascii="Rockwell" w:eastAsia="Calibri" w:hAnsi="Rockwell" w:cs="Arial"/>
          <w:lang w:val="es-ES_tradnl" w:bidi="ar-SA"/>
        </w:rPr>
        <w:t>). Alojamiento.</w:t>
      </w:r>
    </w:p>
    <w:p w14:paraId="016648CF"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0710D893" w14:textId="77777777" w:rsidR="00D81B67"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3º (D): Barcelona</w:t>
      </w:r>
    </w:p>
    <w:p w14:paraId="2C513DD2" w14:textId="771BF568"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 xml:space="preserve">Desayuno buffet. </w:t>
      </w:r>
      <w:r w:rsidR="00347F5D" w:rsidRPr="007546F5">
        <w:rPr>
          <w:rFonts w:ascii="Rockwell" w:eastAsia="Calibri" w:hAnsi="Rockwell" w:cs="Arial"/>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w:t>
      </w:r>
      <w:r w:rsidR="00EE539E" w:rsidRPr="007546F5">
        <w:rPr>
          <w:rFonts w:ascii="Rockwell" w:eastAsia="Calibri" w:hAnsi="Rockwell" w:cs="Arial"/>
          <w:lang w:val="es-ES_tradnl" w:bidi="ar-SA"/>
        </w:rPr>
        <w:t>Gaudí. Tiempo</w:t>
      </w:r>
      <w:r w:rsidR="00347F5D" w:rsidRPr="007546F5">
        <w:rPr>
          <w:rFonts w:ascii="Rockwell" w:eastAsia="Calibri" w:hAnsi="Rockwell" w:cs="Arial"/>
          <w:lang w:val="es-ES_tradnl" w:bidi="ar-SA"/>
        </w:rPr>
        <w:t xml:space="preserve"> para almorzar.</w:t>
      </w:r>
      <w:r w:rsidRPr="007546F5">
        <w:rPr>
          <w:rFonts w:ascii="Rockwell" w:eastAsia="Calibri" w:hAnsi="Rockwell" w:cs="Arial"/>
          <w:lang w:val="es-ES_tradnl" w:bidi="ar-SA"/>
        </w:rPr>
        <w:t xml:space="preserve"> (</w:t>
      </w:r>
      <w:r w:rsidRPr="007546F5">
        <w:rPr>
          <w:rFonts w:ascii="Rockwell" w:eastAsia="Calibri" w:hAnsi="Rockwell" w:cs="Arial"/>
          <w:b/>
          <w:bCs/>
          <w:lang w:val="es-ES_tradnl" w:bidi="ar-SA"/>
        </w:rPr>
        <w:t>Almuerzo incluido en el Paquete Plus P+</w:t>
      </w:r>
      <w:r w:rsidRPr="007546F5">
        <w:rPr>
          <w:rFonts w:ascii="Rockwell" w:eastAsia="Calibri" w:hAnsi="Rockwell" w:cs="Arial"/>
          <w:lang w:val="es-ES_tradnl" w:bidi="ar-SA"/>
        </w:rPr>
        <w:t>). Tarde libre. Alojamiento.</w:t>
      </w:r>
    </w:p>
    <w:p w14:paraId="4C02DC31"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1BE1FD81" w14:textId="77777777" w:rsidR="004A0042" w:rsidRDefault="004A0042"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AF3B0ED" w14:textId="77777777" w:rsidR="004A0042" w:rsidRDefault="004A0042"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335E3C2" w14:textId="77777777" w:rsidR="0042207B" w:rsidRDefault="0042207B"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43BD6087" w14:textId="40F49CF3" w:rsidR="00D81B67"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lastRenderedPageBreak/>
        <w:t>Día 4º (L): Barcelona / Zaragoza / Madrid (635 Km)</w:t>
      </w:r>
    </w:p>
    <w:p w14:paraId="532D0092" w14:textId="4854A481"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Desayuno y salida hacia Zaragoza, donde efectuaremos una parada. Continuación a Madrid.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7546F5">
        <w:rPr>
          <w:rFonts w:ascii="Rockwell" w:eastAsia="Calibri" w:hAnsi="Rockwell" w:cs="Arial"/>
          <w:b/>
          <w:bCs/>
          <w:lang w:val="es-ES_tradnl" w:bidi="ar-SA"/>
        </w:rPr>
        <w:t>Cena de tapas incluida en el Paquete Plus P+</w:t>
      </w:r>
      <w:r w:rsidRPr="007546F5">
        <w:rPr>
          <w:rFonts w:ascii="Rockwell" w:eastAsia="Calibri" w:hAnsi="Rockwell" w:cs="Arial"/>
          <w:lang w:val="es-ES_tradnl" w:bidi="ar-SA"/>
        </w:rPr>
        <w:t>). Alojamiento.</w:t>
      </w:r>
    </w:p>
    <w:p w14:paraId="7237C360"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617436D7" w14:textId="4268C4DA" w:rsidR="004857CA"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5º (M): Madrid</w:t>
      </w:r>
    </w:p>
    <w:p w14:paraId="26723344" w14:textId="604F23E6"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pintura de El Greco. Alojamiento.</w:t>
      </w:r>
    </w:p>
    <w:p w14:paraId="5721094B"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062573A7" w14:textId="77777777" w:rsidR="00D81B67"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6º (X): Madrid</w:t>
      </w:r>
    </w:p>
    <w:p w14:paraId="65D27245" w14:textId="1356E496"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Desayuno buffet. Destinaremos este día para pasear libremente por la ciudad. Alojamiento.</w:t>
      </w:r>
    </w:p>
    <w:p w14:paraId="078C0964" w14:textId="77777777" w:rsidR="004857CA" w:rsidRPr="007546F5" w:rsidRDefault="004857CA" w:rsidP="007546F5">
      <w:pPr>
        <w:widowControl/>
        <w:kinsoku w:val="0"/>
        <w:overflowPunct w:val="0"/>
        <w:adjustRightInd w:val="0"/>
        <w:jc w:val="both"/>
        <w:rPr>
          <w:rFonts w:ascii="Rockwell" w:eastAsia="Calibri" w:hAnsi="Rockwell" w:cs="Arial"/>
          <w:lang w:val="es-ES_tradnl" w:bidi="ar-SA"/>
        </w:rPr>
      </w:pPr>
    </w:p>
    <w:p w14:paraId="099EABDE" w14:textId="27341002" w:rsidR="004857CA" w:rsidRPr="007546F5" w:rsidRDefault="00D81B67" w:rsidP="007546F5">
      <w:pPr>
        <w:widowControl/>
        <w:pBdr>
          <w:bottom w:val="single" w:sz="4" w:space="1" w:color="auto"/>
        </w:pBdr>
        <w:kinsoku w:val="0"/>
        <w:overflowPunct w:val="0"/>
        <w:adjustRightInd w:val="0"/>
        <w:jc w:val="both"/>
        <w:rPr>
          <w:rFonts w:ascii="Rockwell" w:eastAsia="Calibri" w:hAnsi="Rockwell" w:cs="Arial"/>
          <w:b/>
          <w:bCs/>
          <w:lang w:val="es-ES_tradnl" w:bidi="ar-SA"/>
        </w:rPr>
      </w:pPr>
      <w:r w:rsidRPr="007546F5">
        <w:rPr>
          <w:rFonts w:ascii="Rockwell" w:eastAsia="Calibri" w:hAnsi="Rockwell" w:cs="Arial"/>
          <w:b/>
          <w:bCs/>
          <w:lang w:val="es-ES_tradnl" w:bidi="ar-SA"/>
        </w:rPr>
        <w:t>Día 7º (J): Madrid</w:t>
      </w:r>
    </w:p>
    <w:p w14:paraId="43762897" w14:textId="77777777" w:rsidR="00D81B67" w:rsidRPr="007546F5" w:rsidRDefault="00D81B67" w:rsidP="007546F5">
      <w:pPr>
        <w:widowControl/>
        <w:kinsoku w:val="0"/>
        <w:overflowPunct w:val="0"/>
        <w:adjustRightInd w:val="0"/>
        <w:jc w:val="both"/>
        <w:rPr>
          <w:rFonts w:ascii="Rockwell" w:eastAsia="Calibri" w:hAnsi="Rockwell" w:cs="Arial"/>
          <w:lang w:val="es-ES_tradnl" w:bidi="ar-SA"/>
        </w:rPr>
      </w:pPr>
      <w:r w:rsidRPr="007546F5">
        <w:rPr>
          <w:rFonts w:ascii="Rockwell" w:eastAsia="Calibri" w:hAnsi="Rockwell" w:cs="Arial"/>
          <w:lang w:val="es-ES_tradnl" w:bidi="ar-SA"/>
        </w:rPr>
        <w:t>Desayuno buffet. A la hora prevista traslado al aeropuerto para tomar el vuelo de regreso.</w:t>
      </w:r>
    </w:p>
    <w:p w14:paraId="2B95E560" w14:textId="738F03CC" w:rsidR="00A1333A" w:rsidRPr="007546F5" w:rsidRDefault="00A1333A" w:rsidP="007546F5">
      <w:pPr>
        <w:widowControl/>
        <w:kinsoku w:val="0"/>
        <w:overflowPunct w:val="0"/>
        <w:adjustRightInd w:val="0"/>
        <w:jc w:val="both"/>
        <w:rPr>
          <w:rFonts w:ascii="Rockwell" w:eastAsia="Calibri" w:hAnsi="Rockwell" w:cs="Arial"/>
          <w:lang w:bidi="ar-SA"/>
        </w:rPr>
      </w:pPr>
    </w:p>
    <w:p w14:paraId="5091B171" w14:textId="005115BF" w:rsidR="00827261" w:rsidRPr="007546F5" w:rsidRDefault="00827261" w:rsidP="007546F5">
      <w:pPr>
        <w:widowControl/>
        <w:kinsoku w:val="0"/>
        <w:overflowPunct w:val="0"/>
        <w:adjustRightInd w:val="0"/>
        <w:jc w:val="both"/>
        <w:rPr>
          <w:rFonts w:ascii="Rockwell" w:eastAsia="Calibri" w:hAnsi="Rockwell" w:cs="Arial"/>
          <w:lang w:bidi="ar-SA"/>
        </w:rPr>
      </w:pPr>
    </w:p>
    <w:p w14:paraId="65303708" w14:textId="77777777" w:rsidR="00827261" w:rsidRPr="007546F5" w:rsidRDefault="00827261" w:rsidP="007546F5">
      <w:pPr>
        <w:widowControl/>
        <w:kinsoku w:val="0"/>
        <w:overflowPunct w:val="0"/>
        <w:adjustRightInd w:val="0"/>
        <w:jc w:val="both"/>
        <w:rPr>
          <w:rFonts w:ascii="Rockwell" w:eastAsia="Calibri" w:hAnsi="Rockwell" w:cs="Arial"/>
          <w:u w:val="single"/>
          <w:lang w:bidi="ar-SA"/>
        </w:rPr>
      </w:pPr>
    </w:p>
    <w:p w14:paraId="5CB1F859" w14:textId="238A892E" w:rsidR="004857CA" w:rsidRPr="007546F5" w:rsidRDefault="004857CA" w:rsidP="007546F5">
      <w:pPr>
        <w:widowControl/>
        <w:kinsoku w:val="0"/>
        <w:overflowPunct w:val="0"/>
        <w:adjustRightInd w:val="0"/>
        <w:jc w:val="both"/>
        <w:rPr>
          <w:rFonts w:ascii="Rockwell" w:eastAsia="Calibri" w:hAnsi="Rockwell"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4283"/>
      </w:tblGrid>
      <w:tr w:rsidR="007546F5" w:rsidRPr="007546F5" w14:paraId="2E8923C5" w14:textId="77777777">
        <w:tc>
          <w:tcPr>
            <w:tcW w:w="10912" w:type="dxa"/>
            <w:gridSpan w:val="3"/>
            <w:shd w:val="clear" w:color="auto" w:fill="auto"/>
          </w:tcPr>
          <w:p w14:paraId="21734CB3" w14:textId="77777777" w:rsidR="007546F5" w:rsidRDefault="007546F5">
            <w:pPr>
              <w:widowControl/>
              <w:kinsoku w:val="0"/>
              <w:overflowPunct w:val="0"/>
              <w:adjustRightInd w:val="0"/>
              <w:jc w:val="center"/>
              <w:rPr>
                <w:rFonts w:ascii="Rockwell" w:eastAsia="Calibri" w:hAnsi="Rockwell" w:cs="Arial"/>
                <w:b/>
                <w:bCs/>
                <w:lang w:bidi="ar-SA"/>
              </w:rPr>
            </w:pPr>
            <w:r>
              <w:rPr>
                <w:rFonts w:ascii="Rockwell" w:eastAsia="Calibri" w:hAnsi="Rockwell" w:cs="Arial"/>
                <w:b/>
                <w:bCs/>
                <w:lang w:bidi="ar-SA"/>
              </w:rPr>
              <w:t>Hoteles previstos o similares</w:t>
            </w:r>
          </w:p>
          <w:p w14:paraId="68EEDC5F" w14:textId="194905E1" w:rsidR="007546F5" w:rsidRDefault="007546F5">
            <w:pPr>
              <w:widowControl/>
              <w:kinsoku w:val="0"/>
              <w:overflowPunct w:val="0"/>
              <w:adjustRightInd w:val="0"/>
              <w:jc w:val="center"/>
              <w:rPr>
                <w:rFonts w:ascii="Rockwell" w:eastAsia="Calibri" w:hAnsi="Rockwell" w:cs="Arial"/>
                <w:b/>
                <w:bCs/>
                <w:lang w:bidi="ar-SA"/>
              </w:rPr>
            </w:pPr>
          </w:p>
        </w:tc>
      </w:tr>
      <w:tr w:rsidR="007546F5" w14:paraId="3298A6BF" w14:textId="77777777">
        <w:tc>
          <w:tcPr>
            <w:tcW w:w="1951" w:type="dxa"/>
            <w:shd w:val="clear" w:color="auto" w:fill="auto"/>
          </w:tcPr>
          <w:p w14:paraId="5E2E0EB0" w14:textId="19BF7151" w:rsidR="007546F5" w:rsidRDefault="007546F5">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Ciudad</w:t>
            </w:r>
          </w:p>
        </w:tc>
        <w:tc>
          <w:tcPr>
            <w:tcW w:w="4678" w:type="dxa"/>
            <w:shd w:val="clear" w:color="auto" w:fill="auto"/>
          </w:tcPr>
          <w:p w14:paraId="27F652C7" w14:textId="1F4145EE" w:rsidR="007546F5" w:rsidRDefault="007546F5">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Categoría confort</w:t>
            </w:r>
          </w:p>
        </w:tc>
        <w:tc>
          <w:tcPr>
            <w:tcW w:w="4283" w:type="dxa"/>
            <w:shd w:val="clear" w:color="auto" w:fill="auto"/>
          </w:tcPr>
          <w:p w14:paraId="2FD251CB" w14:textId="0057CE22" w:rsidR="007546F5" w:rsidRDefault="007546F5">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Categoría superior</w:t>
            </w:r>
          </w:p>
        </w:tc>
      </w:tr>
      <w:tr w:rsidR="007546F5" w:rsidRPr="00C67974" w14:paraId="755388DB" w14:textId="77777777">
        <w:tc>
          <w:tcPr>
            <w:tcW w:w="1951" w:type="dxa"/>
            <w:shd w:val="clear" w:color="auto" w:fill="auto"/>
          </w:tcPr>
          <w:p w14:paraId="2541CA99" w14:textId="17730F1D" w:rsidR="007546F5" w:rsidRDefault="007546F5">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Barcelona</w:t>
            </w:r>
          </w:p>
        </w:tc>
        <w:tc>
          <w:tcPr>
            <w:tcW w:w="4678" w:type="dxa"/>
            <w:shd w:val="clear" w:color="auto" w:fill="auto"/>
          </w:tcPr>
          <w:p w14:paraId="680627EC" w14:textId="43450E28" w:rsidR="007546F5" w:rsidRDefault="0042207B">
            <w:pPr>
              <w:widowControl/>
              <w:autoSpaceDE/>
              <w:autoSpaceDN/>
              <w:jc w:val="center"/>
              <w:rPr>
                <w:rFonts w:ascii="Rockwell" w:eastAsia="Times New Roman" w:hAnsi="Rockwell" w:cs="Calibri"/>
                <w:color w:val="70AD47"/>
                <w:sz w:val="20"/>
                <w:szCs w:val="20"/>
                <w:lang w:bidi="ar-SA"/>
              </w:rPr>
            </w:pPr>
            <w:r>
              <w:rPr>
                <w:rFonts w:ascii="Rockwell" w:hAnsi="Rockwell" w:cs="Calibri"/>
                <w:color w:val="70AD47"/>
                <w:sz w:val="20"/>
                <w:szCs w:val="20"/>
              </w:rPr>
              <w:t>EXE BARBERA PARC</w:t>
            </w:r>
            <w:r w:rsidR="00C67974" w:rsidRPr="0063158C">
              <w:rPr>
                <w:rFonts w:ascii="Rockwell" w:hAnsi="Rockwell" w:cs="Calibri"/>
                <w:color w:val="70AD47" w:themeColor="accent6"/>
                <w:sz w:val="20"/>
                <w:szCs w:val="20"/>
              </w:rPr>
              <w:t>/ SERCOTEL PORTA BARCELONA</w:t>
            </w:r>
          </w:p>
        </w:tc>
        <w:tc>
          <w:tcPr>
            <w:tcW w:w="4283" w:type="dxa"/>
            <w:shd w:val="clear" w:color="auto" w:fill="auto"/>
          </w:tcPr>
          <w:p w14:paraId="176B70DC" w14:textId="6DA4C602" w:rsidR="0042207B" w:rsidRDefault="0042207B">
            <w:pPr>
              <w:widowControl/>
              <w:autoSpaceDE/>
              <w:autoSpaceDN/>
              <w:jc w:val="center"/>
              <w:rPr>
                <w:rFonts w:ascii="Rockwell" w:eastAsia="Times New Roman" w:hAnsi="Rockwell" w:cs="Calibri"/>
                <w:color w:val="70AD47"/>
                <w:sz w:val="20"/>
                <w:szCs w:val="20"/>
                <w:lang w:val="en-US" w:bidi="ar-SA"/>
              </w:rPr>
            </w:pPr>
            <w:r>
              <w:rPr>
                <w:rFonts w:ascii="Rockwell" w:hAnsi="Rockwell" w:cs="Calibri"/>
                <w:color w:val="70AD47"/>
                <w:sz w:val="20"/>
                <w:szCs w:val="20"/>
                <w:lang w:val="en-US"/>
              </w:rPr>
              <w:t xml:space="preserve">PORTA FIRA / HAMPTON BY HILTON FIRA </w:t>
            </w:r>
          </w:p>
          <w:p w14:paraId="4F36687E" w14:textId="77777777" w:rsidR="007546F5" w:rsidRDefault="007546F5">
            <w:pPr>
              <w:widowControl/>
              <w:kinsoku w:val="0"/>
              <w:overflowPunct w:val="0"/>
              <w:adjustRightInd w:val="0"/>
              <w:jc w:val="center"/>
              <w:rPr>
                <w:rFonts w:ascii="Rockwell" w:eastAsia="Calibri" w:hAnsi="Rockwell" w:cs="Arial"/>
                <w:color w:val="70AD47"/>
                <w:sz w:val="20"/>
                <w:szCs w:val="20"/>
                <w:lang w:val="en-US" w:bidi="ar-SA"/>
              </w:rPr>
            </w:pPr>
          </w:p>
        </w:tc>
      </w:tr>
      <w:tr w:rsidR="007546F5" w14:paraId="69A9A870" w14:textId="77777777">
        <w:tc>
          <w:tcPr>
            <w:tcW w:w="1951" w:type="dxa"/>
            <w:shd w:val="clear" w:color="auto" w:fill="auto"/>
          </w:tcPr>
          <w:p w14:paraId="48D697CF" w14:textId="6E3F9BCD" w:rsidR="007546F5" w:rsidRDefault="007546F5">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Madrid</w:t>
            </w:r>
          </w:p>
        </w:tc>
        <w:tc>
          <w:tcPr>
            <w:tcW w:w="4678" w:type="dxa"/>
            <w:shd w:val="clear" w:color="auto" w:fill="auto"/>
          </w:tcPr>
          <w:p w14:paraId="17ACD0C8" w14:textId="77777777" w:rsidR="0042207B" w:rsidRDefault="0042207B">
            <w:pPr>
              <w:widowControl/>
              <w:autoSpaceDE/>
              <w:autoSpaceDN/>
              <w:jc w:val="center"/>
              <w:rPr>
                <w:rFonts w:ascii="Rockwell" w:eastAsia="Times New Roman" w:hAnsi="Rockwell" w:cs="Calibri"/>
                <w:color w:val="70AD47"/>
                <w:sz w:val="20"/>
                <w:szCs w:val="20"/>
                <w:lang w:val="it-IT" w:bidi="ar-SA"/>
              </w:rPr>
            </w:pPr>
            <w:r>
              <w:rPr>
                <w:rFonts w:ascii="Rockwell" w:hAnsi="Rockwell" w:cs="Calibri"/>
                <w:color w:val="70AD47"/>
                <w:sz w:val="20"/>
                <w:szCs w:val="20"/>
                <w:lang w:val="it-IT"/>
              </w:rPr>
              <w:t>PRAGA / MURALTO / NH RIBERA DEL MANZANARES</w:t>
            </w:r>
          </w:p>
          <w:p w14:paraId="6B8ABA56" w14:textId="77777777" w:rsidR="007546F5" w:rsidRDefault="007546F5">
            <w:pPr>
              <w:widowControl/>
              <w:kinsoku w:val="0"/>
              <w:overflowPunct w:val="0"/>
              <w:adjustRightInd w:val="0"/>
              <w:jc w:val="center"/>
              <w:rPr>
                <w:rFonts w:ascii="Rockwell" w:eastAsia="Calibri" w:hAnsi="Rockwell" w:cs="Arial"/>
                <w:color w:val="70AD47"/>
                <w:sz w:val="20"/>
                <w:szCs w:val="20"/>
                <w:lang w:val="it-IT" w:bidi="ar-SA"/>
              </w:rPr>
            </w:pPr>
          </w:p>
        </w:tc>
        <w:tc>
          <w:tcPr>
            <w:tcW w:w="4283" w:type="dxa"/>
            <w:shd w:val="clear" w:color="auto" w:fill="auto"/>
          </w:tcPr>
          <w:p w14:paraId="402EF09B" w14:textId="77777777" w:rsidR="0042207B" w:rsidRDefault="0042207B">
            <w:pPr>
              <w:widowControl/>
              <w:autoSpaceDE/>
              <w:autoSpaceDN/>
              <w:jc w:val="center"/>
              <w:rPr>
                <w:rFonts w:ascii="Rockwell" w:eastAsia="Times New Roman" w:hAnsi="Rockwell" w:cs="Calibri"/>
                <w:color w:val="70AD47"/>
                <w:sz w:val="20"/>
                <w:szCs w:val="20"/>
                <w:lang w:bidi="ar-SA"/>
              </w:rPr>
            </w:pPr>
            <w:r>
              <w:rPr>
                <w:rFonts w:ascii="Rockwell" w:hAnsi="Rockwell" w:cs="Calibri"/>
                <w:color w:val="70AD47"/>
                <w:sz w:val="20"/>
                <w:szCs w:val="20"/>
              </w:rPr>
              <w:t>RAFAEL ATOCHA / AGUMAR</w:t>
            </w:r>
          </w:p>
          <w:p w14:paraId="441B62CA" w14:textId="77777777" w:rsidR="007546F5" w:rsidRDefault="007546F5">
            <w:pPr>
              <w:widowControl/>
              <w:kinsoku w:val="0"/>
              <w:overflowPunct w:val="0"/>
              <w:adjustRightInd w:val="0"/>
              <w:jc w:val="center"/>
              <w:rPr>
                <w:rFonts w:ascii="Rockwell" w:eastAsia="Calibri" w:hAnsi="Rockwell" w:cs="Arial"/>
                <w:color w:val="70AD47"/>
                <w:sz w:val="20"/>
                <w:szCs w:val="20"/>
                <w:lang w:bidi="ar-SA"/>
              </w:rPr>
            </w:pPr>
          </w:p>
        </w:tc>
      </w:tr>
    </w:tbl>
    <w:p w14:paraId="14BD6881" w14:textId="5B38CEDA" w:rsidR="006B5666" w:rsidRPr="007546F5" w:rsidRDefault="006B5666" w:rsidP="007546F5">
      <w:pPr>
        <w:widowControl/>
        <w:kinsoku w:val="0"/>
        <w:overflowPunct w:val="0"/>
        <w:adjustRightInd w:val="0"/>
        <w:jc w:val="both"/>
        <w:rPr>
          <w:rFonts w:ascii="Rockwell" w:eastAsia="Calibri" w:hAnsi="Rockwell" w:cs="Arial"/>
          <w:lang w:bidi="ar-SA"/>
        </w:rPr>
      </w:pPr>
    </w:p>
    <w:p w14:paraId="2D647AE1" w14:textId="77777777" w:rsidR="006B5666" w:rsidRPr="007546F5" w:rsidRDefault="006B5666" w:rsidP="00F8578D">
      <w:pPr>
        <w:widowControl/>
        <w:kinsoku w:val="0"/>
        <w:overflowPunct w:val="0"/>
        <w:adjustRightInd w:val="0"/>
        <w:rPr>
          <w:rFonts w:ascii="Rockwell" w:eastAsia="Calibri" w:hAnsi="Rockwell" w:cs="Arial"/>
          <w:lang w:bidi="ar-SA"/>
        </w:rPr>
      </w:pPr>
    </w:p>
    <w:sectPr w:rsidR="006B5666" w:rsidRPr="007546F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152E" w14:textId="77777777" w:rsidR="008B76D7" w:rsidRDefault="008B76D7" w:rsidP="0003359D">
      <w:r>
        <w:separator/>
      </w:r>
    </w:p>
  </w:endnote>
  <w:endnote w:type="continuationSeparator" w:id="0">
    <w:p w14:paraId="6DAAFEB0" w14:textId="77777777" w:rsidR="008B76D7" w:rsidRDefault="008B76D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2A98" w14:textId="77777777" w:rsidR="008B76D7" w:rsidRDefault="008B76D7" w:rsidP="0003359D">
      <w:r>
        <w:separator/>
      </w:r>
    </w:p>
  </w:footnote>
  <w:footnote w:type="continuationSeparator" w:id="0">
    <w:p w14:paraId="4467680C" w14:textId="77777777" w:rsidR="008B76D7" w:rsidRDefault="008B76D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3F6272"/>
    <w:multiLevelType w:val="hybridMultilevel"/>
    <w:tmpl w:val="75EEA554"/>
    <w:lvl w:ilvl="0" w:tplc="A914D15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6"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7"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8"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9"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0"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1"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2"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22000526">
    <w:abstractNumId w:val="11"/>
  </w:num>
  <w:num w:numId="2" w16cid:durableId="1311323460">
    <w:abstractNumId w:val="15"/>
  </w:num>
  <w:num w:numId="3" w16cid:durableId="1983610049">
    <w:abstractNumId w:val="5"/>
  </w:num>
  <w:num w:numId="4" w16cid:durableId="1958172645">
    <w:abstractNumId w:val="25"/>
  </w:num>
  <w:num w:numId="5" w16cid:durableId="318270137">
    <w:abstractNumId w:val="20"/>
  </w:num>
  <w:num w:numId="6" w16cid:durableId="773015222">
    <w:abstractNumId w:val="19"/>
  </w:num>
  <w:num w:numId="7" w16cid:durableId="1042707529">
    <w:abstractNumId w:val="12"/>
  </w:num>
  <w:num w:numId="8" w16cid:durableId="854465592">
    <w:abstractNumId w:val="24"/>
  </w:num>
  <w:num w:numId="9" w16cid:durableId="1366439910">
    <w:abstractNumId w:val="18"/>
  </w:num>
  <w:num w:numId="10" w16cid:durableId="1769539145">
    <w:abstractNumId w:val="8"/>
  </w:num>
  <w:num w:numId="11" w16cid:durableId="1052315101">
    <w:abstractNumId w:val="23"/>
  </w:num>
  <w:num w:numId="12" w16cid:durableId="790440997">
    <w:abstractNumId w:val="2"/>
  </w:num>
  <w:num w:numId="13" w16cid:durableId="1543516284">
    <w:abstractNumId w:val="16"/>
  </w:num>
  <w:num w:numId="14" w16cid:durableId="1003895640">
    <w:abstractNumId w:val="4"/>
  </w:num>
  <w:num w:numId="15" w16cid:durableId="1691641678">
    <w:abstractNumId w:val="7"/>
  </w:num>
  <w:num w:numId="16" w16cid:durableId="801654489">
    <w:abstractNumId w:val="13"/>
  </w:num>
  <w:num w:numId="17" w16cid:durableId="1495222979">
    <w:abstractNumId w:val="14"/>
  </w:num>
  <w:num w:numId="18" w16cid:durableId="1583682926">
    <w:abstractNumId w:val="17"/>
  </w:num>
  <w:num w:numId="19" w16cid:durableId="2096432958">
    <w:abstractNumId w:val="3"/>
  </w:num>
  <w:num w:numId="20" w16cid:durableId="229119460">
    <w:abstractNumId w:val="10"/>
  </w:num>
  <w:num w:numId="21" w16cid:durableId="1932424729">
    <w:abstractNumId w:val="21"/>
  </w:num>
  <w:num w:numId="22" w16cid:durableId="945692948">
    <w:abstractNumId w:val="6"/>
  </w:num>
  <w:num w:numId="23" w16cid:durableId="1949923107">
    <w:abstractNumId w:val="22"/>
  </w:num>
  <w:num w:numId="24" w16cid:durableId="1275550904">
    <w:abstractNumId w:val="6"/>
  </w:num>
  <w:num w:numId="25" w16cid:durableId="300113670">
    <w:abstractNumId w:val="1"/>
  </w:num>
  <w:num w:numId="26" w16cid:durableId="602687761">
    <w:abstractNumId w:val="0"/>
  </w:num>
  <w:num w:numId="27" w16cid:durableId="868176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3C87"/>
    <w:rsid w:val="0008767C"/>
    <w:rsid w:val="000954A1"/>
    <w:rsid w:val="000A2DAA"/>
    <w:rsid w:val="000A6559"/>
    <w:rsid w:val="000C0D2A"/>
    <w:rsid w:val="000C3241"/>
    <w:rsid w:val="000C527C"/>
    <w:rsid w:val="000F77EB"/>
    <w:rsid w:val="00103FEE"/>
    <w:rsid w:val="001120DB"/>
    <w:rsid w:val="0011368F"/>
    <w:rsid w:val="001140E9"/>
    <w:rsid w:val="00123755"/>
    <w:rsid w:val="001337CE"/>
    <w:rsid w:val="001374D3"/>
    <w:rsid w:val="00173205"/>
    <w:rsid w:val="00174B9C"/>
    <w:rsid w:val="0018209D"/>
    <w:rsid w:val="001E58A4"/>
    <w:rsid w:val="001E6A85"/>
    <w:rsid w:val="001E7AC0"/>
    <w:rsid w:val="001E7FCA"/>
    <w:rsid w:val="00201DC5"/>
    <w:rsid w:val="0021108F"/>
    <w:rsid w:val="002154AD"/>
    <w:rsid w:val="002202CA"/>
    <w:rsid w:val="00223E5E"/>
    <w:rsid w:val="0023040E"/>
    <w:rsid w:val="00230A66"/>
    <w:rsid w:val="00246B97"/>
    <w:rsid w:val="00253385"/>
    <w:rsid w:val="00254262"/>
    <w:rsid w:val="00265820"/>
    <w:rsid w:val="0027707D"/>
    <w:rsid w:val="002A4CC0"/>
    <w:rsid w:val="002A6FA5"/>
    <w:rsid w:val="002D4564"/>
    <w:rsid w:val="002D4B89"/>
    <w:rsid w:val="002E07A9"/>
    <w:rsid w:val="002E680C"/>
    <w:rsid w:val="003064D5"/>
    <w:rsid w:val="00311589"/>
    <w:rsid w:val="00312485"/>
    <w:rsid w:val="003151CF"/>
    <w:rsid w:val="00317956"/>
    <w:rsid w:val="00323B33"/>
    <w:rsid w:val="00325BD6"/>
    <w:rsid w:val="0032716E"/>
    <w:rsid w:val="003464DB"/>
    <w:rsid w:val="00347F5D"/>
    <w:rsid w:val="003558F5"/>
    <w:rsid w:val="003922B9"/>
    <w:rsid w:val="003C0A34"/>
    <w:rsid w:val="003C1315"/>
    <w:rsid w:val="003E445B"/>
    <w:rsid w:val="003F0C58"/>
    <w:rsid w:val="00402288"/>
    <w:rsid w:val="00403BDF"/>
    <w:rsid w:val="00406409"/>
    <w:rsid w:val="00411BCF"/>
    <w:rsid w:val="00413CCD"/>
    <w:rsid w:val="0042207B"/>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0042"/>
    <w:rsid w:val="004A5B62"/>
    <w:rsid w:val="004C08F9"/>
    <w:rsid w:val="004C42ED"/>
    <w:rsid w:val="004D197D"/>
    <w:rsid w:val="004D6E4E"/>
    <w:rsid w:val="004D7944"/>
    <w:rsid w:val="0050076B"/>
    <w:rsid w:val="00530642"/>
    <w:rsid w:val="00547583"/>
    <w:rsid w:val="00547E14"/>
    <w:rsid w:val="00551346"/>
    <w:rsid w:val="00571FC7"/>
    <w:rsid w:val="00572744"/>
    <w:rsid w:val="005752E3"/>
    <w:rsid w:val="005836FE"/>
    <w:rsid w:val="005908BF"/>
    <w:rsid w:val="00593A42"/>
    <w:rsid w:val="005A7CEC"/>
    <w:rsid w:val="005B3A3F"/>
    <w:rsid w:val="005B4152"/>
    <w:rsid w:val="005C053C"/>
    <w:rsid w:val="005C074F"/>
    <w:rsid w:val="005C29DB"/>
    <w:rsid w:val="005D53A3"/>
    <w:rsid w:val="005F192B"/>
    <w:rsid w:val="00613C0D"/>
    <w:rsid w:val="006256CC"/>
    <w:rsid w:val="00625981"/>
    <w:rsid w:val="0063158C"/>
    <w:rsid w:val="0064069B"/>
    <w:rsid w:val="00651303"/>
    <w:rsid w:val="0066544A"/>
    <w:rsid w:val="00673025"/>
    <w:rsid w:val="00681C14"/>
    <w:rsid w:val="0069592A"/>
    <w:rsid w:val="006B5666"/>
    <w:rsid w:val="006B6135"/>
    <w:rsid w:val="006C214D"/>
    <w:rsid w:val="006D5FFB"/>
    <w:rsid w:val="006E0067"/>
    <w:rsid w:val="006E408B"/>
    <w:rsid w:val="006F256D"/>
    <w:rsid w:val="006F303C"/>
    <w:rsid w:val="006F5B19"/>
    <w:rsid w:val="006F667E"/>
    <w:rsid w:val="007006EA"/>
    <w:rsid w:val="00701758"/>
    <w:rsid w:val="00711C63"/>
    <w:rsid w:val="00735F4B"/>
    <w:rsid w:val="00736E5C"/>
    <w:rsid w:val="00741913"/>
    <w:rsid w:val="0074254D"/>
    <w:rsid w:val="007452AE"/>
    <w:rsid w:val="00747A0C"/>
    <w:rsid w:val="007513CA"/>
    <w:rsid w:val="007546F5"/>
    <w:rsid w:val="0075656E"/>
    <w:rsid w:val="00760B26"/>
    <w:rsid w:val="007764C3"/>
    <w:rsid w:val="00783972"/>
    <w:rsid w:val="007A06EB"/>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11E2"/>
    <w:rsid w:val="008732FD"/>
    <w:rsid w:val="008916BD"/>
    <w:rsid w:val="00891D63"/>
    <w:rsid w:val="008B0ABD"/>
    <w:rsid w:val="008B76D7"/>
    <w:rsid w:val="0091721B"/>
    <w:rsid w:val="009227F2"/>
    <w:rsid w:val="009348D7"/>
    <w:rsid w:val="009524B5"/>
    <w:rsid w:val="00953064"/>
    <w:rsid w:val="00954353"/>
    <w:rsid w:val="009722E2"/>
    <w:rsid w:val="00972B38"/>
    <w:rsid w:val="00980C03"/>
    <w:rsid w:val="00981951"/>
    <w:rsid w:val="00990B49"/>
    <w:rsid w:val="00990E6F"/>
    <w:rsid w:val="00996FC0"/>
    <w:rsid w:val="009A5549"/>
    <w:rsid w:val="009A59BE"/>
    <w:rsid w:val="009B3D71"/>
    <w:rsid w:val="009C0116"/>
    <w:rsid w:val="009C2EEF"/>
    <w:rsid w:val="009E60EB"/>
    <w:rsid w:val="009F2310"/>
    <w:rsid w:val="009F3C71"/>
    <w:rsid w:val="00A00696"/>
    <w:rsid w:val="00A127C9"/>
    <w:rsid w:val="00A1333A"/>
    <w:rsid w:val="00A15F27"/>
    <w:rsid w:val="00A22D54"/>
    <w:rsid w:val="00A30373"/>
    <w:rsid w:val="00A34E34"/>
    <w:rsid w:val="00A67CEE"/>
    <w:rsid w:val="00A72FBD"/>
    <w:rsid w:val="00A84F47"/>
    <w:rsid w:val="00A9176F"/>
    <w:rsid w:val="00A91CD6"/>
    <w:rsid w:val="00A954B1"/>
    <w:rsid w:val="00AC1367"/>
    <w:rsid w:val="00AE516D"/>
    <w:rsid w:val="00B0255A"/>
    <w:rsid w:val="00B02AD3"/>
    <w:rsid w:val="00B07D57"/>
    <w:rsid w:val="00B1763D"/>
    <w:rsid w:val="00B405F9"/>
    <w:rsid w:val="00B502FE"/>
    <w:rsid w:val="00B65A9D"/>
    <w:rsid w:val="00B65DC5"/>
    <w:rsid w:val="00B804C7"/>
    <w:rsid w:val="00B80668"/>
    <w:rsid w:val="00B935E6"/>
    <w:rsid w:val="00B9497C"/>
    <w:rsid w:val="00BC01E5"/>
    <w:rsid w:val="00BC5C28"/>
    <w:rsid w:val="00BC6348"/>
    <w:rsid w:val="00BD2259"/>
    <w:rsid w:val="00BE78DE"/>
    <w:rsid w:val="00BE7A1E"/>
    <w:rsid w:val="00C27EE9"/>
    <w:rsid w:val="00C348B0"/>
    <w:rsid w:val="00C43833"/>
    <w:rsid w:val="00C4567A"/>
    <w:rsid w:val="00C57478"/>
    <w:rsid w:val="00C67974"/>
    <w:rsid w:val="00C740A4"/>
    <w:rsid w:val="00C7540C"/>
    <w:rsid w:val="00C8273A"/>
    <w:rsid w:val="00C855DA"/>
    <w:rsid w:val="00C9798D"/>
    <w:rsid w:val="00CB71BD"/>
    <w:rsid w:val="00D064BC"/>
    <w:rsid w:val="00D06B9E"/>
    <w:rsid w:val="00D518CA"/>
    <w:rsid w:val="00D8085C"/>
    <w:rsid w:val="00D81B67"/>
    <w:rsid w:val="00D97609"/>
    <w:rsid w:val="00DA15A9"/>
    <w:rsid w:val="00DA68CA"/>
    <w:rsid w:val="00DB2C3F"/>
    <w:rsid w:val="00DC1A1B"/>
    <w:rsid w:val="00DC3AE1"/>
    <w:rsid w:val="00DF072B"/>
    <w:rsid w:val="00DF1136"/>
    <w:rsid w:val="00DF11D9"/>
    <w:rsid w:val="00E01DDA"/>
    <w:rsid w:val="00E17509"/>
    <w:rsid w:val="00E36F84"/>
    <w:rsid w:val="00E45B49"/>
    <w:rsid w:val="00E52CF3"/>
    <w:rsid w:val="00E67A3C"/>
    <w:rsid w:val="00E759BB"/>
    <w:rsid w:val="00E82BA9"/>
    <w:rsid w:val="00E97915"/>
    <w:rsid w:val="00EA017F"/>
    <w:rsid w:val="00EA0722"/>
    <w:rsid w:val="00EB30F0"/>
    <w:rsid w:val="00EB57C3"/>
    <w:rsid w:val="00EC3663"/>
    <w:rsid w:val="00EC45FB"/>
    <w:rsid w:val="00EC4667"/>
    <w:rsid w:val="00ED7CED"/>
    <w:rsid w:val="00EE4B1C"/>
    <w:rsid w:val="00EE539E"/>
    <w:rsid w:val="00F0079A"/>
    <w:rsid w:val="00F16E95"/>
    <w:rsid w:val="00F22871"/>
    <w:rsid w:val="00F25C51"/>
    <w:rsid w:val="00F4293D"/>
    <w:rsid w:val="00F45E00"/>
    <w:rsid w:val="00F679B6"/>
    <w:rsid w:val="00F75151"/>
    <w:rsid w:val="00F8578D"/>
    <w:rsid w:val="00F93DDF"/>
    <w:rsid w:val="00F9448C"/>
    <w:rsid w:val="00FB00C6"/>
    <w:rsid w:val="00FB0C88"/>
    <w:rsid w:val="00FB221E"/>
    <w:rsid w:val="00FC1629"/>
    <w:rsid w:val="00FC22B0"/>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6B5666"/>
    <w:rPr>
      <w:rFonts w:ascii="Gill Sans" w:hAnsi="Gill Sans" w:cs="Gill Sans"/>
      <w:b/>
      <w:bCs/>
      <w:sz w:val="14"/>
      <w:szCs w:val="14"/>
    </w:rPr>
  </w:style>
  <w:style w:type="paragraph" w:customStyle="1" w:styleId="CuerpoTablaTABLAS">
    <w:name w:val="Cuerpo_Tabla (TABLAS)"/>
    <w:basedOn w:val="Ningnestilodeprrafo"/>
    <w:uiPriority w:val="99"/>
    <w:rsid w:val="006B5666"/>
    <w:rPr>
      <w:rFonts w:ascii="Gill Sans" w:hAnsi="Gill Sans" w:cs="Gill Sans"/>
      <w:sz w:val="14"/>
      <w:szCs w:val="14"/>
    </w:rPr>
  </w:style>
  <w:style w:type="paragraph" w:customStyle="1" w:styleId="PreciosPorPersonaTABLAS">
    <w:name w:val="Precios_Por_Persona (TABLAS)"/>
    <w:basedOn w:val="Ningnestilodeprrafo"/>
    <w:uiPriority w:val="99"/>
    <w:rsid w:val="006B5666"/>
    <w:rPr>
      <w:rFonts w:ascii="Gill Sans" w:hAnsi="Gill Sans" w:cs="Gill Sans"/>
      <w:b/>
      <w:bCs/>
      <w:caps/>
      <w:sz w:val="14"/>
      <w:szCs w:val="14"/>
    </w:rPr>
  </w:style>
  <w:style w:type="paragraph" w:customStyle="1" w:styleId="TramosFechasTourTABLAS">
    <w:name w:val="Tramos_Fechas_Tour (TABLAS)"/>
    <w:basedOn w:val="Ningnestilodeprrafo"/>
    <w:uiPriority w:val="99"/>
    <w:rsid w:val="006B5666"/>
    <w:rPr>
      <w:rFonts w:ascii="Gill Sans" w:hAnsi="Gill Sans" w:cs="Gill Sans"/>
      <w:w w:val="70"/>
      <w:sz w:val="14"/>
      <w:szCs w:val="14"/>
    </w:rPr>
  </w:style>
  <w:style w:type="paragraph" w:customStyle="1" w:styleId="PreciosTABLAS">
    <w:name w:val="Precios (TABLAS)"/>
    <w:basedOn w:val="Ningnestilodeprrafo"/>
    <w:uiPriority w:val="99"/>
    <w:rsid w:val="006B5666"/>
    <w:pPr>
      <w:jc w:val="center"/>
    </w:pPr>
    <w:rPr>
      <w:rFonts w:ascii="Gill Sans" w:hAnsi="Gill Sans" w:cs="Gill Sans"/>
      <w:sz w:val="16"/>
      <w:szCs w:val="16"/>
    </w:rPr>
  </w:style>
  <w:style w:type="paragraph" w:customStyle="1" w:styleId="ListaINFORMACION">
    <w:name w:val="Lista (INFORMACION)"/>
    <w:basedOn w:val="Ningnestilodeprrafo"/>
    <w:uiPriority w:val="99"/>
    <w:rsid w:val="006B5666"/>
    <w:pPr>
      <w:ind w:left="113" w:hanging="113"/>
    </w:pPr>
    <w:rPr>
      <w:rFonts w:ascii="Gill Sans" w:hAnsi="Gill Sans" w:cs="Gill Sans"/>
      <w:sz w:val="14"/>
      <w:szCs w:val="14"/>
    </w:rPr>
  </w:style>
  <w:style w:type="table" w:styleId="Tablaconcuadrcula">
    <w:name w:val="Table Grid"/>
    <w:basedOn w:val="Tablanormal"/>
    <w:uiPriority w:val="39"/>
    <w:rsid w:val="0075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6782">
      <w:bodyDiv w:val="1"/>
      <w:marLeft w:val="0"/>
      <w:marRight w:val="0"/>
      <w:marTop w:val="0"/>
      <w:marBottom w:val="0"/>
      <w:divBdr>
        <w:top w:val="none" w:sz="0" w:space="0" w:color="auto"/>
        <w:left w:val="none" w:sz="0" w:space="0" w:color="auto"/>
        <w:bottom w:val="none" w:sz="0" w:space="0" w:color="auto"/>
        <w:right w:val="none" w:sz="0" w:space="0" w:color="auto"/>
      </w:divBdr>
    </w:div>
    <w:div w:id="858395956">
      <w:bodyDiv w:val="1"/>
      <w:marLeft w:val="0"/>
      <w:marRight w:val="0"/>
      <w:marTop w:val="0"/>
      <w:marBottom w:val="0"/>
      <w:divBdr>
        <w:top w:val="none" w:sz="0" w:space="0" w:color="auto"/>
        <w:left w:val="none" w:sz="0" w:space="0" w:color="auto"/>
        <w:bottom w:val="none" w:sz="0" w:space="0" w:color="auto"/>
        <w:right w:val="none" w:sz="0" w:space="0" w:color="auto"/>
      </w:divBdr>
    </w:div>
    <w:div w:id="957879333">
      <w:bodyDiv w:val="1"/>
      <w:marLeft w:val="0"/>
      <w:marRight w:val="0"/>
      <w:marTop w:val="0"/>
      <w:marBottom w:val="0"/>
      <w:divBdr>
        <w:top w:val="none" w:sz="0" w:space="0" w:color="auto"/>
        <w:left w:val="none" w:sz="0" w:space="0" w:color="auto"/>
        <w:bottom w:val="none" w:sz="0" w:space="0" w:color="auto"/>
        <w:right w:val="none" w:sz="0" w:space="0" w:color="auto"/>
      </w:divBdr>
    </w:div>
    <w:div w:id="983391743">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475174868">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765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4002-56A6-4508-AA71-7E0D1136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25</cp:revision>
  <cp:lastPrinted>2019-02-04T09:02:00Z</cp:lastPrinted>
  <dcterms:created xsi:type="dcterms:W3CDTF">2021-12-10T08:43:00Z</dcterms:created>
  <dcterms:modified xsi:type="dcterms:W3CDTF">2023-11-16T08:00:00Z</dcterms:modified>
</cp:coreProperties>
</file>